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DDEA5" w14:textId="77777777" w:rsidR="00A841C4" w:rsidRPr="008737CB" w:rsidRDefault="00A841C4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737C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737C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737C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737C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37C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737C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2C4C6DE" w:rsidR="0000007A" w:rsidRPr="008737CB" w:rsidRDefault="003A18C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737C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Current Research on Geography, Earth Science and Environment</w:t>
              </w:r>
            </w:hyperlink>
          </w:p>
        </w:tc>
      </w:tr>
      <w:tr w:rsidR="0000007A" w:rsidRPr="008737C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737C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37C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BFC4F74" w:rsidR="0000007A" w:rsidRPr="008737C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737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737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737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8394B" w:rsidRPr="008737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7147</w:t>
            </w:r>
          </w:p>
        </w:tc>
      </w:tr>
      <w:tr w:rsidR="0000007A" w:rsidRPr="008737C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737C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37C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E44F947" w:rsidR="0000007A" w:rsidRPr="008737CB" w:rsidRDefault="0090592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737CB">
              <w:rPr>
                <w:rFonts w:ascii="Arial" w:hAnsi="Arial" w:cs="Arial"/>
                <w:b/>
                <w:sz w:val="20"/>
                <w:szCs w:val="20"/>
                <w:lang w:val="en-GB"/>
              </w:rPr>
              <w:t>Multitemporal Monitoring of Surface Water Dynamics in Lake Tota (Colombia) Using Landsat Imagery and NDWI: A Replicable Methodological Framework</w:t>
            </w:r>
          </w:p>
        </w:tc>
      </w:tr>
      <w:tr w:rsidR="00CF0BBB" w:rsidRPr="008737C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737C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37C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CCE50AB" w:rsidR="00CF0BBB" w:rsidRPr="008737CB" w:rsidRDefault="004F737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737C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737C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8737CB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8737C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737C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737C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737C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737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737C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737C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737C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737CB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8737CB" w:rsidRDefault="00421DBF" w:rsidP="00DE4F2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737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737CB">
              <w:rPr>
                <w:rFonts w:ascii="Arial" w:hAnsi="Arial" w:cs="Arial"/>
                <w:lang w:val="en-GB"/>
              </w:rPr>
              <w:t>Author’s Feedback</w:t>
            </w:r>
            <w:r w:rsidRPr="008737C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737C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737C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737C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37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737C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82897FA" w14:textId="77777777" w:rsidR="003B3863" w:rsidRPr="008737CB" w:rsidRDefault="003B3863" w:rsidP="003B386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37CB">
              <w:rPr>
                <w:rFonts w:ascii="Arial" w:hAnsi="Arial" w:cs="Arial"/>
                <w:sz w:val="20"/>
                <w:szCs w:val="20"/>
                <w:lang w:val="en-GB"/>
              </w:rPr>
              <w:t>The study provides an alternative tool for environmental management.</w:t>
            </w:r>
          </w:p>
          <w:p w14:paraId="785B522B" w14:textId="77777777" w:rsidR="003B3863" w:rsidRPr="008737CB" w:rsidRDefault="003B3863" w:rsidP="003B386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37CB">
              <w:rPr>
                <w:rFonts w:ascii="Arial" w:hAnsi="Arial" w:cs="Arial"/>
                <w:sz w:val="20"/>
                <w:szCs w:val="20"/>
                <w:lang w:val="en-GB"/>
              </w:rPr>
              <w:t>Historical monitoring using this tool can help in understanding the evolution of the ecosystem.</w:t>
            </w:r>
          </w:p>
          <w:p w14:paraId="7DBC9196" w14:textId="626C4197" w:rsidR="00703BE9" w:rsidRPr="008737CB" w:rsidRDefault="003B3863" w:rsidP="003B386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37CB">
              <w:rPr>
                <w:rFonts w:ascii="Arial" w:hAnsi="Arial" w:cs="Arial"/>
                <w:sz w:val="20"/>
                <w:szCs w:val="20"/>
                <w:lang w:val="en-GB"/>
              </w:rPr>
              <w:t>The data generated can serve as input for authorities to manage water use, such as agriculture and human consumption.</w:t>
            </w:r>
          </w:p>
        </w:tc>
        <w:tc>
          <w:tcPr>
            <w:tcW w:w="1523" w:type="pct"/>
          </w:tcPr>
          <w:p w14:paraId="462A339C" w14:textId="77777777" w:rsidR="00F1171E" w:rsidRPr="008737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737C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737C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37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737C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37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737C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BFF1A61" w:rsidR="00F1171E" w:rsidRPr="008737CB" w:rsidRDefault="006B57F0" w:rsidP="003B386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37CB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8737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737C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737C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737C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737C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E1B1285" w:rsidR="00F1171E" w:rsidRPr="008737CB" w:rsidRDefault="00A072A4" w:rsidP="003B386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37CB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proofErr w:type="gramStart"/>
            <w:r w:rsidRPr="008737CB">
              <w:rPr>
                <w:rFonts w:ascii="Arial" w:hAnsi="Arial" w:cs="Arial"/>
                <w:sz w:val="20"/>
                <w:szCs w:val="20"/>
                <w:lang w:val="en-GB"/>
              </w:rPr>
              <w:t>abstract</w:t>
            </w:r>
            <w:r w:rsidR="002F4DED" w:rsidRPr="008737CB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8737CB">
              <w:rPr>
                <w:rFonts w:ascii="Arial" w:hAnsi="Arial" w:cs="Arial"/>
                <w:sz w:val="20"/>
                <w:szCs w:val="20"/>
                <w:lang w:val="en-GB"/>
              </w:rPr>
              <w:t xml:space="preserve"> are</w:t>
            </w:r>
            <w:proofErr w:type="gramEnd"/>
            <w:r w:rsidRPr="008737CB">
              <w:rPr>
                <w:rFonts w:ascii="Arial" w:hAnsi="Arial" w:cs="Arial"/>
                <w:sz w:val="20"/>
                <w:szCs w:val="20"/>
                <w:lang w:val="en-GB"/>
              </w:rPr>
              <w:t xml:space="preserve"> comprehensive.</w:t>
            </w:r>
          </w:p>
        </w:tc>
        <w:tc>
          <w:tcPr>
            <w:tcW w:w="1523" w:type="pct"/>
          </w:tcPr>
          <w:p w14:paraId="1D54B730" w14:textId="77777777" w:rsidR="00F1171E" w:rsidRPr="008737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737C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737C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737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5DA6528" w:rsidR="00F1171E" w:rsidRPr="008737CB" w:rsidRDefault="006B57F0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37CB">
              <w:rPr>
                <w:rFonts w:ascii="Arial" w:hAnsi="Arial" w:cs="Arial"/>
                <w:sz w:val="20"/>
                <w:szCs w:val="20"/>
                <w:lang w:val="en-GB"/>
              </w:rPr>
              <w:t>The manuscript is scientifically correct, but it could benefit from a more in-depth theoretical discussion and presentation of the data.</w:t>
            </w:r>
          </w:p>
        </w:tc>
        <w:tc>
          <w:tcPr>
            <w:tcW w:w="1523" w:type="pct"/>
          </w:tcPr>
          <w:p w14:paraId="4898F764" w14:textId="77777777" w:rsidR="00F1171E" w:rsidRPr="008737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737C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737C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37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737C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737C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9976224" w14:textId="77777777" w:rsidR="003B5CED" w:rsidRPr="008737CB" w:rsidRDefault="009200CE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37CB">
              <w:rPr>
                <w:rFonts w:ascii="Arial" w:hAnsi="Arial" w:cs="Arial"/>
                <w:sz w:val="20"/>
                <w:szCs w:val="20"/>
                <w:lang w:val="en-GB"/>
              </w:rPr>
              <w:t>The article could benefit from more references to better support the content studied. Additionally, it could include references to more recent studies.</w:t>
            </w:r>
          </w:p>
          <w:p w14:paraId="24FE0567" w14:textId="406293B9" w:rsidR="00F14DEB" w:rsidRPr="008737CB" w:rsidRDefault="00F14DEB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37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For exampl</w:t>
            </w:r>
            <w:r w:rsidR="003B5CED" w:rsidRPr="008737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</w:t>
            </w:r>
            <w:r w:rsidRPr="008737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:</w:t>
            </w:r>
            <w:r w:rsidRPr="008737CB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8737CB">
              <w:rPr>
                <w:rFonts w:ascii="Arial" w:hAnsi="Arial" w:cs="Arial"/>
                <w:sz w:val="20"/>
                <w:szCs w:val="20"/>
              </w:rPr>
              <w:t>Olmos-Severiche, C.; Valdés-Quintero, J.; Díaz-Paz, J.P.; Mateus, S.P.; Garcia-Henao, A.F.; Cossio-Madrid, O.E.; Botero, B.A.; Parra, J.C. A Methodology to Detect Changes in Water Bodies by Using Radar and Optical Fusion of Images: A Case Study of the Antioquia near East in Colombia. </w:t>
            </w:r>
            <w:r w:rsidRPr="008737CB">
              <w:rPr>
                <w:rFonts w:ascii="Arial" w:hAnsi="Arial" w:cs="Arial"/>
                <w:i/>
                <w:iCs/>
                <w:sz w:val="20"/>
                <w:szCs w:val="20"/>
              </w:rPr>
              <w:t>Appl. Sci.</w:t>
            </w:r>
            <w:r w:rsidRPr="008737CB">
              <w:rPr>
                <w:rFonts w:ascii="Arial" w:hAnsi="Arial" w:cs="Arial"/>
                <w:sz w:val="20"/>
                <w:szCs w:val="20"/>
              </w:rPr>
              <w:t> 2025, </w:t>
            </w:r>
            <w:r w:rsidRPr="008737CB">
              <w:rPr>
                <w:rFonts w:ascii="Arial" w:hAnsi="Arial" w:cs="Arial"/>
                <w:i/>
                <w:iCs/>
                <w:sz w:val="20"/>
                <w:szCs w:val="20"/>
              </w:rPr>
              <w:t>15</w:t>
            </w:r>
            <w:r w:rsidRPr="008737CB">
              <w:rPr>
                <w:rFonts w:ascii="Arial" w:hAnsi="Arial" w:cs="Arial"/>
                <w:sz w:val="20"/>
                <w:szCs w:val="20"/>
              </w:rPr>
              <w:t>, 12559. https://doi.org/10.3390/app152312559</w:t>
            </w:r>
          </w:p>
        </w:tc>
        <w:tc>
          <w:tcPr>
            <w:tcW w:w="1523" w:type="pct"/>
          </w:tcPr>
          <w:p w14:paraId="40220055" w14:textId="77777777" w:rsidR="00F1171E" w:rsidRPr="008737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737C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737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737C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737C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737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561B7B0" w:rsidR="00F1171E" w:rsidRPr="008737CB" w:rsidRDefault="00A8333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37CB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 w:rsidR="00955CD7" w:rsidRPr="008737CB">
              <w:rPr>
                <w:rFonts w:ascii="Arial" w:hAnsi="Arial" w:cs="Arial"/>
                <w:sz w:val="20"/>
                <w:szCs w:val="20"/>
                <w:lang w:val="en-GB"/>
              </w:rPr>
              <w:t>im</w:t>
            </w:r>
          </w:p>
          <w:p w14:paraId="6CBA4B2A" w14:textId="77777777" w:rsidR="00F1171E" w:rsidRPr="008737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8737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8737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737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737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737C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737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737C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737C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737C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737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9B6C263" w14:textId="77777777" w:rsidR="00805DDC" w:rsidRPr="008737CB" w:rsidRDefault="00805DDC" w:rsidP="00805DD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37CB">
              <w:rPr>
                <w:rFonts w:ascii="Arial" w:hAnsi="Arial" w:cs="Arial"/>
                <w:sz w:val="20"/>
                <w:szCs w:val="20"/>
                <w:lang w:val="en-GB"/>
              </w:rPr>
              <w:t>The study topic is very interesting and contributes scientifically to the understanding of the ecosystem. However, a better literature review and cross-referencing of the observed data with ecological and climatic data from the region are needed to validate the study.</w:t>
            </w:r>
          </w:p>
          <w:p w14:paraId="1E347C61" w14:textId="434BFF8B" w:rsidR="00F1171E" w:rsidRPr="008737CB" w:rsidRDefault="00805DDC" w:rsidP="00805DD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37CB">
              <w:rPr>
                <w:rFonts w:ascii="Arial" w:hAnsi="Arial" w:cs="Arial"/>
                <w:sz w:val="20"/>
                <w:szCs w:val="20"/>
                <w:lang w:val="en-GB"/>
              </w:rPr>
              <w:t>It should also include observations on the difference in the sensors used (Landsat 5 vs. Landsat 9) and how this impacts the uncertainty of the delimited margins.</w:t>
            </w:r>
          </w:p>
          <w:p w14:paraId="5E946A0E" w14:textId="77777777" w:rsidR="00F1171E" w:rsidRPr="008737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8737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737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737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22D30C9" w14:textId="77777777" w:rsidR="00F1171E" w:rsidRPr="008737C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8737C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8737C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8737C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8737C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8737C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8737C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8737C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737C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737C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737C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737C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737C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737C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737C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737C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8737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737CB">
              <w:rPr>
                <w:rFonts w:ascii="Arial" w:hAnsi="Arial" w:cs="Arial"/>
                <w:lang w:val="en-GB"/>
              </w:rPr>
              <w:t>Author’s comment</w:t>
            </w:r>
            <w:r w:rsidRPr="008737C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737C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737C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737C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737C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737C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A7F1E" w14:textId="77777777" w:rsidR="000222DF" w:rsidRPr="008737CB" w:rsidRDefault="000222DF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</w:p>
          <w:p w14:paraId="0F48150D" w14:textId="54C26591" w:rsidR="000222DF" w:rsidRPr="008737CB" w:rsidRDefault="000222DF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37CB">
              <w:rPr>
                <w:rFonts w:ascii="Arial" w:hAnsi="Arial" w:cs="Arial"/>
                <w:sz w:val="20"/>
                <w:szCs w:val="20"/>
                <w:lang w:val="en-GB"/>
              </w:rPr>
              <w:t>There are no ethical issues involved.</w:t>
            </w:r>
          </w:p>
          <w:p w14:paraId="3F0D46E3" w14:textId="77777777" w:rsidR="00F1171E" w:rsidRPr="008737C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8737C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8737C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737C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737C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737C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8737CB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2826E02" w14:textId="77777777" w:rsidR="00B244B8" w:rsidRPr="008737CB" w:rsidRDefault="00B244B8">
      <w:pPr>
        <w:rPr>
          <w:rFonts w:ascii="Arial" w:hAnsi="Arial" w:cs="Arial"/>
          <w:b/>
          <w:sz w:val="20"/>
          <w:szCs w:val="20"/>
          <w:lang w:val="en-GB"/>
        </w:rPr>
      </w:pPr>
    </w:p>
    <w:p w14:paraId="3B3BCB8C" w14:textId="77777777" w:rsidR="00B244B8" w:rsidRPr="008737CB" w:rsidRDefault="00B244B8" w:rsidP="00B244B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737CB">
        <w:rPr>
          <w:rFonts w:ascii="Arial" w:hAnsi="Arial" w:cs="Arial"/>
          <w:b/>
          <w:u w:val="single"/>
        </w:rPr>
        <w:t>Reviewer details:</w:t>
      </w:r>
    </w:p>
    <w:p w14:paraId="1DCED639" w14:textId="77777777" w:rsidR="00B244B8" w:rsidRPr="008737CB" w:rsidRDefault="00B244B8" w:rsidP="00B244B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63542FD7" w14:textId="2FBC40AB" w:rsidR="00B244B8" w:rsidRPr="008737CB" w:rsidRDefault="00B244B8" w:rsidP="00B244B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737CB">
        <w:rPr>
          <w:rFonts w:ascii="Arial" w:hAnsi="Arial" w:cs="Arial"/>
          <w:b/>
          <w:bCs/>
          <w:color w:val="000000"/>
        </w:rPr>
        <w:t>Carla Michele Frota da Silva</w:t>
      </w:r>
      <w:r w:rsidRPr="008737CB">
        <w:rPr>
          <w:rFonts w:ascii="Arial" w:hAnsi="Arial" w:cs="Arial"/>
          <w:b/>
          <w:bCs/>
        </w:rPr>
        <w:t xml:space="preserve">, </w:t>
      </w:r>
      <w:proofErr w:type="spellStart"/>
      <w:r w:rsidRPr="008737CB">
        <w:rPr>
          <w:rFonts w:ascii="Arial" w:hAnsi="Arial" w:cs="Arial"/>
          <w:b/>
          <w:bCs/>
          <w:color w:val="000000"/>
        </w:rPr>
        <w:t>Universidade</w:t>
      </w:r>
      <w:proofErr w:type="spellEnd"/>
      <w:r w:rsidRPr="008737CB">
        <w:rPr>
          <w:rFonts w:ascii="Arial" w:hAnsi="Arial" w:cs="Arial"/>
          <w:b/>
          <w:bCs/>
          <w:color w:val="000000"/>
        </w:rPr>
        <w:t xml:space="preserve"> Federal do Rio de Janeiro, </w:t>
      </w:r>
      <w:proofErr w:type="spellStart"/>
      <w:r w:rsidRPr="008737CB">
        <w:rPr>
          <w:rFonts w:ascii="Arial" w:hAnsi="Arial" w:cs="Arial"/>
          <w:b/>
          <w:bCs/>
          <w:color w:val="000000"/>
        </w:rPr>
        <w:t>Brasil</w:t>
      </w:r>
      <w:proofErr w:type="spellEnd"/>
    </w:p>
    <w:p w14:paraId="2D83FADD" w14:textId="77777777" w:rsidR="00B244B8" w:rsidRPr="008737CB" w:rsidRDefault="00B244B8">
      <w:pPr>
        <w:rPr>
          <w:rFonts w:ascii="Arial" w:hAnsi="Arial" w:cs="Arial"/>
          <w:sz w:val="20"/>
          <w:szCs w:val="20"/>
        </w:rPr>
      </w:pPr>
    </w:p>
    <w:sectPr w:rsidR="00B244B8" w:rsidRPr="008737C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FB9CB" w14:textId="77777777" w:rsidR="00E42557" w:rsidRPr="0000007A" w:rsidRDefault="00E42557" w:rsidP="0099583E">
      <w:r>
        <w:separator/>
      </w:r>
    </w:p>
  </w:endnote>
  <w:endnote w:type="continuationSeparator" w:id="0">
    <w:p w14:paraId="3D1AFF79" w14:textId="77777777" w:rsidR="00E42557" w:rsidRPr="0000007A" w:rsidRDefault="00E4255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804DA" w14:textId="77777777" w:rsidR="00E42557" w:rsidRPr="0000007A" w:rsidRDefault="00E42557" w:rsidP="0099583E">
      <w:r>
        <w:separator/>
      </w:r>
    </w:p>
  </w:footnote>
  <w:footnote w:type="continuationSeparator" w:id="0">
    <w:p w14:paraId="69E3776C" w14:textId="77777777" w:rsidR="00E42557" w:rsidRPr="0000007A" w:rsidRDefault="00E4255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14983891">
    <w:abstractNumId w:val="3"/>
  </w:num>
  <w:num w:numId="2" w16cid:durableId="1739091285">
    <w:abstractNumId w:val="6"/>
  </w:num>
  <w:num w:numId="3" w16cid:durableId="419954688">
    <w:abstractNumId w:val="5"/>
  </w:num>
  <w:num w:numId="4" w16cid:durableId="1862282215">
    <w:abstractNumId w:val="7"/>
  </w:num>
  <w:num w:numId="5" w16cid:durableId="1077440246">
    <w:abstractNumId w:val="4"/>
  </w:num>
  <w:num w:numId="6" w16cid:durableId="1927884865">
    <w:abstractNumId w:val="0"/>
  </w:num>
  <w:num w:numId="7" w16cid:durableId="1646468222">
    <w:abstractNumId w:val="1"/>
  </w:num>
  <w:num w:numId="8" w16cid:durableId="1235437919">
    <w:abstractNumId w:val="9"/>
  </w:num>
  <w:num w:numId="9" w16cid:durableId="1492982912">
    <w:abstractNumId w:val="8"/>
  </w:num>
  <w:num w:numId="10" w16cid:durableId="207762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22DF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471A"/>
    <w:rsid w:val="000F6EA8"/>
    <w:rsid w:val="00101322"/>
    <w:rsid w:val="00115767"/>
    <w:rsid w:val="00121FFA"/>
    <w:rsid w:val="0012344D"/>
    <w:rsid w:val="0012616A"/>
    <w:rsid w:val="00136984"/>
    <w:rsid w:val="001425F1"/>
    <w:rsid w:val="00142A9C"/>
    <w:rsid w:val="00143FBA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5437"/>
    <w:rsid w:val="001D3A1D"/>
    <w:rsid w:val="001E4B3D"/>
    <w:rsid w:val="001F24FF"/>
    <w:rsid w:val="001F2913"/>
    <w:rsid w:val="001F2DE1"/>
    <w:rsid w:val="001F6811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0ED3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4DED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8CF"/>
    <w:rsid w:val="003A1C45"/>
    <w:rsid w:val="003A4991"/>
    <w:rsid w:val="003A6E1A"/>
    <w:rsid w:val="003B1D0B"/>
    <w:rsid w:val="003B2172"/>
    <w:rsid w:val="003B3863"/>
    <w:rsid w:val="003B5CED"/>
    <w:rsid w:val="003C07CA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6E0E"/>
    <w:rsid w:val="004D2E36"/>
    <w:rsid w:val="004E08E3"/>
    <w:rsid w:val="004E1D1A"/>
    <w:rsid w:val="004E4915"/>
    <w:rsid w:val="004F7373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0687A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2A69"/>
    <w:rsid w:val="00673EEF"/>
    <w:rsid w:val="006749CF"/>
    <w:rsid w:val="00676845"/>
    <w:rsid w:val="006778DB"/>
    <w:rsid w:val="00680547"/>
    <w:rsid w:val="0068243C"/>
    <w:rsid w:val="0068446F"/>
    <w:rsid w:val="00686DCE"/>
    <w:rsid w:val="00690EDE"/>
    <w:rsid w:val="006936D1"/>
    <w:rsid w:val="00696CAD"/>
    <w:rsid w:val="006A29C8"/>
    <w:rsid w:val="006A5E0B"/>
    <w:rsid w:val="006A7405"/>
    <w:rsid w:val="006B57F0"/>
    <w:rsid w:val="006C3797"/>
    <w:rsid w:val="006D467C"/>
    <w:rsid w:val="006E01EE"/>
    <w:rsid w:val="006E6014"/>
    <w:rsid w:val="006E7D6E"/>
    <w:rsid w:val="00700A1D"/>
    <w:rsid w:val="00700EF2"/>
    <w:rsid w:val="00701186"/>
    <w:rsid w:val="00703BE9"/>
    <w:rsid w:val="00707BE1"/>
    <w:rsid w:val="007238EB"/>
    <w:rsid w:val="007317C3"/>
    <w:rsid w:val="0073332F"/>
    <w:rsid w:val="00734756"/>
    <w:rsid w:val="00734BFB"/>
    <w:rsid w:val="0073538B"/>
    <w:rsid w:val="00737BC9"/>
    <w:rsid w:val="007421FE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5DDC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37C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5928"/>
    <w:rsid w:val="0090720F"/>
    <w:rsid w:val="0091410B"/>
    <w:rsid w:val="009200CE"/>
    <w:rsid w:val="00921F05"/>
    <w:rsid w:val="009245E3"/>
    <w:rsid w:val="00942DEE"/>
    <w:rsid w:val="00944F67"/>
    <w:rsid w:val="009553EC"/>
    <w:rsid w:val="00955CD7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72A4"/>
    <w:rsid w:val="00A12C83"/>
    <w:rsid w:val="00A15F2F"/>
    <w:rsid w:val="00A17184"/>
    <w:rsid w:val="00A314EE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50C2"/>
    <w:rsid w:val="00A65C50"/>
    <w:rsid w:val="00A8290F"/>
    <w:rsid w:val="00A83332"/>
    <w:rsid w:val="00A841C4"/>
    <w:rsid w:val="00A96D36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244B8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0F98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2AAB"/>
    <w:rsid w:val="00C635B6"/>
    <w:rsid w:val="00C70DFC"/>
    <w:rsid w:val="00C82466"/>
    <w:rsid w:val="00C8394B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6DBD"/>
    <w:rsid w:val="00D1283A"/>
    <w:rsid w:val="00D12970"/>
    <w:rsid w:val="00D17979"/>
    <w:rsid w:val="00D2075F"/>
    <w:rsid w:val="00D24CBE"/>
    <w:rsid w:val="00D27A79"/>
    <w:rsid w:val="00D32AC2"/>
    <w:rsid w:val="00D40416"/>
    <w:rsid w:val="00D41381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070F"/>
    <w:rsid w:val="00DB7E1B"/>
    <w:rsid w:val="00DC1D81"/>
    <w:rsid w:val="00DC6FED"/>
    <w:rsid w:val="00DD0C4A"/>
    <w:rsid w:val="00DD274C"/>
    <w:rsid w:val="00DE4F2E"/>
    <w:rsid w:val="00DE7D30"/>
    <w:rsid w:val="00DF04E3"/>
    <w:rsid w:val="00E03C32"/>
    <w:rsid w:val="00E158DB"/>
    <w:rsid w:val="00E3111A"/>
    <w:rsid w:val="00E42557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62D2"/>
    <w:rsid w:val="00E9533D"/>
    <w:rsid w:val="00E960D5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14DEB"/>
    <w:rsid w:val="00F2643C"/>
    <w:rsid w:val="00F32717"/>
    <w:rsid w:val="00F3295A"/>
    <w:rsid w:val="00F32A9A"/>
    <w:rsid w:val="00F33C84"/>
    <w:rsid w:val="00F3669D"/>
    <w:rsid w:val="00F405F8"/>
    <w:rsid w:val="00F46BF8"/>
    <w:rsid w:val="00F4700F"/>
    <w:rsid w:val="00F52B15"/>
    <w:rsid w:val="00F573EA"/>
    <w:rsid w:val="00F57E9D"/>
    <w:rsid w:val="00F73CF2"/>
    <w:rsid w:val="00F779D5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244B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4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research-on-geography-earth-science-and-environment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3182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38</cp:revision>
  <dcterms:created xsi:type="dcterms:W3CDTF">2026-02-05T11:19:00Z</dcterms:created>
  <dcterms:modified xsi:type="dcterms:W3CDTF">2026-02-09T11:10:00Z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