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615A38BE" w14:textId="77777777" w:rsidTr="004847FF">
        <w:trPr>
          <w:trHeight w:val="450"/>
        </w:trPr>
        <w:tc>
          <w:tcPr>
            <w:tcW w:w="5000" w:type="pct"/>
            <w:gridSpan w:val="2"/>
            <w:tcBorders>
              <w:top w:val="nil"/>
              <w:left w:val="nil"/>
              <w:right w:val="nil"/>
            </w:tcBorders>
          </w:tcPr>
          <w:p w14:paraId="56B10D5B"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68F1E0CC" w14:textId="77777777" w:rsidTr="00F33C84">
        <w:trPr>
          <w:trHeight w:val="413"/>
        </w:trPr>
        <w:tc>
          <w:tcPr>
            <w:tcW w:w="1234" w:type="pct"/>
          </w:tcPr>
          <w:p w14:paraId="5D3FC550"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7281644D" w14:textId="77777777" w:rsidR="0000007A" w:rsidRPr="00DE7D30" w:rsidRDefault="004D545D" w:rsidP="00054BC4">
            <w:pPr>
              <w:pStyle w:val="NormalWeb"/>
              <w:rPr>
                <w:rFonts w:ascii="Arial" w:hAnsi="Arial" w:cs="Arial"/>
                <w:b/>
                <w:bCs/>
                <w:szCs w:val="28"/>
                <w:u w:val="single"/>
              </w:rPr>
            </w:pPr>
            <w:r w:rsidRPr="004D545D">
              <w:rPr>
                <w:rFonts w:ascii="Arial" w:hAnsi="Arial" w:cs="Arial"/>
                <w:b/>
                <w:bCs/>
                <w:szCs w:val="28"/>
                <w:u w:val="single"/>
              </w:rPr>
              <w:t>Theoretical Key Issues and Practical Development Trends of China’s Digital Economy</w:t>
            </w:r>
          </w:p>
        </w:tc>
      </w:tr>
      <w:tr w:rsidR="0000007A" w:rsidRPr="00DE7D30" w14:paraId="638C855B" w14:textId="77777777" w:rsidTr="002E7787">
        <w:trPr>
          <w:trHeight w:val="290"/>
        </w:trPr>
        <w:tc>
          <w:tcPr>
            <w:tcW w:w="1234" w:type="pct"/>
          </w:tcPr>
          <w:p w14:paraId="2249D1A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04FC7120" w14:textId="3D4998F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4D545D">
              <w:rPr>
                <w:rFonts w:ascii="Arial" w:hAnsi="Arial" w:cs="Arial"/>
                <w:b/>
                <w:bCs/>
                <w:szCs w:val="28"/>
                <w:lang w:val="en-GB"/>
              </w:rPr>
              <w:t>999.2</w:t>
            </w:r>
            <w:r w:rsidR="003321F3">
              <w:rPr>
                <w:rFonts w:ascii="Arial" w:hAnsi="Arial" w:cs="Arial"/>
                <w:b/>
                <w:bCs/>
                <w:szCs w:val="28"/>
                <w:lang w:val="en-GB"/>
              </w:rPr>
              <w:t>2</w:t>
            </w:r>
          </w:p>
        </w:tc>
      </w:tr>
      <w:tr w:rsidR="0000007A" w:rsidRPr="00DE7D30" w14:paraId="1DFA15DD" w14:textId="77777777" w:rsidTr="002E7787">
        <w:trPr>
          <w:trHeight w:val="650"/>
        </w:trPr>
        <w:tc>
          <w:tcPr>
            <w:tcW w:w="1234" w:type="pct"/>
          </w:tcPr>
          <w:p w14:paraId="20E4DEC2"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7428522" w14:textId="77777777" w:rsidR="0000007A" w:rsidRPr="00DE7D30" w:rsidRDefault="00CA5825" w:rsidP="000450FC">
            <w:pPr>
              <w:pStyle w:val="NormalWeb"/>
              <w:spacing w:before="0" w:beforeAutospacing="0" w:after="0" w:afterAutospacing="0"/>
              <w:rPr>
                <w:rFonts w:ascii="Arial" w:hAnsi="Arial" w:cs="Arial"/>
                <w:b/>
                <w:szCs w:val="28"/>
                <w:highlight w:val="yellow"/>
                <w:lang w:val="en-GB"/>
              </w:rPr>
            </w:pPr>
            <w:r w:rsidRPr="00F66692">
              <w:rPr>
                <w:rFonts w:asciiTheme="majorHAnsi" w:hAnsiTheme="majorHAnsi" w:cs="Arial"/>
                <w:b/>
              </w:rPr>
              <w:t>The Impact of Digital Economy and Financial Inclusive Policy on National rural Revitalization</w:t>
            </w:r>
          </w:p>
        </w:tc>
      </w:tr>
      <w:tr w:rsidR="00CF0BBB" w:rsidRPr="00DE7D30" w14:paraId="529848E2" w14:textId="77777777" w:rsidTr="002E7787">
        <w:trPr>
          <w:trHeight w:val="332"/>
        </w:trPr>
        <w:tc>
          <w:tcPr>
            <w:tcW w:w="1234" w:type="pct"/>
          </w:tcPr>
          <w:p w14:paraId="1E256EB8"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1D153B7F" w14:textId="77777777" w:rsidR="00CF0BBB" w:rsidRPr="00DE7D30" w:rsidRDefault="004D545D"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3730E676"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2BE3455F" w14:textId="77777777" w:rsidTr="002E7787">
        <w:tc>
          <w:tcPr>
            <w:tcW w:w="5000" w:type="pct"/>
            <w:gridSpan w:val="3"/>
            <w:tcBorders>
              <w:top w:val="nil"/>
              <w:left w:val="nil"/>
              <w:right w:val="nil"/>
            </w:tcBorders>
            <w:noWrap/>
          </w:tcPr>
          <w:p w14:paraId="14A9D830"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52D7624F" w14:textId="77777777" w:rsidR="008224E2" w:rsidRPr="00DE7D30" w:rsidRDefault="008224E2" w:rsidP="008224E2">
            <w:pPr>
              <w:rPr>
                <w:rFonts w:ascii="Arial" w:hAnsi="Arial" w:cs="Arial"/>
                <w:sz w:val="20"/>
                <w:szCs w:val="20"/>
                <w:lang w:val="en-GB"/>
              </w:rPr>
            </w:pPr>
          </w:p>
        </w:tc>
      </w:tr>
      <w:tr w:rsidR="00FB3DE3" w:rsidRPr="00DE7D30" w14:paraId="24C7A2E7" w14:textId="77777777" w:rsidTr="006766D7">
        <w:tc>
          <w:tcPr>
            <w:tcW w:w="1382" w:type="pct"/>
            <w:noWrap/>
          </w:tcPr>
          <w:p w14:paraId="48E90ABA" w14:textId="77777777" w:rsidR="0000007A" w:rsidRPr="00DE7D30" w:rsidRDefault="0000007A" w:rsidP="00B62F41">
            <w:pPr>
              <w:pStyle w:val="Heading2"/>
              <w:jc w:val="left"/>
              <w:rPr>
                <w:rFonts w:ascii="Arial" w:hAnsi="Arial" w:cs="Arial"/>
                <w:lang w:val="en-GB"/>
              </w:rPr>
            </w:pPr>
          </w:p>
        </w:tc>
        <w:tc>
          <w:tcPr>
            <w:tcW w:w="1947" w:type="pct"/>
          </w:tcPr>
          <w:p w14:paraId="2F4D6AC5"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4805E24E"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3B8B8D42" w14:textId="77777777" w:rsidTr="006766D7">
        <w:tc>
          <w:tcPr>
            <w:tcW w:w="1382" w:type="pct"/>
            <w:noWrap/>
          </w:tcPr>
          <w:p w14:paraId="19C14638"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26AFA511"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3B5C4508" w14:textId="77777777" w:rsidR="00204D68" w:rsidRPr="00DE7D30" w:rsidRDefault="00F92FD8" w:rsidP="001668D7">
            <w:pPr>
              <w:pStyle w:val="ListParagraph"/>
              <w:ind w:left="0"/>
              <w:rPr>
                <w:rFonts w:ascii="Arial" w:hAnsi="Arial" w:cs="Arial"/>
                <w:bCs/>
                <w:sz w:val="20"/>
                <w:szCs w:val="20"/>
                <w:lang w:val="en-GB"/>
              </w:rPr>
            </w:pPr>
            <w:r>
              <w:rPr>
                <w:rFonts w:ascii="Arial" w:hAnsi="Arial" w:cs="Arial"/>
                <w:bCs/>
                <w:sz w:val="20"/>
                <w:szCs w:val="20"/>
                <w:lang w:val="en-GB"/>
              </w:rPr>
              <w:t xml:space="preserve">Yes.  </w:t>
            </w:r>
            <w:r w:rsidR="001668D7">
              <w:rPr>
                <w:rFonts w:ascii="Arial" w:hAnsi="Arial" w:cs="Arial"/>
                <w:bCs/>
                <w:sz w:val="20"/>
                <w:szCs w:val="20"/>
                <w:lang w:val="en-GB"/>
              </w:rPr>
              <w:t>Since we are in the digital economy, it is very important to know how we can include our rural areas keeping in view the digital divide between urban and rural areas</w:t>
            </w:r>
            <w:r w:rsidR="005C4F8C">
              <w:rPr>
                <w:rFonts w:ascii="Arial" w:hAnsi="Arial" w:cs="Arial"/>
                <w:bCs/>
                <w:sz w:val="20"/>
                <w:szCs w:val="20"/>
                <w:lang w:val="en-GB"/>
              </w:rPr>
              <w:t>.  It’s a study of digital inclusive growth of a country’s economy – the challenges and opportunities.</w:t>
            </w:r>
          </w:p>
        </w:tc>
        <w:tc>
          <w:tcPr>
            <w:tcW w:w="1671" w:type="pct"/>
          </w:tcPr>
          <w:p w14:paraId="5DD12529" w14:textId="77777777" w:rsidR="0000007A" w:rsidRPr="00DE7D30" w:rsidRDefault="0000007A" w:rsidP="00B62F41">
            <w:pPr>
              <w:pStyle w:val="Heading2"/>
              <w:jc w:val="left"/>
              <w:rPr>
                <w:rFonts w:ascii="Arial" w:hAnsi="Arial" w:cs="Arial"/>
                <w:b w:val="0"/>
                <w:lang w:val="en-GB"/>
              </w:rPr>
            </w:pPr>
          </w:p>
        </w:tc>
      </w:tr>
      <w:tr w:rsidR="00FB3DE3" w:rsidRPr="00DE7D30" w14:paraId="6CF1D914" w14:textId="77777777" w:rsidTr="006766D7">
        <w:trPr>
          <w:trHeight w:val="554"/>
        </w:trPr>
        <w:tc>
          <w:tcPr>
            <w:tcW w:w="1382" w:type="pct"/>
            <w:noWrap/>
          </w:tcPr>
          <w:p w14:paraId="73B6DE03"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49700C67"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6A98BA3C" w14:textId="77777777" w:rsidR="00D9392F" w:rsidRPr="00DE7D30" w:rsidRDefault="00F92FD8" w:rsidP="00DA2679">
            <w:pPr>
              <w:rPr>
                <w:rFonts w:ascii="Arial" w:hAnsi="Arial" w:cs="Arial"/>
                <w:sz w:val="20"/>
                <w:szCs w:val="20"/>
                <w:lang w:val="en-GB"/>
              </w:rPr>
            </w:pPr>
            <w:r>
              <w:rPr>
                <w:rFonts w:ascii="Arial" w:hAnsi="Arial" w:cs="Arial"/>
                <w:sz w:val="20"/>
                <w:szCs w:val="20"/>
                <w:lang w:val="en-GB"/>
              </w:rPr>
              <w:t>Yes</w:t>
            </w:r>
          </w:p>
        </w:tc>
        <w:tc>
          <w:tcPr>
            <w:tcW w:w="1671" w:type="pct"/>
          </w:tcPr>
          <w:p w14:paraId="002D8271" w14:textId="77777777" w:rsidR="001A1605" w:rsidRPr="00DE7D30" w:rsidRDefault="001A1605" w:rsidP="00B62F41">
            <w:pPr>
              <w:rPr>
                <w:rFonts w:ascii="Arial" w:hAnsi="Arial" w:cs="Arial"/>
                <w:sz w:val="20"/>
                <w:szCs w:val="20"/>
                <w:lang w:val="en-GB"/>
              </w:rPr>
            </w:pPr>
          </w:p>
        </w:tc>
      </w:tr>
      <w:tr w:rsidR="00FB3DE3" w:rsidRPr="00DE7D30" w14:paraId="53AC210B" w14:textId="77777777" w:rsidTr="006766D7">
        <w:trPr>
          <w:trHeight w:val="574"/>
        </w:trPr>
        <w:tc>
          <w:tcPr>
            <w:tcW w:w="1382" w:type="pct"/>
            <w:noWrap/>
          </w:tcPr>
          <w:p w14:paraId="1521BEAB"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A9C654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6CE68014" w14:textId="77777777" w:rsidR="001A1605" w:rsidRPr="00DE7D30" w:rsidRDefault="001A1605" w:rsidP="001A1605">
            <w:pPr>
              <w:pStyle w:val="Heading2"/>
              <w:jc w:val="left"/>
              <w:rPr>
                <w:rFonts w:ascii="Arial" w:hAnsi="Arial" w:cs="Arial"/>
                <w:b w:val="0"/>
                <w:lang w:val="en-GB"/>
              </w:rPr>
            </w:pPr>
          </w:p>
        </w:tc>
        <w:tc>
          <w:tcPr>
            <w:tcW w:w="1947" w:type="pct"/>
          </w:tcPr>
          <w:p w14:paraId="61CC61F2" w14:textId="77777777" w:rsidR="00D9392F" w:rsidRPr="00DE7D30" w:rsidRDefault="00F92FD8" w:rsidP="00B62F41">
            <w:pPr>
              <w:rPr>
                <w:rFonts w:ascii="Arial" w:hAnsi="Arial" w:cs="Arial"/>
                <w:sz w:val="20"/>
                <w:szCs w:val="20"/>
                <w:lang w:val="en-GB"/>
              </w:rPr>
            </w:pPr>
            <w:r>
              <w:rPr>
                <w:rFonts w:ascii="Arial" w:hAnsi="Arial" w:cs="Arial"/>
                <w:sz w:val="20"/>
                <w:szCs w:val="20"/>
                <w:lang w:val="en-GB"/>
              </w:rPr>
              <w:t>Comprehensive abstract is provided by the author</w:t>
            </w:r>
          </w:p>
        </w:tc>
        <w:tc>
          <w:tcPr>
            <w:tcW w:w="1671" w:type="pct"/>
          </w:tcPr>
          <w:p w14:paraId="78D6634B" w14:textId="77777777" w:rsidR="001A1605" w:rsidRPr="00DE7D30" w:rsidRDefault="001A1605" w:rsidP="00B62F41">
            <w:pPr>
              <w:rPr>
                <w:rFonts w:ascii="Arial" w:hAnsi="Arial" w:cs="Arial"/>
                <w:sz w:val="20"/>
                <w:szCs w:val="20"/>
                <w:lang w:val="en-GB"/>
              </w:rPr>
            </w:pPr>
          </w:p>
        </w:tc>
      </w:tr>
      <w:tr w:rsidR="00FB3DE3" w:rsidRPr="00DE7D30" w14:paraId="6338227A" w14:textId="77777777" w:rsidTr="006766D7">
        <w:trPr>
          <w:trHeight w:val="1178"/>
        </w:trPr>
        <w:tc>
          <w:tcPr>
            <w:tcW w:w="1382" w:type="pct"/>
            <w:noWrap/>
          </w:tcPr>
          <w:p w14:paraId="0D7C72F3"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7A52807B"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A17F55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142B8118" w14:textId="77777777" w:rsidR="00FB3DE3" w:rsidRDefault="00F92FD8" w:rsidP="00477844">
            <w:pPr>
              <w:rPr>
                <w:rFonts w:ascii="Arial" w:hAnsi="Arial" w:cs="Arial"/>
                <w:sz w:val="20"/>
                <w:szCs w:val="20"/>
                <w:lang w:val="en-GB"/>
              </w:rPr>
            </w:pPr>
            <w:r>
              <w:rPr>
                <w:rFonts w:ascii="Arial" w:hAnsi="Arial" w:cs="Arial"/>
                <w:sz w:val="20"/>
                <w:szCs w:val="20"/>
                <w:lang w:val="en-GB"/>
              </w:rPr>
              <w:t>Very good language</w:t>
            </w:r>
          </w:p>
          <w:p w14:paraId="64042692" w14:textId="77777777" w:rsidR="00C15731" w:rsidRDefault="00C15731" w:rsidP="00477844">
            <w:pPr>
              <w:rPr>
                <w:rFonts w:ascii="Arial" w:hAnsi="Arial" w:cs="Arial"/>
                <w:sz w:val="20"/>
                <w:szCs w:val="20"/>
                <w:lang w:val="en-GB"/>
              </w:rPr>
            </w:pPr>
            <w:r>
              <w:rPr>
                <w:rFonts w:ascii="Arial" w:hAnsi="Arial" w:cs="Arial"/>
                <w:sz w:val="20"/>
                <w:szCs w:val="20"/>
                <w:lang w:val="en-GB"/>
              </w:rPr>
              <w:t>Please check the following</w:t>
            </w:r>
          </w:p>
          <w:p w14:paraId="0E48995E" w14:textId="77777777" w:rsidR="00C15731" w:rsidRPr="00DE7D30" w:rsidRDefault="00C15731" w:rsidP="00477844">
            <w:pPr>
              <w:rPr>
                <w:rFonts w:ascii="Arial" w:hAnsi="Arial" w:cs="Arial"/>
                <w:sz w:val="20"/>
                <w:szCs w:val="20"/>
                <w:lang w:val="en-GB"/>
              </w:rPr>
            </w:pPr>
            <w:r>
              <w:rPr>
                <w:rFonts w:ascii="Arial" w:hAnsi="Arial" w:cs="Arial"/>
                <w:sz w:val="20"/>
                <w:szCs w:val="20"/>
                <w:lang w:val="en-GB"/>
              </w:rPr>
              <w:t>-</w:t>
            </w:r>
            <w:r w:rsidRPr="00B6655B">
              <w:rPr>
                <w:rFonts w:eastAsia="SimHei"/>
              </w:rPr>
              <w:t xml:space="preserve"> Figure 3-6 China Digital Financial </w:t>
            </w:r>
            <w:r>
              <w:rPr>
                <w:rFonts w:eastAsia="SimHei"/>
              </w:rPr>
              <w:t>“</w:t>
            </w:r>
            <w:proofErr w:type="spellStart"/>
            <w:r w:rsidRPr="00C15731">
              <w:rPr>
                <w:rFonts w:eastAsia="SimHei"/>
                <w:color w:val="FF0000"/>
              </w:rPr>
              <w:t>clusion</w:t>
            </w:r>
            <w:proofErr w:type="spellEnd"/>
            <w:r>
              <w:rPr>
                <w:rFonts w:eastAsia="SimHei"/>
                <w:color w:val="FF0000"/>
              </w:rPr>
              <w:t xml:space="preserve">”.  </w:t>
            </w:r>
            <w:r w:rsidRPr="00C15731">
              <w:rPr>
                <w:rFonts w:eastAsia="SimHei"/>
              </w:rPr>
              <w:t>It should be</w:t>
            </w:r>
            <w:r>
              <w:rPr>
                <w:rFonts w:eastAsia="SimHei"/>
                <w:color w:val="FF0000"/>
              </w:rPr>
              <w:t xml:space="preserve"> “inclusion”</w:t>
            </w:r>
          </w:p>
        </w:tc>
        <w:tc>
          <w:tcPr>
            <w:tcW w:w="1671" w:type="pct"/>
          </w:tcPr>
          <w:p w14:paraId="123054F6" w14:textId="77777777" w:rsidR="00FB3DE3" w:rsidRPr="00DE7D30" w:rsidRDefault="00FB3DE3" w:rsidP="00B62F41">
            <w:pPr>
              <w:rPr>
                <w:rFonts w:ascii="Arial" w:hAnsi="Arial" w:cs="Arial"/>
                <w:sz w:val="20"/>
                <w:szCs w:val="20"/>
                <w:lang w:val="en-GB"/>
              </w:rPr>
            </w:pPr>
          </w:p>
        </w:tc>
      </w:tr>
      <w:tr w:rsidR="00FB3DE3" w:rsidRPr="00DE7D30" w14:paraId="6ACCD720" w14:textId="77777777" w:rsidTr="006766D7">
        <w:trPr>
          <w:trHeight w:val="1178"/>
        </w:trPr>
        <w:tc>
          <w:tcPr>
            <w:tcW w:w="1382" w:type="pct"/>
            <w:noWrap/>
          </w:tcPr>
          <w:p w14:paraId="7B8F9C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4F77AA91"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3CD768CC" w14:textId="77777777" w:rsidR="004430CD" w:rsidRDefault="004D6B0C" w:rsidP="005C4F8C">
            <w:pPr>
              <w:rPr>
                <w:rFonts w:ascii="Arial" w:hAnsi="Arial" w:cs="Arial"/>
                <w:sz w:val="20"/>
                <w:szCs w:val="20"/>
                <w:lang w:val="en-GB"/>
              </w:rPr>
            </w:pPr>
            <w:r>
              <w:rPr>
                <w:rFonts w:ascii="Arial" w:hAnsi="Arial" w:cs="Arial"/>
                <w:sz w:val="20"/>
                <w:szCs w:val="20"/>
                <w:lang w:val="en-GB"/>
              </w:rPr>
              <w:t>- Abstract clearly explains the central theme of the article</w:t>
            </w:r>
          </w:p>
          <w:p w14:paraId="2EDC3812" w14:textId="77777777" w:rsidR="004D6B0C" w:rsidRDefault="004D6B0C" w:rsidP="005C4F8C">
            <w:pPr>
              <w:rPr>
                <w:rFonts w:ascii="Arial" w:hAnsi="Arial" w:cs="Arial"/>
                <w:sz w:val="20"/>
                <w:szCs w:val="20"/>
                <w:lang w:val="en-GB"/>
              </w:rPr>
            </w:pPr>
            <w:r>
              <w:rPr>
                <w:rFonts w:ascii="Arial" w:hAnsi="Arial" w:cs="Arial"/>
                <w:sz w:val="20"/>
                <w:szCs w:val="20"/>
                <w:lang w:val="en-GB"/>
              </w:rPr>
              <w:t>-</w:t>
            </w:r>
            <w:r w:rsidR="00B84F96">
              <w:rPr>
                <w:rFonts w:ascii="Arial" w:hAnsi="Arial" w:cs="Arial"/>
                <w:sz w:val="20"/>
                <w:szCs w:val="20"/>
                <w:lang w:val="en-GB"/>
              </w:rPr>
              <w:t>1.Introduction part highlights the importance of this topical research in the modern world</w:t>
            </w:r>
          </w:p>
          <w:p w14:paraId="515FDBD6" w14:textId="77777777" w:rsidR="00B84F96" w:rsidRDefault="00B84F96" w:rsidP="005C4F8C">
            <w:pPr>
              <w:rPr>
                <w:rFonts w:ascii="Arial" w:hAnsi="Arial" w:cs="Arial"/>
                <w:sz w:val="20"/>
                <w:szCs w:val="20"/>
                <w:lang w:val="en-GB"/>
              </w:rPr>
            </w:pPr>
            <w:r>
              <w:rPr>
                <w:rFonts w:ascii="Arial" w:hAnsi="Arial" w:cs="Arial"/>
                <w:sz w:val="20"/>
                <w:szCs w:val="20"/>
                <w:lang w:val="en-GB"/>
              </w:rPr>
              <w:t>-2.Literature review is provided in two aspects viz., domestic and foreign.</w:t>
            </w:r>
          </w:p>
          <w:p w14:paraId="65817DA7" w14:textId="77777777" w:rsidR="00426AAA" w:rsidRDefault="00B84F96" w:rsidP="005C4F8C">
            <w:pPr>
              <w:rPr>
                <w:rFonts w:ascii="Arial" w:hAnsi="Arial" w:cs="Arial"/>
                <w:sz w:val="20"/>
                <w:szCs w:val="20"/>
                <w:lang w:val="en-GB"/>
              </w:rPr>
            </w:pPr>
            <w:r>
              <w:rPr>
                <w:rFonts w:ascii="Arial" w:hAnsi="Arial" w:cs="Arial"/>
                <w:sz w:val="20"/>
                <w:szCs w:val="20"/>
                <w:lang w:val="en-GB"/>
              </w:rPr>
              <w:t>-3.</w:t>
            </w:r>
            <w:r w:rsidR="0019190B">
              <w:rPr>
                <w:rFonts w:ascii="Arial" w:hAnsi="Arial" w:cs="Arial"/>
                <w:sz w:val="20"/>
                <w:szCs w:val="20"/>
                <w:lang w:val="en-GB"/>
              </w:rPr>
              <w:t>Core concepts section explains the most important aspects of the study</w:t>
            </w:r>
            <w:r w:rsidR="00D85554">
              <w:rPr>
                <w:rFonts w:ascii="Arial" w:hAnsi="Arial" w:cs="Arial"/>
                <w:sz w:val="20"/>
                <w:szCs w:val="20"/>
                <w:lang w:val="en-GB"/>
              </w:rPr>
              <w:t xml:space="preserve">, hypothesis </w:t>
            </w:r>
          </w:p>
          <w:p w14:paraId="33BE5280" w14:textId="77777777" w:rsidR="00B84F96" w:rsidRDefault="00426AAA" w:rsidP="005C4F8C">
            <w:pPr>
              <w:rPr>
                <w:rFonts w:ascii="Arial" w:hAnsi="Arial" w:cs="Arial"/>
                <w:sz w:val="20"/>
                <w:szCs w:val="20"/>
                <w:lang w:val="en-GB"/>
              </w:rPr>
            </w:pPr>
            <w:r>
              <w:rPr>
                <w:rFonts w:ascii="Arial" w:hAnsi="Arial" w:cs="Arial"/>
                <w:sz w:val="20"/>
                <w:szCs w:val="20"/>
                <w:lang w:val="en-GB"/>
              </w:rPr>
              <w:t xml:space="preserve">     </w:t>
            </w:r>
            <w:r w:rsidR="00D85554">
              <w:rPr>
                <w:rFonts w:ascii="Arial" w:hAnsi="Arial" w:cs="Arial"/>
                <w:sz w:val="20"/>
                <w:szCs w:val="20"/>
                <w:lang w:val="en-GB"/>
              </w:rPr>
              <w:t>and methodology of conducting the research and interpretation on the basis of data</w:t>
            </w:r>
          </w:p>
          <w:p w14:paraId="276FC262" w14:textId="77777777" w:rsidR="00426AAA" w:rsidRDefault="00426AAA" w:rsidP="00612465">
            <w:r>
              <w:rPr>
                <w:rFonts w:ascii="Arial" w:hAnsi="Arial" w:cs="Arial"/>
                <w:sz w:val="20"/>
                <w:szCs w:val="20"/>
                <w:lang w:val="en-GB"/>
              </w:rPr>
              <w:t>-4.</w:t>
            </w:r>
            <w:r w:rsidR="00612465">
              <w:rPr>
                <w:rFonts w:ascii="Arial" w:hAnsi="Arial" w:cs="Arial"/>
                <w:sz w:val="20"/>
                <w:szCs w:val="20"/>
                <w:lang w:val="en-GB"/>
              </w:rPr>
              <w:t>This section explains the problems involved in the inclusiveness and rural revitalisation-</w:t>
            </w:r>
            <w:r w:rsidR="00425CD8">
              <w:rPr>
                <w:rFonts w:ascii="Arial" w:hAnsi="Arial" w:cs="Arial"/>
                <w:sz w:val="20"/>
                <w:szCs w:val="20"/>
                <w:lang w:val="en-GB"/>
              </w:rPr>
              <w:t>-</w:t>
            </w:r>
            <w:r w:rsidR="00612465" w:rsidRPr="00425CD8">
              <w:rPr>
                <w:rFonts w:ascii="Arial" w:hAnsi="Arial" w:cs="Arial"/>
                <w:sz w:val="20"/>
                <w:szCs w:val="20"/>
                <w:lang w:val="en-GB"/>
              </w:rPr>
              <w:t>5.</w:t>
            </w:r>
            <w:r w:rsidR="00612465" w:rsidRPr="00612465">
              <w:rPr>
                <w:rFonts w:ascii="Arial" w:hAnsi="Arial" w:cs="Arial"/>
                <w:sz w:val="20"/>
                <w:szCs w:val="20"/>
                <w:lang w:val="en-GB"/>
              </w:rPr>
              <w:t xml:space="preserve">The author has suggested </w:t>
            </w:r>
            <w:r w:rsidR="00612465" w:rsidRPr="00612465">
              <w:t xml:space="preserve">Countermeasures and suggestions on developing digital </w:t>
            </w:r>
          </w:p>
          <w:p w14:paraId="0580E0D4" w14:textId="77777777" w:rsidR="00612465" w:rsidRDefault="00426AAA" w:rsidP="00612465">
            <w:r>
              <w:t xml:space="preserve">   </w:t>
            </w:r>
            <w:r w:rsidR="00425CD8">
              <w:t xml:space="preserve">  </w:t>
            </w:r>
            <w:r w:rsidR="00612465" w:rsidRPr="00612465">
              <w:t>inclusive financ</w:t>
            </w:r>
            <w:r w:rsidR="00425CD8">
              <w:t>ing</w:t>
            </w:r>
            <w:r w:rsidR="00612465" w:rsidRPr="00612465">
              <w:t xml:space="preserve"> to promote rural revitalization</w:t>
            </w:r>
          </w:p>
          <w:p w14:paraId="3C3DD379" w14:textId="77777777" w:rsidR="00612465" w:rsidRPr="005C4F8C" w:rsidRDefault="00612465" w:rsidP="004B40A8">
            <w:pPr>
              <w:rPr>
                <w:rFonts w:ascii="Arial" w:hAnsi="Arial" w:cs="Arial"/>
                <w:sz w:val="20"/>
                <w:szCs w:val="20"/>
                <w:lang w:val="en-GB"/>
              </w:rPr>
            </w:pPr>
            <w:r>
              <w:t>-Finally all the references are given in the end</w:t>
            </w:r>
          </w:p>
        </w:tc>
        <w:tc>
          <w:tcPr>
            <w:tcW w:w="1671" w:type="pct"/>
          </w:tcPr>
          <w:p w14:paraId="2AE6941D" w14:textId="77777777" w:rsidR="00FB3DE3" w:rsidRPr="00DE7D30" w:rsidRDefault="00FB3DE3" w:rsidP="00B62F41">
            <w:pPr>
              <w:rPr>
                <w:rFonts w:ascii="Arial" w:hAnsi="Arial" w:cs="Arial"/>
                <w:sz w:val="20"/>
                <w:szCs w:val="20"/>
                <w:lang w:val="en-GB"/>
              </w:rPr>
            </w:pPr>
          </w:p>
        </w:tc>
      </w:tr>
      <w:tr w:rsidR="005F184C" w:rsidRPr="00DE7D30" w14:paraId="70A59940" w14:textId="77777777" w:rsidTr="006766D7">
        <w:trPr>
          <w:trHeight w:val="1178"/>
        </w:trPr>
        <w:tc>
          <w:tcPr>
            <w:tcW w:w="1382" w:type="pct"/>
            <w:noWrap/>
          </w:tcPr>
          <w:p w14:paraId="4F65E87A"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39461EC"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3E7D46CB"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711AC17" w14:textId="77777777" w:rsidR="005F184C" w:rsidRDefault="00F92FD8" w:rsidP="00B62F41">
            <w:pPr>
              <w:rPr>
                <w:rFonts w:ascii="Arial" w:hAnsi="Arial" w:cs="Arial"/>
                <w:sz w:val="20"/>
                <w:szCs w:val="20"/>
                <w:lang w:val="en-GB"/>
              </w:rPr>
            </w:pPr>
            <w:r>
              <w:rPr>
                <w:rFonts w:ascii="Arial" w:hAnsi="Arial" w:cs="Arial"/>
                <w:sz w:val="20"/>
                <w:szCs w:val="20"/>
                <w:lang w:val="en-GB"/>
              </w:rPr>
              <w:t>Yes sufficient</w:t>
            </w:r>
            <w:r w:rsidR="0019190B">
              <w:rPr>
                <w:rFonts w:ascii="Arial" w:hAnsi="Arial" w:cs="Arial"/>
                <w:sz w:val="20"/>
                <w:szCs w:val="20"/>
                <w:lang w:val="en-GB"/>
              </w:rPr>
              <w:t>.</w:t>
            </w:r>
          </w:p>
          <w:p w14:paraId="2C03E019" w14:textId="77777777" w:rsidR="0019190B" w:rsidRPr="0019190B" w:rsidRDefault="0019190B" w:rsidP="00CA06DD">
            <w:pPr>
              <w:rPr>
                <w:rFonts w:ascii="Arial" w:hAnsi="Arial" w:cs="Arial"/>
                <w:color w:val="FF0000"/>
                <w:sz w:val="20"/>
                <w:szCs w:val="20"/>
                <w:lang w:val="en-GB"/>
              </w:rPr>
            </w:pPr>
          </w:p>
        </w:tc>
        <w:tc>
          <w:tcPr>
            <w:tcW w:w="1671" w:type="pct"/>
          </w:tcPr>
          <w:p w14:paraId="2BB8EE95" w14:textId="77777777" w:rsidR="005F184C" w:rsidRPr="00DE7D30" w:rsidRDefault="005F184C" w:rsidP="00B62F41">
            <w:pPr>
              <w:rPr>
                <w:rFonts w:ascii="Arial" w:hAnsi="Arial" w:cs="Arial"/>
                <w:sz w:val="20"/>
                <w:szCs w:val="20"/>
                <w:lang w:val="en-GB"/>
              </w:rPr>
            </w:pPr>
          </w:p>
        </w:tc>
      </w:tr>
    </w:tbl>
    <w:p w14:paraId="1BF52543" w14:textId="77777777" w:rsidR="0000007A" w:rsidRPr="00DE7D30" w:rsidRDefault="0000007A" w:rsidP="0000007A">
      <w:pPr>
        <w:pStyle w:val="BodyText"/>
        <w:rPr>
          <w:rFonts w:ascii="Arial" w:hAnsi="Arial" w:cs="Arial"/>
          <w:b/>
          <w:bCs/>
          <w:sz w:val="20"/>
          <w:szCs w:val="20"/>
          <w:u w:val="single"/>
          <w:lang w:val="en-GB"/>
        </w:rPr>
      </w:pPr>
    </w:p>
    <w:p w14:paraId="26A33C4E"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5178B0" w:rsidRPr="00340561" w14:paraId="5F84104B" w14:textId="77777777" w:rsidTr="003C13E0">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DA3A382" w14:textId="77777777" w:rsidR="005178B0" w:rsidRPr="00340561" w:rsidRDefault="005178B0" w:rsidP="003C13E0">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9C46C85" w14:textId="77777777" w:rsidR="005178B0" w:rsidRPr="00340561" w:rsidRDefault="005178B0" w:rsidP="003C13E0">
            <w:pPr>
              <w:rPr>
                <w:rFonts w:ascii="Arial" w:eastAsia="Arial Unicode MS" w:hAnsi="Arial" w:cs="Arial"/>
                <w:b/>
                <w:sz w:val="20"/>
                <w:szCs w:val="20"/>
                <w:u w:val="single"/>
                <w:lang w:val="en-GB"/>
              </w:rPr>
            </w:pPr>
          </w:p>
        </w:tc>
      </w:tr>
      <w:tr w:rsidR="005178B0" w:rsidRPr="00340561" w14:paraId="43901548" w14:textId="77777777" w:rsidTr="003C13E0">
        <w:tc>
          <w:tcPr>
            <w:tcW w:w="1589" w:type="pct"/>
            <w:shd w:val="clear" w:color="auto" w:fill="auto"/>
            <w:noWrap/>
            <w:tcMar>
              <w:top w:w="0" w:type="dxa"/>
              <w:left w:w="108" w:type="dxa"/>
              <w:bottom w:w="0" w:type="dxa"/>
              <w:right w:w="108" w:type="dxa"/>
            </w:tcMar>
            <w:vAlign w:val="center"/>
          </w:tcPr>
          <w:p w14:paraId="6871EF40" w14:textId="77777777" w:rsidR="005178B0" w:rsidRPr="00340561" w:rsidRDefault="005178B0" w:rsidP="003C13E0">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75F45A91" w14:textId="77777777" w:rsidR="005178B0" w:rsidRPr="00340561" w:rsidRDefault="005178B0" w:rsidP="003C13E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3A43513B" w14:textId="77777777" w:rsidR="005178B0" w:rsidRPr="00340561" w:rsidRDefault="005178B0" w:rsidP="003C13E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178B0" w:rsidRPr="00340561" w14:paraId="0C91AB2E" w14:textId="77777777" w:rsidTr="003C13E0">
        <w:trPr>
          <w:trHeight w:val="890"/>
        </w:trPr>
        <w:tc>
          <w:tcPr>
            <w:tcW w:w="1589" w:type="pct"/>
            <w:shd w:val="clear" w:color="auto" w:fill="auto"/>
            <w:noWrap/>
            <w:tcMar>
              <w:top w:w="0" w:type="dxa"/>
              <w:left w:w="108" w:type="dxa"/>
              <w:bottom w:w="0" w:type="dxa"/>
              <w:right w:w="108" w:type="dxa"/>
            </w:tcMar>
            <w:vAlign w:val="center"/>
          </w:tcPr>
          <w:p w14:paraId="098D44A0" w14:textId="77777777" w:rsidR="005178B0" w:rsidRPr="00340561" w:rsidRDefault="005178B0" w:rsidP="003C13E0">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0B8E5CF5" w14:textId="77777777" w:rsidR="005178B0" w:rsidRPr="00340561" w:rsidRDefault="005178B0" w:rsidP="003C13E0">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F90EAA2" w14:textId="77777777" w:rsidR="005178B0" w:rsidRPr="00340561" w:rsidRDefault="005178B0" w:rsidP="003C13E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5863B92" w14:textId="77777777" w:rsidR="005178B0" w:rsidRPr="00340561" w:rsidRDefault="005178B0" w:rsidP="003C13E0">
            <w:pPr>
              <w:rPr>
                <w:rFonts w:ascii="Arial" w:eastAsia="Arial Unicode MS" w:hAnsi="Arial" w:cs="Arial"/>
                <w:sz w:val="20"/>
                <w:szCs w:val="20"/>
                <w:lang w:val="en-GB"/>
              </w:rPr>
            </w:pPr>
          </w:p>
          <w:p w14:paraId="29A8071D" w14:textId="77777777" w:rsidR="005178B0" w:rsidRPr="00340561" w:rsidRDefault="005178B0" w:rsidP="003C13E0">
            <w:pPr>
              <w:rPr>
                <w:rFonts w:ascii="Arial" w:eastAsia="Arial Unicode MS" w:hAnsi="Arial" w:cs="Arial"/>
                <w:sz w:val="20"/>
                <w:szCs w:val="20"/>
                <w:lang w:val="en-GB"/>
              </w:rPr>
            </w:pPr>
          </w:p>
        </w:tc>
        <w:tc>
          <w:tcPr>
            <w:tcW w:w="1664" w:type="pct"/>
            <w:shd w:val="clear" w:color="auto" w:fill="auto"/>
            <w:vAlign w:val="center"/>
          </w:tcPr>
          <w:p w14:paraId="2E25AA6B" w14:textId="77777777" w:rsidR="005178B0" w:rsidRPr="00340561" w:rsidRDefault="005178B0" w:rsidP="003C13E0">
            <w:pPr>
              <w:rPr>
                <w:rFonts w:ascii="Arial" w:eastAsia="Arial Unicode MS" w:hAnsi="Arial" w:cs="Arial"/>
                <w:sz w:val="20"/>
                <w:szCs w:val="20"/>
                <w:lang w:val="en-GB"/>
              </w:rPr>
            </w:pPr>
          </w:p>
          <w:p w14:paraId="76079E43" w14:textId="77777777" w:rsidR="005178B0" w:rsidRPr="00340561" w:rsidRDefault="005178B0" w:rsidP="003C13E0">
            <w:pPr>
              <w:rPr>
                <w:rFonts w:ascii="Arial" w:eastAsia="Arial Unicode MS" w:hAnsi="Arial" w:cs="Arial"/>
                <w:sz w:val="20"/>
                <w:szCs w:val="20"/>
                <w:lang w:val="en-GB"/>
              </w:rPr>
            </w:pPr>
          </w:p>
          <w:p w14:paraId="1D4F76EA" w14:textId="77777777" w:rsidR="005178B0" w:rsidRPr="00340561" w:rsidRDefault="005178B0" w:rsidP="003C13E0">
            <w:pPr>
              <w:rPr>
                <w:rFonts w:ascii="Arial" w:eastAsia="Arial Unicode MS" w:hAnsi="Arial" w:cs="Arial"/>
                <w:sz w:val="20"/>
                <w:szCs w:val="20"/>
                <w:lang w:val="en-GB"/>
              </w:rPr>
            </w:pPr>
          </w:p>
        </w:tc>
      </w:tr>
    </w:tbl>
    <w:p w14:paraId="4B60B1B7" w14:textId="77777777" w:rsidR="005178B0" w:rsidRDefault="005178B0" w:rsidP="005178B0"/>
    <w:p w14:paraId="365C1B23" w14:textId="77777777" w:rsidR="005178B0" w:rsidRDefault="005178B0" w:rsidP="005178B0"/>
    <w:bookmarkEnd w:id="0"/>
    <w:p w14:paraId="0689D367" w14:textId="77777777" w:rsidR="005178B0" w:rsidRDefault="005178B0" w:rsidP="005178B0"/>
    <w:p w14:paraId="53385E0B" w14:textId="77777777" w:rsidR="004E125C" w:rsidRPr="006D6483" w:rsidRDefault="004E125C" w:rsidP="004E125C">
      <w:pPr>
        <w:rPr>
          <w:b/>
          <w:u w:val="single"/>
          <w:lang w:val="en-GB"/>
        </w:rPr>
      </w:pPr>
      <w:r w:rsidRPr="006D6483">
        <w:rPr>
          <w:b/>
          <w:u w:val="single"/>
          <w:lang w:val="en-GB"/>
        </w:rPr>
        <w:t>Reviewer Details:</w:t>
      </w:r>
    </w:p>
    <w:p w14:paraId="5F4D4251" w14:textId="0BCD13B5" w:rsidR="00D9392F" w:rsidRDefault="00D9392F" w:rsidP="0000007A">
      <w:pPr>
        <w:pStyle w:val="BodyText"/>
        <w:rPr>
          <w:rFonts w:ascii="Arial" w:hAnsi="Arial" w:cs="Arial"/>
          <w:b/>
          <w:bCs/>
          <w:sz w:val="20"/>
          <w:szCs w:val="20"/>
          <w:u w:val="single"/>
          <w:lang w:val="en-GB"/>
        </w:rPr>
      </w:pPr>
    </w:p>
    <w:p w14:paraId="5579ABEB" w14:textId="0DCF66CC" w:rsidR="004A18B8" w:rsidRPr="00DE7D30" w:rsidRDefault="004A18B8" w:rsidP="0000007A">
      <w:pPr>
        <w:pStyle w:val="BodyText"/>
        <w:rPr>
          <w:rFonts w:ascii="Arial" w:hAnsi="Arial" w:cs="Arial"/>
          <w:b/>
          <w:bCs/>
          <w:sz w:val="20"/>
          <w:szCs w:val="20"/>
          <w:u w:val="single"/>
          <w:lang w:val="en-GB"/>
        </w:rPr>
      </w:pPr>
      <w:r>
        <w:rPr>
          <w:rFonts w:ascii="Arial" w:hAnsi="Arial" w:cs="Arial"/>
        </w:rPr>
        <w:t xml:space="preserve">S </w:t>
      </w:r>
      <w:proofErr w:type="spellStart"/>
      <w:r>
        <w:rPr>
          <w:rFonts w:ascii="Arial" w:hAnsi="Arial" w:cs="Arial"/>
        </w:rPr>
        <w:t>Sundara</w:t>
      </w:r>
      <w:proofErr w:type="spellEnd"/>
      <w:r>
        <w:rPr>
          <w:rFonts w:ascii="Arial" w:hAnsi="Arial" w:cs="Arial"/>
        </w:rPr>
        <w:t xml:space="preserve"> Ram, </w:t>
      </w:r>
      <w:proofErr w:type="spellStart"/>
      <w:r>
        <w:rPr>
          <w:rFonts w:ascii="Arial" w:hAnsi="Arial" w:cs="Arial"/>
        </w:rPr>
        <w:t>India</w:t>
      </w:r>
      <w:bookmarkStart w:id="1" w:name="_GoBack"/>
      <w:bookmarkEnd w:id="1"/>
      <w:proofErr w:type="spellEnd"/>
    </w:p>
    <w:sectPr w:rsidR="004A18B8"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ADF3A" w14:textId="77777777" w:rsidR="0091141D" w:rsidRPr="0000007A" w:rsidRDefault="0091141D" w:rsidP="0099583E">
      <w:r>
        <w:separator/>
      </w:r>
    </w:p>
  </w:endnote>
  <w:endnote w:type="continuationSeparator" w:id="0">
    <w:p w14:paraId="56ADDB57" w14:textId="77777777" w:rsidR="0091141D" w:rsidRPr="0000007A" w:rsidRDefault="009114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DA71"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9E97" w14:textId="77777777" w:rsidR="0091141D" w:rsidRPr="0000007A" w:rsidRDefault="0091141D" w:rsidP="0099583E">
      <w:r>
        <w:separator/>
      </w:r>
    </w:p>
  </w:footnote>
  <w:footnote w:type="continuationSeparator" w:id="0">
    <w:p w14:paraId="30FE1557" w14:textId="77777777" w:rsidR="0091141D" w:rsidRPr="0000007A" w:rsidRDefault="009114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AB52"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461BC8FA" wp14:editId="32FA0613">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312D3A6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F25BA63"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2B7A"/>
    <w:rsid w:val="00037D52"/>
    <w:rsid w:val="000450FC"/>
    <w:rsid w:val="00054BC4"/>
    <w:rsid w:val="00056CB0"/>
    <w:rsid w:val="00057418"/>
    <w:rsid w:val="0006257C"/>
    <w:rsid w:val="0006272A"/>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668D7"/>
    <w:rsid w:val="0017480A"/>
    <w:rsid w:val="0017545C"/>
    <w:rsid w:val="001766DF"/>
    <w:rsid w:val="00176F0D"/>
    <w:rsid w:val="00186C8F"/>
    <w:rsid w:val="0018753A"/>
    <w:rsid w:val="0019190B"/>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25A4"/>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21F3"/>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4A94"/>
    <w:rsid w:val="0042465A"/>
    <w:rsid w:val="00425CD8"/>
    <w:rsid w:val="00426AAA"/>
    <w:rsid w:val="00435B36"/>
    <w:rsid w:val="00440D46"/>
    <w:rsid w:val="00442B24"/>
    <w:rsid w:val="004430CD"/>
    <w:rsid w:val="0044519B"/>
    <w:rsid w:val="00452F40"/>
    <w:rsid w:val="00457AB1"/>
    <w:rsid w:val="00457BC0"/>
    <w:rsid w:val="00461309"/>
    <w:rsid w:val="00462996"/>
    <w:rsid w:val="00474129"/>
    <w:rsid w:val="00477844"/>
    <w:rsid w:val="004847FF"/>
    <w:rsid w:val="00495DBB"/>
    <w:rsid w:val="004A18B8"/>
    <w:rsid w:val="004B0965"/>
    <w:rsid w:val="004B40A8"/>
    <w:rsid w:val="004B4CAD"/>
    <w:rsid w:val="004B4FDC"/>
    <w:rsid w:val="004C0178"/>
    <w:rsid w:val="004C3DF1"/>
    <w:rsid w:val="004D2E36"/>
    <w:rsid w:val="004D545D"/>
    <w:rsid w:val="004D6B0C"/>
    <w:rsid w:val="004E08E3"/>
    <w:rsid w:val="004E125C"/>
    <w:rsid w:val="004E1D1A"/>
    <w:rsid w:val="004E4915"/>
    <w:rsid w:val="004F741F"/>
    <w:rsid w:val="00503AB6"/>
    <w:rsid w:val="005047C5"/>
    <w:rsid w:val="0050495C"/>
    <w:rsid w:val="00510920"/>
    <w:rsid w:val="005178B0"/>
    <w:rsid w:val="00524D44"/>
    <w:rsid w:val="00530A2D"/>
    <w:rsid w:val="00531C82"/>
    <w:rsid w:val="00533FC1"/>
    <w:rsid w:val="0054564B"/>
    <w:rsid w:val="00545A13"/>
    <w:rsid w:val="00546343"/>
    <w:rsid w:val="00555430"/>
    <w:rsid w:val="00557CD3"/>
    <w:rsid w:val="00560D3C"/>
    <w:rsid w:val="00565D90"/>
    <w:rsid w:val="00567DE0"/>
    <w:rsid w:val="005735A5"/>
    <w:rsid w:val="00573EE0"/>
    <w:rsid w:val="005757CF"/>
    <w:rsid w:val="00581FF9"/>
    <w:rsid w:val="005A4F17"/>
    <w:rsid w:val="005C25A0"/>
    <w:rsid w:val="005C4F8C"/>
    <w:rsid w:val="005D230D"/>
    <w:rsid w:val="005E29CE"/>
    <w:rsid w:val="005E3241"/>
    <w:rsid w:val="005E7FB0"/>
    <w:rsid w:val="005F184C"/>
    <w:rsid w:val="00602F7D"/>
    <w:rsid w:val="00605952"/>
    <w:rsid w:val="00612465"/>
    <w:rsid w:val="00620677"/>
    <w:rsid w:val="00624032"/>
    <w:rsid w:val="00626025"/>
    <w:rsid w:val="006311A1"/>
    <w:rsid w:val="00640538"/>
    <w:rsid w:val="00645A56"/>
    <w:rsid w:val="006478EB"/>
    <w:rsid w:val="006532DF"/>
    <w:rsid w:val="0065409E"/>
    <w:rsid w:val="0065579D"/>
    <w:rsid w:val="00663792"/>
    <w:rsid w:val="0067046C"/>
    <w:rsid w:val="006749CF"/>
    <w:rsid w:val="006766D7"/>
    <w:rsid w:val="00676845"/>
    <w:rsid w:val="00680547"/>
    <w:rsid w:val="0068243C"/>
    <w:rsid w:val="0068446F"/>
    <w:rsid w:val="00690EDE"/>
    <w:rsid w:val="006936D1"/>
    <w:rsid w:val="00696CAD"/>
    <w:rsid w:val="006A5E0B"/>
    <w:rsid w:val="006A7405"/>
    <w:rsid w:val="006B7E19"/>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8350B"/>
    <w:rsid w:val="007A62F8"/>
    <w:rsid w:val="007B1099"/>
    <w:rsid w:val="007B512D"/>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141D"/>
    <w:rsid w:val="009245E3"/>
    <w:rsid w:val="00942DEE"/>
    <w:rsid w:val="009553EC"/>
    <w:rsid w:val="00962B70"/>
    <w:rsid w:val="00967C62"/>
    <w:rsid w:val="00982766"/>
    <w:rsid w:val="009852C4"/>
    <w:rsid w:val="0099583E"/>
    <w:rsid w:val="009A0242"/>
    <w:rsid w:val="009A59ED"/>
    <w:rsid w:val="009B101F"/>
    <w:rsid w:val="009C5642"/>
    <w:rsid w:val="009D37BF"/>
    <w:rsid w:val="009E13C3"/>
    <w:rsid w:val="009E6A30"/>
    <w:rsid w:val="009F07D4"/>
    <w:rsid w:val="009F29EB"/>
    <w:rsid w:val="009F7A71"/>
    <w:rsid w:val="00A001A0"/>
    <w:rsid w:val="00A12C83"/>
    <w:rsid w:val="00A15F2F"/>
    <w:rsid w:val="00A17184"/>
    <w:rsid w:val="00A31AAC"/>
    <w:rsid w:val="00A32905"/>
    <w:rsid w:val="00A34B31"/>
    <w:rsid w:val="00A35049"/>
    <w:rsid w:val="00A36C95"/>
    <w:rsid w:val="00A37DE3"/>
    <w:rsid w:val="00A40B00"/>
    <w:rsid w:val="00A4787C"/>
    <w:rsid w:val="00A51369"/>
    <w:rsid w:val="00A519D1"/>
    <w:rsid w:val="00A5303B"/>
    <w:rsid w:val="00A65C50"/>
    <w:rsid w:val="00A76D37"/>
    <w:rsid w:val="00A8290F"/>
    <w:rsid w:val="00AA41B3"/>
    <w:rsid w:val="00AA49A2"/>
    <w:rsid w:val="00AA5338"/>
    <w:rsid w:val="00AB1ED6"/>
    <w:rsid w:val="00AB397D"/>
    <w:rsid w:val="00AB638A"/>
    <w:rsid w:val="00AB65BF"/>
    <w:rsid w:val="00AB6E43"/>
    <w:rsid w:val="00AB7757"/>
    <w:rsid w:val="00AC1349"/>
    <w:rsid w:val="00AD6C51"/>
    <w:rsid w:val="00AE0E9B"/>
    <w:rsid w:val="00AE54CD"/>
    <w:rsid w:val="00AF3016"/>
    <w:rsid w:val="00B03A45"/>
    <w:rsid w:val="00B14CB4"/>
    <w:rsid w:val="00B2236C"/>
    <w:rsid w:val="00B22FE6"/>
    <w:rsid w:val="00B3033D"/>
    <w:rsid w:val="00B334D9"/>
    <w:rsid w:val="00B53059"/>
    <w:rsid w:val="00B562D2"/>
    <w:rsid w:val="00B62087"/>
    <w:rsid w:val="00B62F41"/>
    <w:rsid w:val="00B63782"/>
    <w:rsid w:val="00B760E1"/>
    <w:rsid w:val="00B82FFC"/>
    <w:rsid w:val="00B84F96"/>
    <w:rsid w:val="00BA1AB3"/>
    <w:rsid w:val="00BA6421"/>
    <w:rsid w:val="00BB4FEC"/>
    <w:rsid w:val="00BC402F"/>
    <w:rsid w:val="00BC4898"/>
    <w:rsid w:val="00BD0DF5"/>
    <w:rsid w:val="00BD7527"/>
    <w:rsid w:val="00BE13EF"/>
    <w:rsid w:val="00BE40A5"/>
    <w:rsid w:val="00BE6454"/>
    <w:rsid w:val="00C01111"/>
    <w:rsid w:val="00C0149F"/>
    <w:rsid w:val="00C03A1D"/>
    <w:rsid w:val="00C10283"/>
    <w:rsid w:val="00C1187E"/>
    <w:rsid w:val="00C11905"/>
    <w:rsid w:val="00C11BC1"/>
    <w:rsid w:val="00C1438B"/>
    <w:rsid w:val="00C15731"/>
    <w:rsid w:val="00C22886"/>
    <w:rsid w:val="00C25C8F"/>
    <w:rsid w:val="00C263C6"/>
    <w:rsid w:val="00C40D22"/>
    <w:rsid w:val="00C41519"/>
    <w:rsid w:val="00C435C6"/>
    <w:rsid w:val="00C635B6"/>
    <w:rsid w:val="00C70DFC"/>
    <w:rsid w:val="00C82466"/>
    <w:rsid w:val="00C84097"/>
    <w:rsid w:val="00C84123"/>
    <w:rsid w:val="00CA06DD"/>
    <w:rsid w:val="00CA4B20"/>
    <w:rsid w:val="00CA5825"/>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85554"/>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2FD8"/>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098FE"/>
  <w15:docId w15:val="{522E1C4B-5023-4692-A82D-D30FAC6C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25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124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919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semiHidden/>
    <w:rsid w:val="0019190B"/>
    <w:rPr>
      <w:rFonts w:asciiTheme="majorHAnsi" w:eastAsiaTheme="majorEastAsia" w:hAnsiTheme="majorHAnsi" w:cstheme="majorBidi"/>
      <w:b/>
      <w:bCs/>
      <w:color w:val="4F81BD" w:themeColor="accent1"/>
      <w:sz w:val="24"/>
      <w:szCs w:val="24"/>
      <w:lang w:val="en-US" w:eastAsia="en-US"/>
    </w:rPr>
  </w:style>
  <w:style w:type="character" w:customStyle="1" w:styleId="Heading1Char">
    <w:name w:val="Heading 1 Char"/>
    <w:basedOn w:val="DefaultParagraphFont"/>
    <w:link w:val="Heading1"/>
    <w:uiPriority w:val="9"/>
    <w:rsid w:val="00612465"/>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24</cp:revision>
  <dcterms:created xsi:type="dcterms:W3CDTF">2024-05-24T08:12:00Z</dcterms:created>
  <dcterms:modified xsi:type="dcterms:W3CDTF">2026-02-18T07:28:00Z</dcterms:modified>
</cp:coreProperties>
</file>