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A41144E" w:rsidR="0000007A" w:rsidRPr="00DE7D30" w:rsidRDefault="00E71C0A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E71C0A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09DC6A9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71C0A">
              <w:t xml:space="preserve"> </w:t>
            </w:r>
            <w:r w:rsidR="00E71C0A" w:rsidRPr="00E71C0A">
              <w:rPr>
                <w:rFonts w:ascii="Arial" w:hAnsi="Arial" w:cs="Arial"/>
                <w:b/>
                <w:bCs/>
                <w:szCs w:val="28"/>
                <w:lang w:val="en-GB"/>
              </w:rPr>
              <w:t>999.3</w:t>
            </w:r>
            <w:r w:rsidR="00C65968">
              <w:rPr>
                <w:rFonts w:ascii="Arial" w:hAnsi="Arial" w:cs="Arial"/>
                <w:b/>
                <w:bCs/>
                <w:szCs w:val="28"/>
                <w:lang w:val="en-GB"/>
              </w:rPr>
              <w:t>4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88F3B5C" w:rsidR="0000007A" w:rsidRPr="00DE7D30" w:rsidRDefault="00E71C0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E71C0A">
              <w:rPr>
                <w:rFonts w:ascii="Arial" w:hAnsi="Arial" w:cs="Arial"/>
                <w:b/>
                <w:szCs w:val="28"/>
                <w:lang w:val="en-GB"/>
              </w:rPr>
              <w:t>Education industry's New Quality Productivity development is under review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7DAED38" w:rsidR="00CF0BBB" w:rsidRPr="00DE7D30" w:rsidRDefault="00E71C0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E71C0A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374E752" w14:textId="77777777" w:rsidR="00F1171E" w:rsidRDefault="008A6573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8A6573">
              <w:rPr>
                <w:sz w:val="20"/>
                <w:szCs w:val="20"/>
                <w:lang w:val="en-GB"/>
              </w:rPr>
              <w:t>1. This article discuss about new quality productivity development in Education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77F6A580" w14:textId="77777777" w:rsidR="008A6573" w:rsidRDefault="008A6573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2. This is a conceptual paper. </w:t>
            </w:r>
          </w:p>
          <w:p w14:paraId="3B0C14B2" w14:textId="77777777" w:rsidR="00CB2E39" w:rsidRDefault="00CB2E39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3. Formatting of the paper should be properly done.</w:t>
            </w:r>
          </w:p>
          <w:p w14:paraId="736A75A5" w14:textId="77777777" w:rsidR="00CB2E39" w:rsidRDefault="00CB2E39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4. This is although a new concept but connects with old method.</w:t>
            </w:r>
          </w:p>
          <w:p w14:paraId="7DBC9196" w14:textId="4D81A328" w:rsidR="00CB2E39" w:rsidRPr="008A6573" w:rsidRDefault="00CB2E39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 Complete history is discussed in this paper.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76D11B4" w:rsidR="00F1171E" w:rsidRPr="00CB2E39" w:rsidRDefault="00CB2E39" w:rsidP="00CB2E39">
            <w:pPr>
              <w:rPr>
                <w:sz w:val="20"/>
                <w:szCs w:val="20"/>
                <w:lang w:val="en-GB"/>
              </w:rPr>
            </w:pPr>
            <w:r w:rsidRPr="00CB2E39">
              <w:rPr>
                <w:sz w:val="20"/>
                <w:szCs w:val="20"/>
                <w:lang w:val="en-GB"/>
              </w:rPr>
              <w:t>Yes, title is somewhat suitable</w:t>
            </w:r>
            <w:r>
              <w:rPr>
                <w:sz w:val="20"/>
                <w:szCs w:val="20"/>
                <w:lang w:val="en-GB"/>
              </w:rPr>
              <w:t xml:space="preserve"> but this article mainly discuss about China therefore it should be added in the title.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EE74CA6" w:rsidR="00F1171E" w:rsidRPr="0030698E" w:rsidRDefault="0030698E" w:rsidP="0030698E">
            <w:pPr>
              <w:rPr>
                <w:sz w:val="20"/>
                <w:szCs w:val="20"/>
                <w:lang w:val="en-GB"/>
              </w:rPr>
            </w:pPr>
            <w:r w:rsidRPr="0030698E">
              <w:rPr>
                <w:sz w:val="20"/>
                <w:szCs w:val="20"/>
                <w:lang w:val="en-GB"/>
              </w:rPr>
              <w:t>Abstract is comprehensive</w:t>
            </w:r>
            <w:r>
              <w:rPr>
                <w:sz w:val="20"/>
                <w:szCs w:val="20"/>
                <w:lang w:val="en-GB"/>
              </w:rPr>
              <w:t xml:space="preserve">. There is mention about </w:t>
            </w:r>
            <w:r w:rsidRPr="0030698E">
              <w:rPr>
                <w:sz w:val="20"/>
                <w:szCs w:val="20"/>
                <w:lang w:val="en-GB"/>
              </w:rPr>
              <w:t xml:space="preserve">Wang </w:t>
            </w:r>
            <w:proofErr w:type="spellStart"/>
            <w:r w:rsidRPr="0030698E">
              <w:rPr>
                <w:sz w:val="20"/>
                <w:szCs w:val="20"/>
                <w:lang w:val="en-GB"/>
              </w:rPr>
              <w:t>Zefeng</w:t>
            </w:r>
            <w:proofErr w:type="spellEnd"/>
            <w:r w:rsidRPr="0030698E">
              <w:rPr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30698E">
              <w:rPr>
                <w:sz w:val="20"/>
                <w:szCs w:val="20"/>
                <w:lang w:val="en-GB"/>
              </w:rPr>
              <w:t>Geng</w:t>
            </w:r>
            <w:proofErr w:type="spellEnd"/>
            <w:r w:rsidRPr="0030698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30698E">
              <w:rPr>
                <w:sz w:val="20"/>
                <w:szCs w:val="20"/>
                <w:lang w:val="en-GB"/>
              </w:rPr>
              <w:t>Meihua</w:t>
            </w:r>
            <w:proofErr w:type="spellEnd"/>
            <w:r w:rsidR="005E57C3">
              <w:rPr>
                <w:sz w:val="20"/>
                <w:szCs w:val="20"/>
                <w:lang w:val="en-GB"/>
              </w:rPr>
              <w:t>(</w:t>
            </w:r>
            <w:proofErr w:type="gramEnd"/>
            <w:r w:rsidR="005E57C3" w:rsidRPr="005E57C3">
              <w:rPr>
                <w:sz w:val="20"/>
                <w:szCs w:val="20"/>
                <w:lang w:val="en-GB"/>
              </w:rPr>
              <w:t xml:space="preserve">Wang </w:t>
            </w:r>
            <w:proofErr w:type="spellStart"/>
            <w:r w:rsidR="005E57C3" w:rsidRPr="005E57C3">
              <w:rPr>
                <w:sz w:val="20"/>
                <w:szCs w:val="20"/>
                <w:lang w:val="en-GB"/>
              </w:rPr>
              <w:t>Shilai</w:t>
            </w:r>
            <w:proofErr w:type="spellEnd"/>
            <w:r w:rsidR="005E57C3" w:rsidRPr="005E57C3">
              <w:rPr>
                <w:sz w:val="20"/>
                <w:szCs w:val="20"/>
                <w:lang w:val="en-GB"/>
              </w:rPr>
              <w:t xml:space="preserve"> and Lin Jing</w:t>
            </w:r>
            <w:r w:rsidR="005E57C3">
              <w:rPr>
                <w:sz w:val="20"/>
                <w:szCs w:val="20"/>
                <w:lang w:val="en-GB"/>
              </w:rPr>
              <w:t xml:space="preserve">, </w:t>
            </w:r>
            <w:r w:rsidR="005E57C3" w:rsidRPr="005E57C3">
              <w:rPr>
                <w:sz w:val="20"/>
                <w:szCs w:val="20"/>
                <w:lang w:val="en-GB"/>
              </w:rPr>
              <w:t xml:space="preserve">Shan </w:t>
            </w:r>
            <w:proofErr w:type="spellStart"/>
            <w:r w:rsidR="005E57C3" w:rsidRPr="005E57C3">
              <w:rPr>
                <w:sz w:val="20"/>
                <w:szCs w:val="20"/>
                <w:lang w:val="en-GB"/>
              </w:rPr>
              <w:t>Xiaocheng</w:t>
            </w:r>
            <w:proofErr w:type="spellEnd"/>
            <w:r w:rsidR="005E57C3">
              <w:rPr>
                <w:sz w:val="20"/>
                <w:szCs w:val="20"/>
                <w:lang w:val="en-GB"/>
              </w:rPr>
              <w:t>…)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5E57C3">
              <w:rPr>
                <w:sz w:val="20"/>
                <w:szCs w:val="20"/>
                <w:lang w:val="en-GB"/>
              </w:rPr>
              <w:t xml:space="preserve">but who are they this point is not clear. 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5C512369" w:rsidR="00F1171E" w:rsidRPr="005E57C3" w:rsidRDefault="005E57C3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5E57C3">
              <w:rPr>
                <w:sz w:val="20"/>
                <w:szCs w:val="20"/>
                <w:lang w:val="en-GB"/>
              </w:rPr>
              <w:t xml:space="preserve">Subsections is not clear </w:t>
            </w:r>
            <w:r>
              <w:rPr>
                <w:sz w:val="20"/>
                <w:szCs w:val="20"/>
                <w:lang w:val="en-GB"/>
              </w:rPr>
              <w:t>and also numbering is not correct. Proper numbering system is to be followed. (1, 1.1, 1.2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 ..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2, 2.1, 2.2 etc., Formatting of the whole document is necessary. 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7D373F9" w14:textId="60FB3F84" w:rsidR="00F1171E" w:rsidRPr="005E57C3" w:rsidRDefault="005E57C3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Some points in the article is repeated which is not necessary. There is redundancy of information.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815F674" w:rsidR="00F1171E" w:rsidRPr="005E57C3" w:rsidRDefault="005E57C3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References are recent but more references should be added.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74487658" w:rsidR="00F1171E" w:rsidRPr="00900E9B" w:rsidRDefault="005E57C3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There is few grammatical errors in this article that should be corrected.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581771E9" w:rsidR="00F1171E" w:rsidRPr="00900E9B" w:rsidRDefault="005B0A29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Complete article should be revisited to make it more scientific. This article appears as essay rather than research article. Sentences are very big make it short and compact.</w:t>
            </w: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B160C6" w:rsidRPr="00340561" w14:paraId="38BF9E8A" w14:textId="77777777" w:rsidTr="007653D5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1DB1" w14:textId="77777777" w:rsidR="00B160C6" w:rsidRPr="00340561" w:rsidRDefault="00B160C6" w:rsidP="007653D5">
            <w:pPr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868D4FD" w14:textId="77777777" w:rsidR="00B160C6" w:rsidRPr="00340561" w:rsidRDefault="00B160C6" w:rsidP="007653D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160C6" w:rsidRPr="00340561" w14:paraId="38B5ED80" w14:textId="77777777" w:rsidTr="007653D5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E98D" w14:textId="77777777" w:rsidR="00B160C6" w:rsidRPr="00340561" w:rsidRDefault="00B160C6" w:rsidP="007653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2C2" w14:textId="77777777" w:rsidR="00B160C6" w:rsidRPr="00340561" w:rsidRDefault="00B160C6" w:rsidP="007653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5345D2D4" w14:textId="77777777" w:rsidR="00B160C6" w:rsidRPr="00340561" w:rsidRDefault="00B160C6" w:rsidP="007653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160C6" w:rsidRPr="00340561" w14:paraId="79179515" w14:textId="77777777" w:rsidTr="007653D5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2337" w14:textId="77777777" w:rsidR="00B160C6" w:rsidRPr="00340561" w:rsidRDefault="00B160C6" w:rsidP="007653D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104B50B" w14:textId="77777777" w:rsidR="00B160C6" w:rsidRPr="00340561" w:rsidRDefault="00B160C6" w:rsidP="007653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4C74" w14:textId="77777777" w:rsidR="00B160C6" w:rsidRPr="00340561" w:rsidRDefault="00B160C6" w:rsidP="007653D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95BAF5E" w14:textId="77777777" w:rsidR="00B160C6" w:rsidRPr="00340561" w:rsidRDefault="00B160C6" w:rsidP="007653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638FF3" w14:textId="77777777" w:rsidR="00B160C6" w:rsidRPr="00340561" w:rsidRDefault="00B160C6" w:rsidP="007653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4F963F35" w14:textId="77777777" w:rsidR="00B160C6" w:rsidRPr="00340561" w:rsidRDefault="00B160C6" w:rsidP="007653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03BD9A" w14:textId="77777777" w:rsidR="00B160C6" w:rsidRPr="00340561" w:rsidRDefault="00B160C6" w:rsidP="007653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8DA59E" w14:textId="77777777" w:rsidR="00B160C6" w:rsidRPr="00340561" w:rsidRDefault="00B160C6" w:rsidP="007653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8BF3C0B" w14:textId="77777777" w:rsidR="00B160C6" w:rsidRDefault="00B160C6" w:rsidP="00B160C6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B160C6" w:rsidRPr="00375011" w14:paraId="42CE320C" w14:textId="77777777" w:rsidTr="007653D5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3DBF" w14:textId="77777777" w:rsidR="00B160C6" w:rsidRPr="00375011" w:rsidRDefault="00B160C6" w:rsidP="007653D5"/>
          <w:p w14:paraId="75A0BAB9" w14:textId="77777777" w:rsidR="00B160C6" w:rsidRPr="00375011" w:rsidRDefault="00B160C6" w:rsidP="007653D5"/>
          <w:p w14:paraId="3228529B" w14:textId="77777777" w:rsidR="00B160C6" w:rsidRPr="00375011" w:rsidRDefault="00B160C6" w:rsidP="007653D5">
            <w:pPr>
              <w:rPr>
                <w:bCs/>
                <w:u w:val="single"/>
                <w:lang w:val="en-GB"/>
              </w:rPr>
            </w:pPr>
          </w:p>
          <w:p w14:paraId="4FF5C07A" w14:textId="77777777" w:rsidR="00B160C6" w:rsidRPr="00375011" w:rsidRDefault="00B160C6" w:rsidP="007653D5">
            <w:pPr>
              <w:rPr>
                <w:bCs/>
                <w:u w:val="single"/>
                <w:lang w:val="en-GB"/>
              </w:rPr>
            </w:pPr>
          </w:p>
          <w:p w14:paraId="21E5DCB1" w14:textId="77777777" w:rsidR="00B160C6" w:rsidRPr="006D6483" w:rsidRDefault="00B160C6" w:rsidP="007653D5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0A503A03" w14:textId="77777777" w:rsidR="00B160C6" w:rsidRPr="00375011" w:rsidRDefault="00B160C6" w:rsidP="007653D5">
            <w:pPr>
              <w:rPr>
                <w:bCs/>
                <w:u w:val="single"/>
                <w:lang w:val="en-GB"/>
              </w:rPr>
            </w:pPr>
          </w:p>
        </w:tc>
      </w:tr>
      <w:tr w:rsidR="00B160C6" w:rsidRPr="00375011" w14:paraId="0CF95CF2" w14:textId="77777777" w:rsidTr="007653D5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CF98" w14:textId="77777777" w:rsidR="00B160C6" w:rsidRPr="00375011" w:rsidRDefault="00B160C6" w:rsidP="007653D5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3073D" w14:textId="28102257" w:rsidR="00B160C6" w:rsidRPr="004509AA" w:rsidRDefault="005F4BCE" w:rsidP="007653D5">
            <w:pPr>
              <w:rPr>
                <w:b/>
                <w:bCs/>
              </w:rPr>
            </w:pPr>
            <w:r w:rsidRPr="005F4BCE">
              <w:rPr>
                <w:b/>
                <w:bCs/>
              </w:rPr>
              <w:t>Pramila Ramani</w:t>
            </w:r>
          </w:p>
        </w:tc>
      </w:tr>
      <w:tr w:rsidR="00B160C6" w:rsidRPr="00375011" w14:paraId="61CCB15F" w14:textId="77777777" w:rsidTr="007653D5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62B7" w14:textId="77777777" w:rsidR="00B160C6" w:rsidRPr="00375011" w:rsidRDefault="00B160C6" w:rsidP="007653D5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E62A" w14:textId="1491B75D" w:rsidR="00B160C6" w:rsidRPr="00375011" w:rsidRDefault="005F4BCE" w:rsidP="007653D5">
            <w:pPr>
              <w:rPr>
                <w:b/>
                <w:bCs/>
                <w:lang w:val="en-GB"/>
              </w:rPr>
            </w:pPr>
            <w:r w:rsidRPr="005F4BCE">
              <w:rPr>
                <w:b/>
                <w:bCs/>
                <w:lang w:val="en-GB"/>
              </w:rPr>
              <w:t>Central University of Tamil Nadu, India</w:t>
            </w:r>
            <w:bookmarkStart w:id="1" w:name="_GoBack"/>
            <w:bookmarkEnd w:id="1"/>
          </w:p>
        </w:tc>
      </w:tr>
      <w:bookmarkEnd w:id="0"/>
    </w:tbl>
    <w:p w14:paraId="04BD7ABB" w14:textId="77777777" w:rsidR="00B160C6" w:rsidRDefault="00B160C6" w:rsidP="00B160C6"/>
    <w:p w14:paraId="4755FE81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396A2" w14:textId="77777777" w:rsidR="00DD1EE2" w:rsidRPr="0000007A" w:rsidRDefault="00DD1EE2" w:rsidP="0099583E">
      <w:r>
        <w:separator/>
      </w:r>
    </w:p>
  </w:endnote>
  <w:endnote w:type="continuationSeparator" w:id="0">
    <w:p w14:paraId="5F4A562C" w14:textId="77777777" w:rsidR="00DD1EE2" w:rsidRPr="0000007A" w:rsidRDefault="00DD1EE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93C1A" w14:textId="77777777" w:rsidR="00DD1EE2" w:rsidRPr="0000007A" w:rsidRDefault="00DD1EE2" w:rsidP="0099583E">
      <w:r>
        <w:separator/>
      </w:r>
    </w:p>
  </w:footnote>
  <w:footnote w:type="continuationSeparator" w:id="0">
    <w:p w14:paraId="1DFE3E4C" w14:textId="77777777" w:rsidR="00DD1EE2" w:rsidRPr="0000007A" w:rsidRDefault="00DD1EE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0643A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3B04"/>
    <w:rsid w:val="002D60EF"/>
    <w:rsid w:val="002E10DF"/>
    <w:rsid w:val="002E1211"/>
    <w:rsid w:val="002E2339"/>
    <w:rsid w:val="002E5C81"/>
    <w:rsid w:val="002E6D86"/>
    <w:rsid w:val="002E7787"/>
    <w:rsid w:val="002F6935"/>
    <w:rsid w:val="0030698E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6386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0A29"/>
    <w:rsid w:val="005C25A0"/>
    <w:rsid w:val="005D230D"/>
    <w:rsid w:val="005E11DC"/>
    <w:rsid w:val="005E29CE"/>
    <w:rsid w:val="005E3241"/>
    <w:rsid w:val="005E57C3"/>
    <w:rsid w:val="005E7FB0"/>
    <w:rsid w:val="005F184C"/>
    <w:rsid w:val="005F4BCE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A6573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04AE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5FF4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60C6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E773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65968"/>
    <w:rsid w:val="00C70DFC"/>
    <w:rsid w:val="00C82466"/>
    <w:rsid w:val="00C84097"/>
    <w:rsid w:val="00CA4B20"/>
    <w:rsid w:val="00CA7853"/>
    <w:rsid w:val="00CB2E39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32AC2"/>
    <w:rsid w:val="00D36F0A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1EE2"/>
    <w:rsid w:val="00DD274C"/>
    <w:rsid w:val="00DD430F"/>
    <w:rsid w:val="00DD7B18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0A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07AC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96</cp:revision>
  <dcterms:created xsi:type="dcterms:W3CDTF">2023-08-30T09:21:00Z</dcterms:created>
  <dcterms:modified xsi:type="dcterms:W3CDTF">2026-02-19T09:54:00Z</dcterms:modified>
</cp:coreProperties>
</file>