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3C73B2A0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12891F1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6C3381F8" w14:textId="77777777" w:rsidTr="00F33C84">
        <w:trPr>
          <w:trHeight w:val="413"/>
        </w:trPr>
        <w:tc>
          <w:tcPr>
            <w:tcW w:w="1234" w:type="pct"/>
          </w:tcPr>
          <w:p w14:paraId="3D988981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FEA7D" w14:textId="77777777" w:rsidR="0000007A" w:rsidRPr="00DE7D30" w:rsidRDefault="00F32259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F32259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4275F602" w14:textId="77777777" w:rsidTr="002E7787">
        <w:trPr>
          <w:trHeight w:val="290"/>
        </w:trPr>
        <w:tc>
          <w:tcPr>
            <w:tcW w:w="1234" w:type="pct"/>
          </w:tcPr>
          <w:p w14:paraId="0F0DE8A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31554" w14:textId="41618E33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F32259">
              <w:rPr>
                <w:rFonts w:ascii="Arial" w:hAnsi="Arial" w:cs="Arial"/>
                <w:b/>
                <w:bCs/>
                <w:szCs w:val="28"/>
                <w:lang w:val="en-GB"/>
              </w:rPr>
              <w:t>999.</w:t>
            </w:r>
            <w:r w:rsidR="007050E7">
              <w:rPr>
                <w:rFonts w:ascii="Arial" w:hAnsi="Arial" w:cs="Arial"/>
                <w:b/>
                <w:bCs/>
                <w:szCs w:val="28"/>
                <w:lang w:val="en-GB"/>
              </w:rPr>
              <w:t>3</w:t>
            </w:r>
            <w:bookmarkStart w:id="0" w:name="_GoBack"/>
            <w:bookmarkEnd w:id="0"/>
          </w:p>
        </w:tc>
      </w:tr>
      <w:tr w:rsidR="0000007A" w:rsidRPr="00DE7D30" w14:paraId="3E3D505E" w14:textId="77777777" w:rsidTr="002E7787">
        <w:trPr>
          <w:trHeight w:val="650"/>
        </w:trPr>
        <w:tc>
          <w:tcPr>
            <w:tcW w:w="1234" w:type="pct"/>
          </w:tcPr>
          <w:p w14:paraId="426B70EF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8623B" w14:textId="77777777" w:rsidR="0000007A" w:rsidRPr="00DE7D30" w:rsidRDefault="00F3225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32259">
              <w:rPr>
                <w:rFonts w:ascii="Arial" w:hAnsi="Arial" w:cs="Arial"/>
                <w:b/>
                <w:szCs w:val="28"/>
                <w:lang w:val="en-GB"/>
              </w:rPr>
              <w:t>The Art of Managing Limited Digital Resources in Start-ups</w:t>
            </w:r>
          </w:p>
        </w:tc>
      </w:tr>
      <w:tr w:rsidR="00CF0BBB" w:rsidRPr="00DE7D30" w14:paraId="2325B1C2" w14:textId="77777777" w:rsidTr="002E7787">
        <w:trPr>
          <w:trHeight w:val="332"/>
        </w:trPr>
        <w:tc>
          <w:tcPr>
            <w:tcW w:w="1234" w:type="pct"/>
          </w:tcPr>
          <w:p w14:paraId="5141054E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57566" w14:textId="77777777" w:rsidR="00CF0BBB" w:rsidRPr="00DE7D30" w:rsidRDefault="00F3225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782121EF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6"/>
        <w:gridCol w:w="7068"/>
      </w:tblGrid>
      <w:tr w:rsidR="00602F7D" w:rsidRPr="00DE7D30" w14:paraId="55122BE6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F0045B1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687E6C6B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ECEAC3A" w14:textId="77777777" w:rsidTr="001F3ABD">
        <w:tc>
          <w:tcPr>
            <w:tcW w:w="1382" w:type="pct"/>
            <w:noWrap/>
          </w:tcPr>
          <w:p w14:paraId="352AE707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49EDD487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</w:tcPr>
          <w:p w14:paraId="43FF28D8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01A1F738" w14:textId="77777777" w:rsidTr="001F3ABD">
        <w:tc>
          <w:tcPr>
            <w:tcW w:w="1382" w:type="pct"/>
            <w:noWrap/>
          </w:tcPr>
          <w:p w14:paraId="49B20B08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4E5E0334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</w:tcPr>
          <w:p w14:paraId="07ADBECE" w14:textId="77777777" w:rsidR="00204D68" w:rsidRPr="00DE7D30" w:rsidRDefault="00BD448E" w:rsidP="00BD44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is very informative on the ways the start-ups secure the sources of financing and selection of sources in managing the start-ups financing. </w:t>
            </w:r>
          </w:p>
        </w:tc>
        <w:tc>
          <w:tcPr>
            <w:tcW w:w="1671" w:type="pct"/>
          </w:tcPr>
          <w:p w14:paraId="2F7DA14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213359C4" w14:textId="77777777" w:rsidTr="001F3ABD">
        <w:trPr>
          <w:trHeight w:val="554"/>
        </w:trPr>
        <w:tc>
          <w:tcPr>
            <w:tcW w:w="1382" w:type="pct"/>
            <w:noWrap/>
          </w:tcPr>
          <w:p w14:paraId="3D95D691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38554D7F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14:paraId="3B8AD7C1" w14:textId="77777777" w:rsidR="00D9392F" w:rsidRPr="00CC6E2B" w:rsidRDefault="00BD448E" w:rsidP="00BD448E">
            <w:pPr>
              <w:rPr>
                <w:rFonts w:ascii="Arial" w:hAnsi="Arial" w:cs="Arial"/>
                <w:szCs w:val="28"/>
                <w:lang w:val="en-GB"/>
              </w:rPr>
            </w:pPr>
            <w:r w:rsidRPr="00CC6E2B">
              <w:rPr>
                <w:rFonts w:ascii="Arial" w:hAnsi="Arial" w:cs="Arial"/>
                <w:szCs w:val="28"/>
                <w:lang w:val="en-GB"/>
              </w:rPr>
              <w:t xml:space="preserve">The concept of ‘Digital resources’ is properly </w:t>
            </w:r>
            <w:proofErr w:type="spellStart"/>
            <w:r w:rsidRPr="00CC6E2B">
              <w:rPr>
                <w:rFonts w:ascii="Arial" w:hAnsi="Arial" w:cs="Arial"/>
                <w:szCs w:val="28"/>
                <w:lang w:val="en-GB"/>
              </w:rPr>
              <w:t>connevted</w:t>
            </w:r>
            <w:proofErr w:type="spellEnd"/>
            <w:r w:rsidRPr="00CC6E2B">
              <w:rPr>
                <w:rFonts w:ascii="Arial" w:hAnsi="Arial" w:cs="Arial"/>
                <w:szCs w:val="28"/>
                <w:lang w:val="en-GB"/>
              </w:rPr>
              <w:t xml:space="preserve"> with content.</w:t>
            </w:r>
          </w:p>
          <w:p w14:paraId="5883E00D" w14:textId="77777777" w:rsidR="00BD448E" w:rsidRPr="00CC6E2B" w:rsidRDefault="00CC6E2B" w:rsidP="00BD44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6E2B">
              <w:rPr>
                <w:rFonts w:ascii="Arial" w:hAnsi="Arial" w:cs="Arial"/>
                <w:szCs w:val="28"/>
                <w:lang w:val="en-GB"/>
              </w:rPr>
              <w:t xml:space="preserve">It may be </w:t>
            </w:r>
            <w:proofErr w:type="spellStart"/>
            <w:r w:rsidRPr="00CC6E2B">
              <w:rPr>
                <w:rFonts w:ascii="Arial" w:hAnsi="Arial" w:cs="Arial"/>
                <w:szCs w:val="28"/>
                <w:lang w:val="en-GB"/>
              </w:rPr>
              <w:t>reprased</w:t>
            </w:r>
            <w:proofErr w:type="spellEnd"/>
            <w:r w:rsidRPr="00CC6E2B">
              <w:rPr>
                <w:rFonts w:ascii="Arial" w:hAnsi="Arial" w:cs="Arial"/>
                <w:szCs w:val="28"/>
                <w:lang w:val="en-GB"/>
              </w:rPr>
              <w:t xml:space="preserve"> as “</w:t>
            </w:r>
            <w:r w:rsidR="00BD448E" w:rsidRPr="00CC6E2B">
              <w:rPr>
                <w:rFonts w:ascii="Arial" w:hAnsi="Arial" w:cs="Arial"/>
                <w:szCs w:val="28"/>
                <w:lang w:val="en-GB"/>
              </w:rPr>
              <w:t xml:space="preserve">The artistic approaches in managing the limited sources of </w:t>
            </w:r>
            <w:r w:rsidRPr="00CC6E2B">
              <w:rPr>
                <w:rFonts w:ascii="Arial" w:hAnsi="Arial" w:cs="Arial"/>
                <w:szCs w:val="28"/>
                <w:lang w:val="en-GB"/>
              </w:rPr>
              <w:t xml:space="preserve">financing </w:t>
            </w:r>
            <w:r>
              <w:rPr>
                <w:rFonts w:ascii="Arial" w:hAnsi="Arial" w:cs="Arial"/>
                <w:szCs w:val="28"/>
                <w:lang w:val="en-GB"/>
              </w:rPr>
              <w:t>for the stability/</w:t>
            </w:r>
            <w:proofErr w:type="spellStart"/>
            <w:r>
              <w:rPr>
                <w:rFonts w:ascii="Arial" w:hAnsi="Arial" w:cs="Arial"/>
                <w:szCs w:val="28"/>
                <w:lang w:val="en-GB"/>
              </w:rPr>
              <w:t>sustainabilty</w:t>
            </w:r>
            <w:proofErr w:type="spellEnd"/>
            <w:r>
              <w:rPr>
                <w:rFonts w:ascii="Arial" w:hAnsi="Arial" w:cs="Arial"/>
                <w:szCs w:val="28"/>
                <w:lang w:val="en-GB"/>
              </w:rPr>
              <w:t xml:space="preserve"> of </w:t>
            </w:r>
            <w:r w:rsidRPr="00CC6E2B">
              <w:rPr>
                <w:rFonts w:ascii="Arial" w:hAnsi="Arial" w:cs="Arial"/>
                <w:szCs w:val="28"/>
                <w:lang w:val="en-GB"/>
              </w:rPr>
              <w:t>the start-ups”</w:t>
            </w:r>
            <w:r w:rsidR="00BD448E" w:rsidRPr="00CC6E2B">
              <w:rPr>
                <w:rFonts w:ascii="Arial" w:hAnsi="Arial" w:cs="Arial"/>
                <w:szCs w:val="28"/>
                <w:lang w:val="en-GB"/>
              </w:rPr>
              <w:t xml:space="preserve"> </w:t>
            </w:r>
          </w:p>
        </w:tc>
        <w:tc>
          <w:tcPr>
            <w:tcW w:w="1671" w:type="pct"/>
          </w:tcPr>
          <w:p w14:paraId="563743DD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7B42584D" w14:textId="77777777" w:rsidTr="001F3ABD">
        <w:trPr>
          <w:trHeight w:val="574"/>
        </w:trPr>
        <w:tc>
          <w:tcPr>
            <w:tcW w:w="1382" w:type="pct"/>
            <w:noWrap/>
          </w:tcPr>
          <w:p w14:paraId="4A077DEF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1C77097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B34405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01453E39" w14:textId="77777777" w:rsidR="00D9392F" w:rsidRPr="00DE7D30" w:rsidRDefault="00CC6E2B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</w:tcPr>
          <w:p w14:paraId="5870D258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E4552ED" w14:textId="77777777" w:rsidTr="001F3ABD">
        <w:trPr>
          <w:trHeight w:val="1178"/>
        </w:trPr>
        <w:tc>
          <w:tcPr>
            <w:tcW w:w="1382" w:type="pct"/>
            <w:noWrap/>
          </w:tcPr>
          <w:p w14:paraId="3B428193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0171CB22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058A8BF5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2F27D6C0" w14:textId="77777777" w:rsidR="00FB3DE3" w:rsidRPr="00DE7D30" w:rsidRDefault="00CC6E2B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Fair</w:t>
            </w:r>
          </w:p>
        </w:tc>
        <w:tc>
          <w:tcPr>
            <w:tcW w:w="1671" w:type="pct"/>
          </w:tcPr>
          <w:p w14:paraId="26665130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127B01C7" w14:textId="77777777" w:rsidTr="001F3ABD">
        <w:trPr>
          <w:trHeight w:val="1178"/>
        </w:trPr>
        <w:tc>
          <w:tcPr>
            <w:tcW w:w="1382" w:type="pct"/>
            <w:noWrap/>
          </w:tcPr>
          <w:p w14:paraId="048B1DF0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68083516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1DE96FFA" w14:textId="77777777" w:rsidR="004430CD" w:rsidRPr="00DE7D30" w:rsidRDefault="00CC6E2B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Fair enough</w:t>
            </w:r>
          </w:p>
        </w:tc>
        <w:tc>
          <w:tcPr>
            <w:tcW w:w="1671" w:type="pct"/>
          </w:tcPr>
          <w:p w14:paraId="1F797B46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53ED8B96" w14:textId="77777777" w:rsidTr="001F3ABD">
        <w:trPr>
          <w:trHeight w:val="1178"/>
        </w:trPr>
        <w:tc>
          <w:tcPr>
            <w:tcW w:w="1382" w:type="pct"/>
            <w:noWrap/>
          </w:tcPr>
          <w:p w14:paraId="13FFDE80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5A07989C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707676C7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7" w:type="pct"/>
          </w:tcPr>
          <w:p w14:paraId="0BB7B5E5" w14:textId="77777777" w:rsidR="005F184C" w:rsidRPr="00DE7D30" w:rsidRDefault="00CC6E2B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Fair enough</w:t>
            </w:r>
          </w:p>
        </w:tc>
        <w:tc>
          <w:tcPr>
            <w:tcW w:w="1671" w:type="pct"/>
          </w:tcPr>
          <w:p w14:paraId="21C9C093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B10DE92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376227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AB5B0E" w:rsidRPr="00340561" w14:paraId="549ED1FD" w14:textId="77777777" w:rsidTr="00633F9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F12CA" w14:textId="77777777" w:rsidR="00AB5B0E" w:rsidRPr="00340561" w:rsidRDefault="00AB5B0E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C60B223" w14:textId="77777777" w:rsidR="00AB5B0E" w:rsidRPr="00340561" w:rsidRDefault="00AB5B0E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B5B0E" w:rsidRPr="00340561" w14:paraId="57B1E4D8" w14:textId="77777777" w:rsidTr="00633F90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B8B0" w14:textId="77777777" w:rsidR="00AB5B0E" w:rsidRPr="00340561" w:rsidRDefault="00AB5B0E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C39B7" w14:textId="77777777" w:rsidR="00AB5B0E" w:rsidRPr="00340561" w:rsidRDefault="00AB5B0E" w:rsidP="00633F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1DFEEC09" w14:textId="77777777" w:rsidR="00AB5B0E" w:rsidRPr="00340561" w:rsidRDefault="00AB5B0E" w:rsidP="00633F9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AB5B0E" w:rsidRPr="00340561" w14:paraId="14F28B20" w14:textId="77777777" w:rsidTr="00633F90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5088F" w14:textId="77777777" w:rsidR="00AB5B0E" w:rsidRPr="00340561" w:rsidRDefault="00AB5B0E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C464AD6" w14:textId="77777777" w:rsidR="00AB5B0E" w:rsidRPr="00340561" w:rsidRDefault="00AB5B0E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DB5F" w14:textId="77777777" w:rsidR="00AB5B0E" w:rsidRPr="00340561" w:rsidRDefault="00AB5B0E" w:rsidP="00633F9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5398714" w14:textId="77777777" w:rsidR="00AB5B0E" w:rsidRPr="00340561" w:rsidRDefault="00AB5B0E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AFFF39E" w14:textId="77777777" w:rsidR="00AB5B0E" w:rsidRPr="00340561" w:rsidRDefault="00AB5B0E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6831B6B5" w14:textId="77777777" w:rsidR="00AB5B0E" w:rsidRPr="00340561" w:rsidRDefault="00AB5B0E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63B3470" w14:textId="77777777" w:rsidR="00AB5B0E" w:rsidRPr="00340561" w:rsidRDefault="00AB5B0E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57A21A" w14:textId="77777777" w:rsidR="00AB5B0E" w:rsidRPr="00340561" w:rsidRDefault="00AB5B0E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7D00FA3" w14:textId="77777777" w:rsidR="00AB5B0E" w:rsidRDefault="00AB5B0E" w:rsidP="00AB5B0E"/>
    <w:p w14:paraId="44A877F8" w14:textId="77777777" w:rsidR="00AB5B0E" w:rsidRDefault="00AB5B0E" w:rsidP="00AB5B0E"/>
    <w:bookmarkEnd w:id="1"/>
    <w:p w14:paraId="0E0F46F5" w14:textId="77777777" w:rsidR="00AB5B0E" w:rsidRDefault="00AB5B0E" w:rsidP="00AB5B0E"/>
    <w:p w14:paraId="0225D0A7" w14:textId="77777777" w:rsidR="001F3ABD" w:rsidRPr="006D6483" w:rsidRDefault="001F3ABD" w:rsidP="001F3ABD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t>Reviewer Details:</w:t>
      </w:r>
    </w:p>
    <w:p w14:paraId="34BD4736" w14:textId="7FC23DA1" w:rsidR="00D9392F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C334B6" w14:textId="6657A394" w:rsidR="001F3ABD" w:rsidRPr="00DE7D30" w:rsidRDefault="001F3ABD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proofErr w:type="spellStart"/>
      <w:r>
        <w:rPr>
          <w:rFonts w:ascii="Arial" w:hAnsi="Arial" w:cs="Arial"/>
        </w:rPr>
        <w:t>Sreedhara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Ramesh</w:t>
      </w:r>
      <w:proofErr w:type="spellEnd"/>
      <w:r>
        <w:rPr>
          <w:rFonts w:ascii="Arial" w:hAnsi="Arial" w:cs="Arial"/>
        </w:rPr>
        <w:t xml:space="preserve"> Chandra, </w:t>
      </w:r>
      <w:proofErr w:type="spellStart"/>
      <w:r>
        <w:rPr>
          <w:rFonts w:ascii="Arial" w:hAnsi="Arial" w:cs="Arial"/>
        </w:rPr>
        <w:t>Atria</w:t>
      </w:r>
      <w:proofErr w:type="spellEnd"/>
      <w:r>
        <w:rPr>
          <w:rFonts w:ascii="Arial" w:hAnsi="Arial" w:cs="Arial"/>
        </w:rPr>
        <w:t xml:space="preserve"> Institute of </w:t>
      </w:r>
      <w:proofErr w:type="spellStart"/>
      <w:r>
        <w:rPr>
          <w:rFonts w:ascii="Arial" w:hAnsi="Arial" w:cs="Arial"/>
        </w:rPr>
        <w:t>Technology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India</w:t>
      </w:r>
      <w:proofErr w:type="spellEnd"/>
    </w:p>
    <w:sectPr w:rsidR="001F3ABD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B8AC2" w14:textId="77777777" w:rsidR="00466D1E" w:rsidRPr="0000007A" w:rsidRDefault="00466D1E" w:rsidP="0099583E">
      <w:r>
        <w:separator/>
      </w:r>
    </w:p>
  </w:endnote>
  <w:endnote w:type="continuationSeparator" w:id="0">
    <w:p w14:paraId="79576836" w14:textId="77777777" w:rsidR="00466D1E" w:rsidRPr="0000007A" w:rsidRDefault="00466D1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895C3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14688" w14:textId="77777777" w:rsidR="00466D1E" w:rsidRPr="0000007A" w:rsidRDefault="00466D1E" w:rsidP="0099583E">
      <w:r>
        <w:separator/>
      </w:r>
    </w:p>
  </w:footnote>
  <w:footnote w:type="continuationSeparator" w:id="0">
    <w:p w14:paraId="4A6721DE" w14:textId="77777777" w:rsidR="00466D1E" w:rsidRPr="0000007A" w:rsidRDefault="00466D1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FD60A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2321ACC2" wp14:editId="5DED5AC1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033385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8063601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3ABD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B362F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1D91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6D1E"/>
    <w:rsid w:val="00474129"/>
    <w:rsid w:val="00477844"/>
    <w:rsid w:val="004847FF"/>
    <w:rsid w:val="004935AE"/>
    <w:rsid w:val="00494018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50E7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5CA7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871C5"/>
    <w:rsid w:val="0099583E"/>
    <w:rsid w:val="009A0242"/>
    <w:rsid w:val="009A59ED"/>
    <w:rsid w:val="009B101F"/>
    <w:rsid w:val="009C5642"/>
    <w:rsid w:val="009E13C3"/>
    <w:rsid w:val="009E6A30"/>
    <w:rsid w:val="009F0779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6410"/>
    <w:rsid w:val="00A8290F"/>
    <w:rsid w:val="00AA41B3"/>
    <w:rsid w:val="00AA49A2"/>
    <w:rsid w:val="00AA5338"/>
    <w:rsid w:val="00AB1ED6"/>
    <w:rsid w:val="00AB397D"/>
    <w:rsid w:val="00AB5B0E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708C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1F4"/>
    <w:rsid w:val="00B82FFC"/>
    <w:rsid w:val="00BA1AB3"/>
    <w:rsid w:val="00BA6421"/>
    <w:rsid w:val="00BB4FEC"/>
    <w:rsid w:val="00BC402F"/>
    <w:rsid w:val="00BD0DF5"/>
    <w:rsid w:val="00BD448E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6E2B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05FB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259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56343"/>
  <w15:docId w15:val="{D2C296ED-D0DB-459B-8E5F-B428AA25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07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46</cp:revision>
  <dcterms:created xsi:type="dcterms:W3CDTF">2023-08-30T09:21:00Z</dcterms:created>
  <dcterms:modified xsi:type="dcterms:W3CDTF">2026-02-18T05:24:00Z</dcterms:modified>
</cp:coreProperties>
</file>