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36B29F3" w:rsidR="0000007A" w:rsidRPr="00DE7D30" w:rsidRDefault="00CA1022" w:rsidP="00054BC4">
            <w:pPr>
              <w:pStyle w:val="NormalWeb"/>
              <w:rPr>
                <w:rFonts w:ascii="Arial" w:hAnsi="Arial" w:cs="Arial"/>
                <w:b/>
                <w:bCs/>
                <w:szCs w:val="28"/>
                <w:u w:val="single"/>
              </w:rPr>
            </w:pPr>
            <w:r w:rsidRPr="00CA1022">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409EBB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CA1022">
              <w:rPr>
                <w:rFonts w:ascii="Arial" w:hAnsi="Arial" w:cs="Arial"/>
                <w:b/>
                <w:bCs/>
                <w:szCs w:val="28"/>
                <w:lang w:val="en-GB"/>
              </w:rPr>
              <w:t>999.</w:t>
            </w:r>
            <w:r w:rsidR="006C09FA">
              <w:rPr>
                <w:rFonts w:ascii="Arial" w:hAnsi="Arial" w:cs="Arial"/>
                <w:b/>
                <w:bCs/>
                <w:szCs w:val="28"/>
                <w:lang w:val="en-GB"/>
              </w:rPr>
              <w:t>4</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2B799C4" w:rsidR="0000007A" w:rsidRPr="00DE7D30" w:rsidRDefault="00CA1022" w:rsidP="000450FC">
            <w:pPr>
              <w:pStyle w:val="NormalWeb"/>
              <w:spacing w:before="0" w:beforeAutospacing="0" w:after="0" w:afterAutospacing="0"/>
              <w:rPr>
                <w:rFonts w:ascii="Arial" w:hAnsi="Arial" w:cs="Arial"/>
                <w:b/>
                <w:szCs w:val="28"/>
                <w:highlight w:val="yellow"/>
                <w:lang w:val="en-GB"/>
              </w:rPr>
            </w:pPr>
            <w:r w:rsidRPr="00CA1022">
              <w:rPr>
                <w:rFonts w:ascii="Arial" w:hAnsi="Arial" w:cs="Arial"/>
                <w:b/>
                <w:szCs w:val="28"/>
                <w:lang w:val="en-GB"/>
              </w:rPr>
              <w:t>The Law of Competition in Digital Lean Startup</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AB19A6B" w:rsidR="00CF0BBB" w:rsidRPr="00DE7D30" w:rsidRDefault="00CA102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6C09FA">
        <w:tc>
          <w:tcPr>
            <w:tcW w:w="1382" w:type="pct"/>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6C09FA">
        <w:tc>
          <w:tcPr>
            <w:tcW w:w="1382" w:type="pct"/>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62B0017C" w14:textId="43D2D178" w:rsidR="00204D68" w:rsidRPr="00DE7D30" w:rsidRDefault="001E695F" w:rsidP="00DA2679">
            <w:pPr>
              <w:pStyle w:val="ListParagraph"/>
              <w:ind w:left="0"/>
              <w:rPr>
                <w:rFonts w:ascii="Arial" w:hAnsi="Arial" w:cs="Arial"/>
                <w:bCs/>
                <w:sz w:val="20"/>
                <w:szCs w:val="20"/>
                <w:lang w:val="en-GB"/>
              </w:rPr>
            </w:pPr>
            <w:r w:rsidRPr="001E695F">
              <w:rPr>
                <w:rFonts w:ascii="Arial" w:hAnsi="Arial" w:cs="Arial"/>
                <w:bCs/>
                <w:sz w:val="20"/>
                <w:szCs w:val="20"/>
                <w:lang w:val="en-GB"/>
              </w:rPr>
              <w:t xml:space="preserve">The manuscript provides a comprehensive overview of methods and strategies for digital lean startups, covering key aspects like opportunity identification, team building, market validation, business </w:t>
            </w:r>
            <w:proofErr w:type="spellStart"/>
            <w:r w:rsidRPr="001E695F">
              <w:rPr>
                <w:rFonts w:ascii="Arial" w:hAnsi="Arial" w:cs="Arial"/>
                <w:bCs/>
                <w:sz w:val="20"/>
                <w:szCs w:val="20"/>
                <w:lang w:val="en-GB"/>
              </w:rPr>
              <w:t>modeling</w:t>
            </w:r>
            <w:proofErr w:type="spellEnd"/>
            <w:r w:rsidRPr="001E695F">
              <w:rPr>
                <w:rFonts w:ascii="Arial" w:hAnsi="Arial" w:cs="Arial"/>
                <w:bCs/>
                <w:sz w:val="20"/>
                <w:szCs w:val="20"/>
                <w:lang w:val="en-GB"/>
              </w:rPr>
              <w:t>, and lean entrepreneurship practices. This could be valuable for researchers, entrepreneurs, and business students interested in startup methodologies and success factors.</w:t>
            </w:r>
          </w:p>
        </w:tc>
        <w:tc>
          <w:tcPr>
            <w:tcW w:w="1671"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6C09FA">
        <w:trPr>
          <w:trHeight w:val="554"/>
        </w:trPr>
        <w:tc>
          <w:tcPr>
            <w:tcW w:w="1382" w:type="pct"/>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545966A9" w:rsidR="00D9392F" w:rsidRPr="00DE7D30" w:rsidRDefault="001E695F" w:rsidP="00DA2679">
            <w:pPr>
              <w:rPr>
                <w:rFonts w:ascii="Arial" w:hAnsi="Arial" w:cs="Arial"/>
                <w:sz w:val="20"/>
                <w:szCs w:val="20"/>
                <w:lang w:val="en-GB"/>
              </w:rPr>
            </w:pPr>
            <w:r>
              <w:rPr>
                <w:rFonts w:ascii="Arial" w:hAnsi="Arial" w:cs="Arial"/>
                <w:sz w:val="20"/>
                <w:szCs w:val="20"/>
                <w:lang w:val="en-GB"/>
              </w:rPr>
              <w:t>T</w:t>
            </w:r>
            <w:r w:rsidRPr="001E695F">
              <w:rPr>
                <w:rFonts w:ascii="Arial" w:hAnsi="Arial" w:cs="Arial"/>
                <w:sz w:val="20"/>
                <w:szCs w:val="20"/>
                <w:lang w:val="en-GB"/>
              </w:rPr>
              <w:t>he current title "The Law of Competition in Digital Lean Startup" seems a bit too broad and may not accurately capture the focus of the content, which is more about methods and strategies for lean digital startups.</w:t>
            </w:r>
          </w:p>
        </w:tc>
        <w:tc>
          <w:tcPr>
            <w:tcW w:w="1671"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6C09FA">
        <w:trPr>
          <w:trHeight w:val="574"/>
        </w:trPr>
        <w:tc>
          <w:tcPr>
            <w:tcW w:w="1382"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7" w:type="pct"/>
          </w:tcPr>
          <w:p w14:paraId="1D6A4D69" w14:textId="2D76BA57" w:rsidR="00D9392F" w:rsidRPr="00DE7D30" w:rsidRDefault="001E695F" w:rsidP="00B62F41">
            <w:pPr>
              <w:rPr>
                <w:rFonts w:ascii="Arial" w:hAnsi="Arial" w:cs="Arial"/>
                <w:sz w:val="20"/>
                <w:szCs w:val="20"/>
                <w:lang w:val="en-GB"/>
              </w:rPr>
            </w:pPr>
            <w:r w:rsidRPr="001E695F">
              <w:rPr>
                <w:rFonts w:ascii="Arial" w:hAnsi="Arial" w:cs="Arial"/>
                <w:sz w:val="20"/>
                <w:szCs w:val="20"/>
                <w:lang w:val="en-GB"/>
              </w:rPr>
              <w:t>The abstract provides a good high-level overview of the topics covered in the manuscript. However, it could benefit from some refinement to better highlight the key points and structure of the paper.</w:t>
            </w:r>
          </w:p>
        </w:tc>
        <w:tc>
          <w:tcPr>
            <w:tcW w:w="1671"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6C09FA">
        <w:trPr>
          <w:trHeight w:val="1178"/>
        </w:trPr>
        <w:tc>
          <w:tcPr>
            <w:tcW w:w="1382"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45720500" w14:textId="5109DF0F" w:rsidR="00FB3DE3" w:rsidRPr="001E695F" w:rsidRDefault="001E695F" w:rsidP="00477844">
            <w:pPr>
              <w:rPr>
                <w:rFonts w:ascii="Arial" w:hAnsi="Arial" w:cs="Arial"/>
                <w:sz w:val="20"/>
                <w:szCs w:val="20"/>
                <w:lang w:val="en-GB"/>
              </w:rPr>
            </w:pPr>
            <w:r w:rsidRPr="001E695F">
              <w:rPr>
                <w:rFonts w:ascii="Arial" w:hAnsi="Arial" w:cs="Arial"/>
                <w:sz w:val="20"/>
                <w:szCs w:val="20"/>
                <w:lang w:val="en-GB"/>
              </w:rPr>
              <w:t>The English quality is generally good and suitable for scholarly communication, although there are a few minor grammatical errors and awkward phrasing in some sections that could be improved with professional editing.</w:t>
            </w:r>
            <w:r>
              <w:rPr>
                <w:rFonts w:ascii="Arial" w:hAnsi="Arial" w:cs="Arial"/>
                <w:sz w:val="20"/>
                <w:szCs w:val="20"/>
                <w:lang w:val="en-GB"/>
              </w:rPr>
              <w:br/>
            </w:r>
            <w:r>
              <w:rPr>
                <w:rFonts w:ascii="Arial" w:hAnsi="Arial" w:cs="Arial"/>
                <w:sz w:val="20"/>
                <w:szCs w:val="20"/>
                <w:lang w:val="en-GB"/>
              </w:rPr>
              <w:br/>
              <w:t>For example: under section 2 method discussion, the second sentence is “</w:t>
            </w:r>
            <w:r w:rsidRPr="001E695F">
              <w:rPr>
                <w:rFonts w:ascii="Arial" w:hAnsi="Arial" w:cs="Arial"/>
                <w:sz w:val="20"/>
                <w:szCs w:val="20"/>
                <w:lang w:val="en-GB"/>
              </w:rPr>
              <w:t xml:space="preserve">Scientific entrepreneurial methods have a positive impact on improving the overall strength and success probability of an enterprise.” </w:t>
            </w:r>
          </w:p>
          <w:p w14:paraId="456D357A" w14:textId="77777777" w:rsidR="001E695F" w:rsidRPr="001E695F" w:rsidRDefault="001E695F" w:rsidP="00477844">
            <w:pPr>
              <w:rPr>
                <w:rFonts w:ascii="Arial" w:hAnsi="Arial" w:cs="Arial"/>
                <w:sz w:val="20"/>
                <w:szCs w:val="20"/>
                <w:lang w:val="en-GB"/>
              </w:rPr>
            </w:pPr>
          </w:p>
          <w:p w14:paraId="50A78266" w14:textId="7D194ACC" w:rsidR="001E695F" w:rsidRPr="00DE7D30" w:rsidRDefault="001E695F" w:rsidP="00477844">
            <w:pPr>
              <w:rPr>
                <w:rFonts w:ascii="Arial" w:hAnsi="Arial" w:cs="Arial"/>
                <w:sz w:val="20"/>
                <w:szCs w:val="20"/>
                <w:lang w:val="en-GB"/>
              </w:rPr>
            </w:pPr>
            <w:r w:rsidRPr="001E695F">
              <w:rPr>
                <w:rFonts w:ascii="Arial" w:hAnsi="Arial" w:cs="Arial"/>
                <w:sz w:val="20"/>
                <w:szCs w:val="20"/>
                <w:lang w:val="en-GB"/>
              </w:rPr>
              <w:t>This sentence could be rephrased as "The use of scientific entrepreneurial methods has a positive impact on improving an enterprise's overall capabilities and likelihood of success."</w:t>
            </w:r>
          </w:p>
        </w:tc>
        <w:tc>
          <w:tcPr>
            <w:tcW w:w="1671"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6C09FA">
        <w:trPr>
          <w:trHeight w:val="1178"/>
        </w:trPr>
        <w:tc>
          <w:tcPr>
            <w:tcW w:w="1382"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6CB2BE74" w14:textId="77777777" w:rsidR="004430CD" w:rsidRDefault="001E695F" w:rsidP="001E695F">
            <w:pPr>
              <w:rPr>
                <w:rFonts w:ascii="Arial" w:hAnsi="Arial" w:cs="Arial"/>
                <w:sz w:val="20"/>
                <w:szCs w:val="20"/>
                <w:lang w:val="en-GB"/>
              </w:rPr>
            </w:pPr>
            <w:r w:rsidRPr="001E695F">
              <w:rPr>
                <w:rFonts w:ascii="Arial" w:hAnsi="Arial" w:cs="Arial"/>
                <w:sz w:val="20"/>
                <w:szCs w:val="20"/>
                <w:lang w:val="en-GB"/>
              </w:rPr>
              <w:t>The overall structure and organization of sections are logical and appropriate, covering the key aspects of lean startup methodologies in a systematic manner. However, some sections could benefit from additional subheadings or reorganization for better flow and clarity.</w:t>
            </w:r>
          </w:p>
          <w:p w14:paraId="04AC536B" w14:textId="77777777" w:rsidR="001E695F" w:rsidRDefault="001E695F" w:rsidP="001E695F">
            <w:pPr>
              <w:rPr>
                <w:rFonts w:ascii="Arial" w:hAnsi="Arial" w:cs="Arial"/>
                <w:sz w:val="20"/>
                <w:szCs w:val="20"/>
                <w:lang w:val="en-GB"/>
              </w:rPr>
            </w:pPr>
          </w:p>
          <w:p w14:paraId="5C93CB83" w14:textId="1263ADEA" w:rsidR="001E695F" w:rsidRPr="001E695F" w:rsidRDefault="001E695F" w:rsidP="001E695F">
            <w:pPr>
              <w:rPr>
                <w:rFonts w:ascii="Arial" w:hAnsi="Arial" w:cs="Arial"/>
                <w:sz w:val="20"/>
                <w:szCs w:val="20"/>
                <w:lang w:val="en-GB"/>
              </w:rPr>
            </w:pPr>
            <w:r>
              <w:rPr>
                <w:rFonts w:ascii="Arial" w:hAnsi="Arial" w:cs="Arial"/>
                <w:sz w:val="20"/>
                <w:szCs w:val="20"/>
                <w:lang w:val="en-GB"/>
              </w:rPr>
              <w:t xml:space="preserve">I would expand the </w:t>
            </w:r>
            <w:proofErr w:type="spellStart"/>
            <w:r>
              <w:rPr>
                <w:rFonts w:ascii="Arial" w:hAnsi="Arial" w:cs="Arial"/>
                <w:sz w:val="20"/>
                <w:szCs w:val="20"/>
                <w:lang w:val="en-GB"/>
              </w:rPr>
              <w:t>secion</w:t>
            </w:r>
            <w:proofErr w:type="spellEnd"/>
            <w:r>
              <w:rPr>
                <w:rFonts w:ascii="Arial" w:hAnsi="Arial" w:cs="Arial"/>
                <w:sz w:val="20"/>
                <w:szCs w:val="20"/>
                <w:lang w:val="en-GB"/>
              </w:rPr>
              <w:t xml:space="preserve"> 2.2 and section 2.3 into more detailed subgroups. Such as to further laying out assessing team competence and building the team under section 2.2 and detailing market segmentation, user profiling, and market validation under section 2.3 would make the paper more readable, making the key information stand out more. </w:t>
            </w:r>
          </w:p>
        </w:tc>
        <w:tc>
          <w:tcPr>
            <w:tcW w:w="1671"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6C09FA">
        <w:trPr>
          <w:trHeight w:val="1178"/>
        </w:trPr>
        <w:tc>
          <w:tcPr>
            <w:tcW w:w="1382"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6D532B8F" w14:textId="558D00BA" w:rsidR="005F184C" w:rsidRPr="00DE7D30" w:rsidRDefault="001E695F" w:rsidP="00B62F41">
            <w:pPr>
              <w:rPr>
                <w:rFonts w:ascii="Arial" w:hAnsi="Arial" w:cs="Arial"/>
                <w:sz w:val="20"/>
                <w:szCs w:val="20"/>
                <w:lang w:val="en-GB"/>
              </w:rPr>
            </w:pPr>
            <w:r w:rsidRPr="001E695F">
              <w:rPr>
                <w:rFonts w:ascii="Arial" w:hAnsi="Arial" w:cs="Arial"/>
                <w:sz w:val="20"/>
                <w:szCs w:val="20"/>
                <w:lang w:val="en-GB"/>
              </w:rPr>
              <w:t>The references cited in the manuscript appear to be relevant and reasonably recent, covering both academic and practitioner sources. However, the reference list could be expanded to include a more comprehensive range of relevant literature on lean startups and digital entrepreneurship.</w:t>
            </w:r>
          </w:p>
        </w:tc>
        <w:tc>
          <w:tcPr>
            <w:tcW w:w="1671"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1B31D3" w:rsidRPr="00340561" w14:paraId="610D645D" w14:textId="77777777" w:rsidTr="00BD02C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EE14A22" w14:textId="77777777" w:rsidR="001B31D3" w:rsidRPr="00340561" w:rsidRDefault="001B31D3" w:rsidP="00BD02C6">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3E5C6EE" w14:textId="77777777" w:rsidR="001B31D3" w:rsidRPr="00340561" w:rsidRDefault="001B31D3" w:rsidP="00BD02C6">
            <w:pPr>
              <w:rPr>
                <w:rFonts w:ascii="Arial" w:eastAsia="Arial Unicode MS" w:hAnsi="Arial" w:cs="Arial"/>
                <w:b/>
                <w:sz w:val="20"/>
                <w:szCs w:val="20"/>
                <w:u w:val="single"/>
                <w:lang w:val="en-GB"/>
              </w:rPr>
            </w:pPr>
          </w:p>
        </w:tc>
      </w:tr>
      <w:tr w:rsidR="001B31D3" w:rsidRPr="00340561" w14:paraId="1C8F1FEE" w14:textId="77777777" w:rsidTr="00BD02C6">
        <w:tc>
          <w:tcPr>
            <w:tcW w:w="1629" w:type="pct"/>
            <w:shd w:val="clear" w:color="auto" w:fill="auto"/>
            <w:noWrap/>
            <w:tcMar>
              <w:top w:w="0" w:type="dxa"/>
              <w:left w:w="108" w:type="dxa"/>
              <w:bottom w:w="0" w:type="dxa"/>
              <w:right w:w="108" w:type="dxa"/>
            </w:tcMar>
            <w:vAlign w:val="center"/>
          </w:tcPr>
          <w:p w14:paraId="59D01DB3" w14:textId="77777777" w:rsidR="001B31D3" w:rsidRPr="00340561" w:rsidRDefault="001B31D3" w:rsidP="00BD02C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201034AB" w14:textId="77777777" w:rsidR="001B31D3" w:rsidRPr="00340561" w:rsidRDefault="001B31D3" w:rsidP="00BD02C6">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28C15964" w14:textId="77777777" w:rsidR="001B31D3" w:rsidRPr="00340561" w:rsidRDefault="001B31D3" w:rsidP="00BD02C6">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B31D3" w:rsidRPr="00340561" w14:paraId="6CF7215C" w14:textId="77777777" w:rsidTr="00BD02C6">
        <w:trPr>
          <w:trHeight w:val="890"/>
        </w:trPr>
        <w:tc>
          <w:tcPr>
            <w:tcW w:w="1629" w:type="pct"/>
            <w:shd w:val="clear" w:color="auto" w:fill="auto"/>
            <w:noWrap/>
            <w:tcMar>
              <w:top w:w="0" w:type="dxa"/>
              <w:left w:w="108" w:type="dxa"/>
              <w:bottom w:w="0" w:type="dxa"/>
              <w:right w:w="108" w:type="dxa"/>
            </w:tcMar>
            <w:vAlign w:val="center"/>
          </w:tcPr>
          <w:p w14:paraId="39C8B5B1" w14:textId="77777777" w:rsidR="001B31D3" w:rsidRPr="00340561" w:rsidRDefault="001B31D3" w:rsidP="00BD02C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3EF2509" w14:textId="77777777" w:rsidR="001B31D3" w:rsidRPr="00340561" w:rsidRDefault="001B31D3" w:rsidP="00BD02C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686CAD06" w14:textId="77777777" w:rsidR="001B31D3" w:rsidRPr="00340561" w:rsidRDefault="001B31D3" w:rsidP="00BD02C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2C36A875" w14:textId="77777777" w:rsidR="001B31D3" w:rsidRPr="00340561" w:rsidRDefault="001B31D3" w:rsidP="00BD02C6">
            <w:pPr>
              <w:rPr>
                <w:rFonts w:ascii="Arial" w:eastAsia="Arial Unicode MS" w:hAnsi="Arial" w:cs="Arial"/>
                <w:sz w:val="20"/>
                <w:szCs w:val="20"/>
                <w:lang w:val="en-GB"/>
              </w:rPr>
            </w:pPr>
          </w:p>
          <w:p w14:paraId="47E94BD9" w14:textId="77777777" w:rsidR="001B31D3" w:rsidRPr="00340561" w:rsidRDefault="001B31D3" w:rsidP="00BD02C6">
            <w:pPr>
              <w:rPr>
                <w:rFonts w:ascii="Arial" w:eastAsia="Arial Unicode MS" w:hAnsi="Arial" w:cs="Arial"/>
                <w:sz w:val="20"/>
                <w:szCs w:val="20"/>
                <w:lang w:val="en-GB"/>
              </w:rPr>
            </w:pPr>
          </w:p>
        </w:tc>
        <w:tc>
          <w:tcPr>
            <w:tcW w:w="1684" w:type="pct"/>
            <w:shd w:val="clear" w:color="auto" w:fill="auto"/>
            <w:vAlign w:val="center"/>
          </w:tcPr>
          <w:p w14:paraId="5C0F9846" w14:textId="77777777" w:rsidR="001B31D3" w:rsidRPr="00340561" w:rsidRDefault="001B31D3" w:rsidP="00BD02C6">
            <w:pPr>
              <w:rPr>
                <w:rFonts w:ascii="Arial" w:eastAsia="Arial Unicode MS" w:hAnsi="Arial" w:cs="Arial"/>
                <w:sz w:val="20"/>
                <w:szCs w:val="20"/>
                <w:lang w:val="en-GB"/>
              </w:rPr>
            </w:pPr>
          </w:p>
          <w:p w14:paraId="5D51AA77" w14:textId="77777777" w:rsidR="001B31D3" w:rsidRPr="00340561" w:rsidRDefault="001B31D3" w:rsidP="00BD02C6">
            <w:pPr>
              <w:rPr>
                <w:rFonts w:ascii="Arial" w:eastAsia="Arial Unicode MS" w:hAnsi="Arial" w:cs="Arial"/>
                <w:sz w:val="20"/>
                <w:szCs w:val="20"/>
                <w:lang w:val="en-GB"/>
              </w:rPr>
            </w:pPr>
          </w:p>
          <w:p w14:paraId="21058CCC" w14:textId="77777777" w:rsidR="001B31D3" w:rsidRPr="00340561" w:rsidRDefault="001B31D3" w:rsidP="00BD02C6">
            <w:pPr>
              <w:rPr>
                <w:rFonts w:ascii="Arial" w:eastAsia="Arial Unicode MS" w:hAnsi="Arial" w:cs="Arial"/>
                <w:sz w:val="20"/>
                <w:szCs w:val="20"/>
                <w:lang w:val="en-GB"/>
              </w:rPr>
            </w:pPr>
          </w:p>
        </w:tc>
      </w:tr>
    </w:tbl>
    <w:p w14:paraId="5FC7A98D" w14:textId="77777777" w:rsidR="001B31D3" w:rsidRDefault="001B31D3" w:rsidP="001B31D3"/>
    <w:p w14:paraId="0F117D29" w14:textId="77777777" w:rsidR="001B31D3" w:rsidRDefault="001B31D3" w:rsidP="001B31D3"/>
    <w:p w14:paraId="2CFB4186" w14:textId="77777777" w:rsidR="001B31D3" w:rsidRPr="00401400" w:rsidRDefault="001B31D3" w:rsidP="001B31D3"/>
    <w:p w14:paraId="74B47012" w14:textId="77777777" w:rsidR="006C09FA" w:rsidRPr="00375011" w:rsidRDefault="006C09FA" w:rsidP="006C09FA">
      <w:pPr>
        <w:rPr>
          <w:bCs/>
          <w:u w:val="single"/>
          <w:lang w:val="en-GB"/>
        </w:rPr>
      </w:pPr>
      <w:r w:rsidRPr="00375011">
        <w:rPr>
          <w:bCs/>
          <w:u w:val="single"/>
          <w:lang w:val="en-GB"/>
        </w:rPr>
        <w:t>Reviewer Details:</w:t>
      </w:r>
    </w:p>
    <w:p w14:paraId="7D44CC7E" w14:textId="6EAEE7C9" w:rsidR="00D9392F" w:rsidRDefault="00D9392F" w:rsidP="0000007A">
      <w:pPr>
        <w:pStyle w:val="BodyText"/>
        <w:rPr>
          <w:rFonts w:ascii="Arial" w:hAnsi="Arial" w:cs="Arial"/>
          <w:b/>
          <w:bCs/>
          <w:sz w:val="20"/>
          <w:szCs w:val="20"/>
          <w:u w:val="single"/>
          <w:lang w:val="en-GB"/>
        </w:rPr>
      </w:pPr>
    </w:p>
    <w:p w14:paraId="46FF038E" w14:textId="0EC89B3B" w:rsidR="00723AFB" w:rsidRPr="00DE7D30" w:rsidRDefault="00723AFB" w:rsidP="0000007A">
      <w:pPr>
        <w:pStyle w:val="BodyText"/>
        <w:rPr>
          <w:rFonts w:ascii="Arial" w:hAnsi="Arial" w:cs="Arial"/>
          <w:b/>
          <w:bCs/>
          <w:sz w:val="20"/>
          <w:szCs w:val="20"/>
          <w:u w:val="single"/>
          <w:lang w:val="en-GB"/>
        </w:rPr>
      </w:pPr>
      <w:r>
        <w:rPr>
          <w:rFonts w:ascii="Arial" w:hAnsi="Arial" w:cs="Arial"/>
        </w:rPr>
        <w:t xml:space="preserve">Kai Xie, Cornell </w:t>
      </w:r>
      <w:proofErr w:type="spellStart"/>
      <w:r>
        <w:rPr>
          <w:rFonts w:ascii="Arial" w:hAnsi="Arial" w:cs="Arial"/>
        </w:rPr>
        <w:t>University</w:t>
      </w:r>
      <w:proofErr w:type="spellEnd"/>
      <w:r>
        <w:rPr>
          <w:rFonts w:ascii="Arial" w:hAnsi="Arial" w:cs="Arial"/>
        </w:rPr>
        <w:t>, USA</w:t>
      </w:r>
      <w:bookmarkStart w:id="0" w:name="_GoBack"/>
      <w:bookmarkEnd w:id="0"/>
    </w:p>
    <w:sectPr w:rsidR="00723AFB" w:rsidRPr="00DE7D30" w:rsidSect="001867B1">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6872" w14:textId="77777777" w:rsidR="00784183" w:rsidRPr="0000007A" w:rsidRDefault="00784183" w:rsidP="0099583E">
      <w:r>
        <w:separator/>
      </w:r>
    </w:p>
  </w:endnote>
  <w:endnote w:type="continuationSeparator" w:id="0">
    <w:p w14:paraId="3718AF2F" w14:textId="77777777" w:rsidR="00784183" w:rsidRPr="0000007A" w:rsidRDefault="007841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855D" w14:textId="77777777" w:rsidR="00784183" w:rsidRPr="0000007A" w:rsidRDefault="00784183" w:rsidP="0099583E">
      <w:r>
        <w:separator/>
      </w:r>
    </w:p>
  </w:footnote>
  <w:footnote w:type="continuationSeparator" w:id="0">
    <w:p w14:paraId="0DD48EAB" w14:textId="77777777" w:rsidR="00784183" w:rsidRPr="0000007A" w:rsidRDefault="007841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0962"/>
    <w:rsid w:val="001867B1"/>
    <w:rsid w:val="00186C8F"/>
    <w:rsid w:val="0018753A"/>
    <w:rsid w:val="00197E68"/>
    <w:rsid w:val="001A1605"/>
    <w:rsid w:val="001A2F22"/>
    <w:rsid w:val="001B0C63"/>
    <w:rsid w:val="001B31D3"/>
    <w:rsid w:val="001D3A1D"/>
    <w:rsid w:val="001E4B3D"/>
    <w:rsid w:val="001E695F"/>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22C"/>
    <w:rsid w:val="00394901"/>
    <w:rsid w:val="003A04E7"/>
    <w:rsid w:val="003A1C45"/>
    <w:rsid w:val="003A4991"/>
    <w:rsid w:val="003A6E1A"/>
    <w:rsid w:val="003B1D0B"/>
    <w:rsid w:val="003B2172"/>
    <w:rsid w:val="003B5450"/>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259B"/>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0F8C"/>
    <w:rsid w:val="00555430"/>
    <w:rsid w:val="00557CD3"/>
    <w:rsid w:val="00560D3C"/>
    <w:rsid w:val="00565D90"/>
    <w:rsid w:val="00567DE0"/>
    <w:rsid w:val="005735A5"/>
    <w:rsid w:val="005755FD"/>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09FA"/>
    <w:rsid w:val="006C3797"/>
    <w:rsid w:val="006D467C"/>
    <w:rsid w:val="006E01EE"/>
    <w:rsid w:val="006E6014"/>
    <w:rsid w:val="006E7D6E"/>
    <w:rsid w:val="00700A1D"/>
    <w:rsid w:val="00701186"/>
    <w:rsid w:val="00707BE1"/>
    <w:rsid w:val="007238EB"/>
    <w:rsid w:val="00723AFB"/>
    <w:rsid w:val="007317C3"/>
    <w:rsid w:val="0073332F"/>
    <w:rsid w:val="00734756"/>
    <w:rsid w:val="0073538B"/>
    <w:rsid w:val="00737BC9"/>
    <w:rsid w:val="0074253C"/>
    <w:rsid w:val="007426E6"/>
    <w:rsid w:val="00751520"/>
    <w:rsid w:val="00766889"/>
    <w:rsid w:val="00766A0D"/>
    <w:rsid w:val="00767F8C"/>
    <w:rsid w:val="00775E91"/>
    <w:rsid w:val="00780B67"/>
    <w:rsid w:val="00781D07"/>
    <w:rsid w:val="00784183"/>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35B1"/>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0A3"/>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1022"/>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9F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1E6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46</cp:revision>
  <dcterms:created xsi:type="dcterms:W3CDTF">2023-08-30T09:21:00Z</dcterms:created>
  <dcterms:modified xsi:type="dcterms:W3CDTF">2026-02-18T05:33:00Z</dcterms:modified>
</cp:coreProperties>
</file>