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10"/>
        <w:gridCol w:w="5170"/>
        <w:gridCol w:w="566"/>
        <w:gridCol w:w="8237"/>
        <w:gridCol w:w="6963"/>
        <w:gridCol w:w="106"/>
      </w:tblGrid>
      <w:tr w:rsidR="006F43BC" w:rsidTr="007358C9">
        <w:trPr>
          <w:gridBefore w:val="1"/>
          <w:gridAfter w:val="1"/>
          <w:wBefore w:w="26" w:type="pct"/>
          <w:wAfter w:w="26" w:type="pct"/>
          <w:trHeight w:val="450"/>
        </w:trPr>
        <w:tc>
          <w:tcPr>
            <w:tcW w:w="4949" w:type="pct"/>
            <w:gridSpan w:val="4"/>
            <w:tcBorders>
              <w:top w:val="nil"/>
              <w:left w:val="nil"/>
              <w:right w:val="nil"/>
            </w:tcBorders>
            <w:shd w:val="clear" w:color="auto" w:fill="EBFFFF"/>
          </w:tcPr>
          <w:p w:rsidR="006F43BC" w:rsidRDefault="006F43BC">
            <w:pPr>
              <w:pStyle w:val="Heading2"/>
              <w:jc w:val="left"/>
              <w:rPr>
                <w:rFonts w:ascii="Arial" w:hAnsi="Arial" w:cs="Arial"/>
                <w:b w:val="0"/>
                <w:bCs w:val="0"/>
                <w:sz w:val="36"/>
                <w:szCs w:val="28"/>
                <w:lang w:val="en-GB"/>
              </w:rPr>
            </w:pPr>
          </w:p>
        </w:tc>
      </w:tr>
      <w:tr w:rsidR="006F43BC" w:rsidTr="007358C9">
        <w:trPr>
          <w:gridBefore w:val="1"/>
          <w:gridAfter w:val="1"/>
          <w:wBefore w:w="26" w:type="pct"/>
          <w:wAfter w:w="26" w:type="pct"/>
          <w:trHeight w:val="413"/>
        </w:trPr>
        <w:tc>
          <w:tcPr>
            <w:tcW w:w="1222" w:type="pct"/>
            <w:shd w:val="clear" w:color="auto" w:fill="EBFFFF"/>
          </w:tcPr>
          <w:p w:rsidR="006F43BC" w:rsidRDefault="003D68AA">
            <w:pPr>
              <w:pStyle w:val="BodyText"/>
              <w:ind w:left="90"/>
              <w:jc w:val="left"/>
              <w:rPr>
                <w:rFonts w:ascii="Arial" w:hAnsi="Arial" w:cs="Arial"/>
                <w:bCs/>
                <w:szCs w:val="28"/>
                <w:lang w:val="en-GB"/>
              </w:rPr>
            </w:pPr>
            <w:r>
              <w:rPr>
                <w:rFonts w:ascii="Arial" w:hAnsi="Arial" w:cs="Arial"/>
                <w:bCs/>
                <w:szCs w:val="28"/>
                <w:lang w:val="en-GB"/>
              </w:rPr>
              <w:t>Book Name:</w:t>
            </w:r>
          </w:p>
        </w:tc>
        <w:tc>
          <w:tcPr>
            <w:tcW w:w="3727" w:type="pct"/>
            <w:gridSpan w:val="3"/>
            <w:shd w:val="clear" w:color="auto" w:fill="auto"/>
            <w:tcMar>
              <w:top w:w="0" w:type="dxa"/>
              <w:left w:w="108" w:type="dxa"/>
              <w:bottom w:w="0" w:type="dxa"/>
              <w:right w:w="108" w:type="dxa"/>
            </w:tcMar>
            <w:vAlign w:val="center"/>
          </w:tcPr>
          <w:p w:rsidR="006F43BC" w:rsidRDefault="003D68AA">
            <w:pPr>
              <w:pStyle w:val="NormalWeb"/>
              <w:rPr>
                <w:rFonts w:ascii="Arial" w:hAnsi="Arial" w:cs="Arial"/>
                <w:b/>
                <w:bCs/>
                <w:szCs w:val="28"/>
                <w:u w:val="single"/>
              </w:rPr>
            </w:pPr>
            <w:r>
              <w:rPr>
                <w:rFonts w:ascii="Arial" w:hAnsi="Arial" w:cs="Arial"/>
                <w:b/>
                <w:bCs/>
                <w:szCs w:val="28"/>
                <w:u w:val="single"/>
              </w:rPr>
              <w:t>Theoretical Key Issues and Practical Development Trends of China’s Digital Economy</w:t>
            </w:r>
          </w:p>
        </w:tc>
      </w:tr>
      <w:tr w:rsidR="006F43BC" w:rsidTr="007358C9">
        <w:trPr>
          <w:gridBefore w:val="1"/>
          <w:gridAfter w:val="1"/>
          <w:wBefore w:w="26" w:type="pct"/>
          <w:wAfter w:w="26" w:type="pct"/>
          <w:trHeight w:val="290"/>
        </w:trPr>
        <w:tc>
          <w:tcPr>
            <w:tcW w:w="1222" w:type="pct"/>
            <w:shd w:val="clear" w:color="auto" w:fill="EBFFFF"/>
          </w:tcPr>
          <w:p w:rsidR="006F43BC" w:rsidRDefault="003D68AA">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rsidR="006F43BC" w:rsidRDefault="003D68AA">
            <w:pPr>
              <w:pStyle w:val="NormalWeb"/>
              <w:spacing w:before="0" w:beforeAutospacing="0" w:after="0" w:afterAutospacing="0"/>
              <w:rPr>
                <w:rFonts w:ascii="Arial" w:hAnsi="Arial" w:cs="Arial"/>
                <w:b/>
                <w:bCs/>
                <w:szCs w:val="28"/>
                <w:highlight w:val="yellow"/>
                <w:lang w:val="en-GB"/>
              </w:rPr>
            </w:pPr>
            <w:r>
              <w:rPr>
                <w:rFonts w:ascii="Arial" w:hAnsi="Arial" w:cs="Arial"/>
                <w:b/>
                <w:bCs/>
                <w:szCs w:val="28"/>
                <w:lang w:val="en-GB"/>
              </w:rPr>
              <w:t>Ms_BPR_999.</w:t>
            </w:r>
            <w:r w:rsidR="00052FE1">
              <w:rPr>
                <w:rFonts w:ascii="Arial" w:hAnsi="Arial" w:cs="Arial"/>
                <w:b/>
                <w:bCs/>
                <w:szCs w:val="28"/>
                <w:lang w:val="en-GB"/>
              </w:rPr>
              <w:t>5</w:t>
            </w:r>
          </w:p>
        </w:tc>
      </w:tr>
      <w:tr w:rsidR="006F43BC" w:rsidTr="007358C9">
        <w:trPr>
          <w:gridBefore w:val="1"/>
          <w:gridAfter w:val="1"/>
          <w:wBefore w:w="26" w:type="pct"/>
          <w:wAfter w:w="26" w:type="pct"/>
          <w:trHeight w:val="650"/>
        </w:trPr>
        <w:tc>
          <w:tcPr>
            <w:tcW w:w="1222" w:type="pct"/>
            <w:shd w:val="clear" w:color="auto" w:fill="EBFFFF"/>
          </w:tcPr>
          <w:p w:rsidR="006F43BC" w:rsidRDefault="003D68AA">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rsidR="006F43BC" w:rsidRDefault="003D68AA">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Shenzhen Digital Economy Development Model</w:t>
            </w:r>
          </w:p>
        </w:tc>
      </w:tr>
      <w:tr w:rsidR="006F43BC" w:rsidTr="007358C9">
        <w:trPr>
          <w:gridBefore w:val="1"/>
          <w:gridAfter w:val="1"/>
          <w:wBefore w:w="26" w:type="pct"/>
          <w:wAfter w:w="26" w:type="pct"/>
          <w:trHeight w:val="332"/>
        </w:trPr>
        <w:tc>
          <w:tcPr>
            <w:tcW w:w="1222" w:type="pct"/>
            <w:shd w:val="clear" w:color="auto" w:fill="EBFFFF"/>
          </w:tcPr>
          <w:p w:rsidR="006F43BC" w:rsidRDefault="003D68AA">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rsidR="006F43BC" w:rsidRDefault="003D68AA">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F43BC" w:rsidTr="007358C9">
        <w:tblPrEx>
          <w:shd w:val="clear" w:color="auto" w:fill="auto"/>
          <w:tblCellMar>
            <w:left w:w="108" w:type="dxa"/>
            <w:right w:w="108" w:type="dxa"/>
          </w:tblCellMar>
        </w:tblPrEx>
        <w:tc>
          <w:tcPr>
            <w:tcW w:w="5000" w:type="pct"/>
            <w:gridSpan w:val="6"/>
            <w:tcBorders>
              <w:top w:val="nil"/>
              <w:left w:val="nil"/>
              <w:right w:val="nil"/>
            </w:tcBorders>
            <w:noWrap/>
          </w:tcPr>
          <w:p w:rsidR="006F43BC" w:rsidRDefault="003D68AA">
            <w:pPr>
              <w:pStyle w:val="Heading2"/>
              <w:jc w:val="left"/>
              <w:rPr>
                <w:rFonts w:ascii="Arial" w:hAnsi="Arial" w:cs="Arial"/>
                <w:lang w:val="en-GB"/>
              </w:rPr>
            </w:pPr>
            <w:r>
              <w:rPr>
                <w:rFonts w:ascii="Arial" w:hAnsi="Arial" w:cs="Arial"/>
                <w:highlight w:val="yellow"/>
                <w:lang w:val="en-GB"/>
              </w:rPr>
              <w:lastRenderedPageBreak/>
              <w:t>PART  1:</w:t>
            </w:r>
            <w:r>
              <w:rPr>
                <w:rFonts w:ascii="Arial" w:hAnsi="Arial" w:cs="Arial"/>
                <w:lang w:val="en-GB"/>
              </w:rPr>
              <w:t xml:space="preserve"> Review Comments</w:t>
            </w:r>
          </w:p>
          <w:p w:rsidR="006F43BC" w:rsidRDefault="006F43BC">
            <w:pPr>
              <w:rPr>
                <w:rFonts w:ascii="Arial" w:hAnsi="Arial" w:cs="Arial"/>
                <w:sz w:val="20"/>
                <w:szCs w:val="20"/>
                <w:lang w:val="en-GB"/>
              </w:rPr>
            </w:pPr>
          </w:p>
        </w:tc>
      </w:tr>
      <w:tr w:rsidR="006F43BC" w:rsidTr="007358C9">
        <w:tblPrEx>
          <w:shd w:val="clear" w:color="auto" w:fill="auto"/>
          <w:tblCellMar>
            <w:left w:w="108" w:type="dxa"/>
            <w:right w:w="108" w:type="dxa"/>
          </w:tblCellMar>
        </w:tblPrEx>
        <w:tc>
          <w:tcPr>
            <w:tcW w:w="1382" w:type="pct"/>
            <w:gridSpan w:val="3"/>
            <w:noWrap/>
          </w:tcPr>
          <w:p w:rsidR="006F43BC" w:rsidRDefault="006F43BC">
            <w:pPr>
              <w:pStyle w:val="Heading2"/>
              <w:jc w:val="left"/>
              <w:rPr>
                <w:rFonts w:ascii="Arial" w:hAnsi="Arial" w:cs="Arial"/>
                <w:lang w:val="en-GB"/>
              </w:rPr>
            </w:pPr>
          </w:p>
        </w:tc>
        <w:tc>
          <w:tcPr>
            <w:tcW w:w="1947" w:type="pct"/>
          </w:tcPr>
          <w:p w:rsidR="006F43BC" w:rsidRDefault="003D68AA">
            <w:pPr>
              <w:pStyle w:val="Heading2"/>
              <w:jc w:val="left"/>
              <w:rPr>
                <w:rFonts w:ascii="Arial" w:hAnsi="Arial" w:cs="Arial"/>
                <w:lang w:val="en-GB"/>
              </w:rPr>
            </w:pPr>
            <w:r>
              <w:rPr>
                <w:rFonts w:ascii="Arial" w:hAnsi="Arial" w:cs="Arial"/>
                <w:lang w:val="en-GB"/>
              </w:rPr>
              <w:t>Reviewer’s comment</w:t>
            </w:r>
          </w:p>
        </w:tc>
        <w:tc>
          <w:tcPr>
            <w:tcW w:w="1671" w:type="pct"/>
            <w:gridSpan w:val="2"/>
          </w:tcPr>
          <w:p w:rsidR="006F43BC" w:rsidRDefault="003D68AA">
            <w:pPr>
              <w:pStyle w:val="Heading2"/>
              <w:jc w:val="left"/>
              <w:rPr>
                <w:rFonts w:ascii="Arial" w:hAnsi="Arial" w:cs="Arial"/>
                <w:b w:val="0"/>
                <w:lang w:val="en-GB"/>
              </w:rPr>
            </w:pPr>
            <w:r>
              <w:rPr>
                <w:rFonts w:ascii="Arial" w:hAnsi="Arial" w:cs="Arial"/>
                <w:lang w:val="en-GB"/>
              </w:rPr>
              <w:t>Author’s comment</w:t>
            </w:r>
            <w:r>
              <w:rPr>
                <w:rFonts w:ascii="Arial" w:hAnsi="Arial" w:cs="Arial"/>
                <w:b w:val="0"/>
                <w:lang w:val="en-GB"/>
              </w:rPr>
              <w:t xml:space="preserve"> </w:t>
            </w:r>
            <w:r>
              <w:rPr>
                <w:rFonts w:ascii="Arial" w:hAnsi="Arial" w:cs="Arial"/>
                <w:b w:val="0"/>
                <w:i/>
                <w:lang w:val="en-GB"/>
              </w:rPr>
              <w:t>(If agreed with the reviewer, correct the manuscript and highlight that part in the manuscript. Authors must write his/her feedback here)</w:t>
            </w:r>
          </w:p>
        </w:tc>
      </w:tr>
      <w:tr w:rsidR="006F43BC" w:rsidTr="007358C9">
        <w:tblPrEx>
          <w:shd w:val="clear" w:color="auto" w:fill="auto"/>
          <w:tblCellMar>
            <w:left w:w="108" w:type="dxa"/>
            <w:right w:w="108" w:type="dxa"/>
          </w:tblCellMar>
        </w:tblPrEx>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Is the manuscript important for the scientific community?</w:t>
            </w:r>
          </w:p>
          <w:p w:rsidR="006F43BC" w:rsidRDefault="003D68AA">
            <w:pPr>
              <w:rPr>
                <w:rFonts w:ascii="Arial" w:eastAsia="MS Mincho" w:hAnsi="Arial" w:cs="Arial"/>
                <w:sz w:val="20"/>
                <w:szCs w:val="20"/>
                <w:lang w:val="en-GB"/>
              </w:rPr>
            </w:pPr>
            <w:r>
              <w:rPr>
                <w:rFonts w:ascii="Arial" w:hAnsi="Arial" w:cs="Arial"/>
                <w:lang w:val="en-GB"/>
              </w:rPr>
              <w:t>Please write a few sentences explaining your answer</w:t>
            </w:r>
          </w:p>
        </w:tc>
        <w:tc>
          <w:tcPr>
            <w:tcW w:w="1947" w:type="pct"/>
          </w:tcPr>
          <w:p w:rsidR="006F43BC" w:rsidRDefault="003D68AA">
            <w:pPr>
              <w:pStyle w:val="ListParagraph"/>
              <w:ind w:left="0"/>
              <w:rPr>
                <w:rFonts w:ascii="Arial" w:hAnsi="Arial"/>
                <w:bCs/>
                <w:sz w:val="20"/>
                <w:szCs w:val="20"/>
                <w:lang w:val="en-GB"/>
              </w:rPr>
            </w:pPr>
            <w:r>
              <w:rPr>
                <w:rFonts w:ascii="Arial" w:hAnsi="Arial"/>
                <w:bCs/>
                <w:sz w:val="20"/>
                <w:szCs w:val="20"/>
                <w:lang w:val="en-GB"/>
              </w:rPr>
              <w:t>This article contains important data that is very relevant to the scientific community. However, the problem is that the writing structure is less organized, making it difficult for readers to understand the essence and main purpose of this article.</w:t>
            </w:r>
          </w:p>
          <w:p w:rsidR="006F43BC" w:rsidRDefault="006F43BC">
            <w:pPr>
              <w:pStyle w:val="ListParagraph"/>
              <w:ind w:left="0"/>
              <w:rPr>
                <w:rFonts w:ascii="Arial" w:hAnsi="Arial" w:cs="Arial"/>
                <w:bCs/>
                <w:sz w:val="20"/>
                <w:szCs w:val="20"/>
                <w:lang w:val="en-GB"/>
              </w:rPr>
            </w:pPr>
          </w:p>
        </w:tc>
        <w:tc>
          <w:tcPr>
            <w:tcW w:w="1671" w:type="pct"/>
            <w:gridSpan w:val="2"/>
          </w:tcPr>
          <w:p w:rsidR="006F43BC" w:rsidRDefault="006F43BC">
            <w:pPr>
              <w:pStyle w:val="Heading2"/>
              <w:jc w:val="left"/>
              <w:rPr>
                <w:rFonts w:ascii="Arial" w:hAnsi="Arial" w:cs="Arial"/>
                <w:b w:val="0"/>
                <w:lang w:val="en-GB"/>
              </w:rPr>
            </w:pPr>
          </w:p>
        </w:tc>
      </w:tr>
      <w:tr w:rsidR="006F43BC" w:rsidTr="007358C9">
        <w:tblPrEx>
          <w:shd w:val="clear" w:color="auto" w:fill="auto"/>
          <w:tblCellMar>
            <w:left w:w="108" w:type="dxa"/>
            <w:right w:w="108" w:type="dxa"/>
          </w:tblCellMar>
        </w:tblPrEx>
        <w:trPr>
          <w:trHeight w:val="554"/>
        </w:trPr>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Is the title of the article suitable?</w:t>
            </w:r>
          </w:p>
          <w:p w:rsidR="006F43BC" w:rsidRDefault="003D68AA">
            <w:pPr>
              <w:rPr>
                <w:rFonts w:ascii="Arial" w:hAnsi="Arial" w:cs="Arial"/>
                <w:lang w:val="en-GB"/>
              </w:rPr>
            </w:pPr>
            <w:r>
              <w:rPr>
                <w:rFonts w:ascii="Arial" w:hAnsi="Arial" w:cs="Arial"/>
                <w:lang w:val="en-GB"/>
              </w:rPr>
              <w:t>Do you have any alternative Title in your mind?</w:t>
            </w:r>
          </w:p>
        </w:tc>
        <w:tc>
          <w:tcPr>
            <w:tcW w:w="1947" w:type="pct"/>
          </w:tcPr>
          <w:p w:rsidR="006F43BC" w:rsidRDefault="003D68AA">
            <w:pPr>
              <w:rPr>
                <w:rFonts w:ascii="Arial" w:hAnsi="Arial" w:cs="Arial"/>
                <w:sz w:val="20"/>
                <w:szCs w:val="20"/>
                <w:lang w:val="en-GB"/>
              </w:rPr>
            </w:pPr>
            <w:r>
              <w:rPr>
                <w:rFonts w:ascii="Arial" w:hAnsi="Arial"/>
                <w:sz w:val="20"/>
                <w:szCs w:val="20"/>
                <w:lang w:val="en-GB"/>
              </w:rPr>
              <w:t>The title of this article is suitable and in accordance with the content of the article because it reflects the main focus and scope of the discussion contained in it.</w:t>
            </w:r>
          </w:p>
        </w:tc>
        <w:tc>
          <w:tcPr>
            <w:tcW w:w="1671" w:type="pct"/>
            <w:gridSpan w:val="2"/>
          </w:tcPr>
          <w:p w:rsidR="006F43BC" w:rsidRDefault="006F43BC">
            <w:pPr>
              <w:rPr>
                <w:rFonts w:ascii="Arial" w:hAnsi="Arial" w:cs="Arial"/>
                <w:sz w:val="20"/>
                <w:szCs w:val="20"/>
                <w:lang w:val="en-GB"/>
              </w:rPr>
            </w:pPr>
          </w:p>
        </w:tc>
      </w:tr>
      <w:tr w:rsidR="006F43BC" w:rsidTr="007358C9">
        <w:tblPrEx>
          <w:shd w:val="clear" w:color="auto" w:fill="auto"/>
          <w:tblCellMar>
            <w:left w:w="108" w:type="dxa"/>
            <w:right w:w="108" w:type="dxa"/>
          </w:tblCellMar>
        </w:tblPrEx>
        <w:trPr>
          <w:trHeight w:val="4238"/>
        </w:trPr>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Is the abstract of the article comprehensive?</w:t>
            </w:r>
          </w:p>
          <w:p w:rsidR="006F43BC" w:rsidRDefault="003D68AA">
            <w:pPr>
              <w:rPr>
                <w:rFonts w:ascii="Arial" w:hAnsi="Arial" w:cs="Arial"/>
                <w:lang w:val="en-GB"/>
              </w:rPr>
            </w:pPr>
            <w:r>
              <w:rPr>
                <w:rFonts w:ascii="Arial" w:hAnsi="Arial" w:cs="Arial"/>
                <w:lang w:val="en-GB"/>
              </w:rPr>
              <w:t>If your answer is No, please provide suggestions</w:t>
            </w:r>
          </w:p>
          <w:p w:rsidR="006F43BC" w:rsidRDefault="006F43BC">
            <w:pPr>
              <w:pStyle w:val="Heading2"/>
              <w:jc w:val="left"/>
              <w:rPr>
                <w:rFonts w:ascii="Arial" w:hAnsi="Arial" w:cs="Arial"/>
                <w:b w:val="0"/>
                <w:lang w:val="en-GB"/>
              </w:rPr>
            </w:pPr>
          </w:p>
        </w:tc>
        <w:tc>
          <w:tcPr>
            <w:tcW w:w="1947" w:type="pct"/>
          </w:tcPr>
          <w:p w:rsidR="006F43BC" w:rsidRDefault="003D68AA">
            <w:pPr>
              <w:rPr>
                <w:rFonts w:ascii="Arial" w:hAnsi="Arial"/>
                <w:sz w:val="20"/>
                <w:szCs w:val="20"/>
                <w:lang w:val="en-GB"/>
              </w:rPr>
            </w:pPr>
            <w:r>
              <w:rPr>
                <w:rFonts w:ascii="Arial" w:hAnsi="Arial"/>
                <w:sz w:val="20"/>
                <w:szCs w:val="20"/>
                <w:lang w:val="en-GB"/>
              </w:rPr>
              <w:t>Abstract standards typically include the following elements:</w:t>
            </w:r>
          </w:p>
          <w:p w:rsidR="006F43BC" w:rsidRDefault="003D68AA">
            <w:pPr>
              <w:rPr>
                <w:rFonts w:ascii="Arial" w:hAnsi="Arial"/>
                <w:sz w:val="20"/>
                <w:szCs w:val="20"/>
                <w:lang w:val="en-GB"/>
              </w:rPr>
            </w:pPr>
            <w:r>
              <w:rPr>
                <w:rFonts w:ascii="Arial" w:hAnsi="Arial"/>
                <w:sz w:val="20"/>
                <w:szCs w:val="20"/>
                <w:lang w:val="en-GB"/>
              </w:rPr>
              <w:t>1.Aim or Background: Explains the reason or aim of the research or analysis.</w:t>
            </w:r>
          </w:p>
          <w:p w:rsidR="006F43BC" w:rsidRDefault="003D68AA">
            <w:pPr>
              <w:rPr>
                <w:rFonts w:ascii="Arial" w:hAnsi="Arial"/>
                <w:sz w:val="20"/>
                <w:szCs w:val="20"/>
                <w:lang w:val="en-GB"/>
              </w:rPr>
            </w:pPr>
            <w:r>
              <w:rPr>
                <w:rFonts w:ascii="Arial" w:hAnsi="Arial"/>
                <w:sz w:val="20"/>
                <w:szCs w:val="20"/>
                <w:lang w:val="en-GB"/>
              </w:rPr>
              <w:t>2.Methodology or Approach: Describes the approach or methods used (although for descriptive studies or policy analysis, this may be less emphasized).</w:t>
            </w:r>
          </w:p>
          <w:p w:rsidR="006F43BC" w:rsidRDefault="003D68AA">
            <w:pPr>
              <w:rPr>
                <w:rFonts w:ascii="Arial" w:hAnsi="Arial"/>
                <w:sz w:val="20"/>
                <w:szCs w:val="20"/>
                <w:lang w:val="en-GB"/>
              </w:rPr>
            </w:pPr>
            <w:r>
              <w:rPr>
                <w:rFonts w:ascii="Arial" w:hAnsi="Arial"/>
                <w:sz w:val="20"/>
                <w:szCs w:val="20"/>
                <w:lang w:val="en-GB"/>
              </w:rPr>
              <w:t>3.Main Results or Findings: This presents the main results or findings obtained.</w:t>
            </w:r>
          </w:p>
          <w:p w:rsidR="006F43BC" w:rsidRDefault="003D68AA">
            <w:pPr>
              <w:rPr>
                <w:rFonts w:ascii="Arial" w:hAnsi="Arial"/>
                <w:sz w:val="20"/>
                <w:szCs w:val="20"/>
                <w:lang w:val="en-GB"/>
              </w:rPr>
            </w:pPr>
            <w:r>
              <w:rPr>
                <w:rFonts w:ascii="Arial" w:hAnsi="Arial"/>
                <w:sz w:val="20"/>
                <w:szCs w:val="20"/>
                <w:lang w:val="en-GB"/>
              </w:rPr>
              <w:t>4.Conclusions or Implications: Provides conclusions or implications from the findings.</w:t>
            </w:r>
          </w:p>
          <w:p w:rsidR="006F43BC" w:rsidRDefault="006F43BC">
            <w:pPr>
              <w:rPr>
                <w:rFonts w:ascii="Arial" w:hAnsi="Arial"/>
                <w:sz w:val="20"/>
                <w:szCs w:val="20"/>
                <w:lang w:val="en-GB"/>
              </w:rPr>
            </w:pPr>
          </w:p>
          <w:p w:rsidR="006F43BC" w:rsidRDefault="003D68AA">
            <w:pPr>
              <w:rPr>
                <w:rFonts w:ascii="Arial" w:hAnsi="Arial"/>
                <w:sz w:val="20"/>
                <w:szCs w:val="20"/>
                <w:lang w:val="en-GB"/>
              </w:rPr>
            </w:pPr>
            <w:r>
              <w:rPr>
                <w:rFonts w:ascii="Arial" w:hAnsi="Arial"/>
                <w:sz w:val="20"/>
                <w:szCs w:val="20"/>
                <w:lang w:val="en-GB"/>
              </w:rPr>
              <w:t>In the abstract, there are some things that are there and are not there. In order to increase abstract strengths, here are some weaknesses and suggestions that you can improve.</w:t>
            </w:r>
          </w:p>
          <w:p w:rsidR="006F43BC" w:rsidRDefault="003D68AA">
            <w:pPr>
              <w:rPr>
                <w:rFonts w:ascii="Arial" w:hAnsi="Arial"/>
                <w:sz w:val="20"/>
                <w:szCs w:val="20"/>
                <w:lang w:val="en-GB"/>
              </w:rPr>
            </w:pPr>
            <w:r>
              <w:rPr>
                <w:rFonts w:ascii="Arial" w:hAnsi="Arial"/>
                <w:sz w:val="20"/>
                <w:szCs w:val="20"/>
                <w:lang w:val="en-GB"/>
              </w:rPr>
              <w:t>1. Clarity and Focus: Abstracts can be clearer in stating the main purpose and background. For example, mention why focusing on Shenzhen is important and what differentiates it from other cities.</w:t>
            </w:r>
          </w:p>
          <w:p w:rsidR="006F43BC" w:rsidRDefault="003D68AA">
            <w:pPr>
              <w:rPr>
                <w:rFonts w:ascii="Arial" w:hAnsi="Arial"/>
                <w:sz w:val="20"/>
                <w:szCs w:val="20"/>
                <w:lang w:val="en-GB"/>
              </w:rPr>
            </w:pPr>
            <w:r>
              <w:rPr>
                <w:rFonts w:ascii="Arial" w:hAnsi="Arial"/>
                <w:sz w:val="20"/>
                <w:szCs w:val="20"/>
                <w:lang w:val="en-GB"/>
              </w:rPr>
              <w:t>2. Structure: This abstract could be better structured to follow a standard structure, including objectives, methodology, results, and conclusions.</w:t>
            </w:r>
          </w:p>
          <w:p w:rsidR="006F43BC" w:rsidRDefault="003D68AA">
            <w:pPr>
              <w:rPr>
                <w:rFonts w:ascii="Arial" w:hAnsi="Arial"/>
                <w:sz w:val="20"/>
                <w:szCs w:val="20"/>
                <w:lang w:val="en-GB"/>
              </w:rPr>
            </w:pPr>
            <w:r>
              <w:rPr>
                <w:rFonts w:ascii="Arial" w:hAnsi="Arial"/>
                <w:sz w:val="20"/>
                <w:szCs w:val="20"/>
                <w:lang w:val="en-GB"/>
              </w:rPr>
              <w:t>3. Additional Details: Adding details about the methodology or analytical approach used can provide a more complete picture.</w:t>
            </w:r>
          </w:p>
          <w:p w:rsidR="006F43BC" w:rsidRPr="009B4B91" w:rsidRDefault="003D68AA">
            <w:pPr>
              <w:rPr>
                <w:rFonts w:ascii="Arial" w:hAnsi="Arial"/>
                <w:sz w:val="20"/>
                <w:szCs w:val="20"/>
                <w:lang w:val="en-GB"/>
              </w:rPr>
            </w:pPr>
            <w:r>
              <w:rPr>
                <w:rFonts w:ascii="Arial" w:hAnsi="Arial"/>
                <w:sz w:val="20"/>
                <w:szCs w:val="20"/>
                <w:lang w:val="en-GB"/>
              </w:rPr>
              <w:t>4. Language and Style: Using more formal and structured language will improve the quality of the abstract.</w:t>
            </w:r>
          </w:p>
        </w:tc>
        <w:tc>
          <w:tcPr>
            <w:tcW w:w="1671" w:type="pct"/>
            <w:gridSpan w:val="2"/>
          </w:tcPr>
          <w:p w:rsidR="006F43BC" w:rsidRDefault="006F43BC">
            <w:pPr>
              <w:rPr>
                <w:rFonts w:ascii="Arial" w:hAnsi="Arial" w:cs="Arial"/>
                <w:sz w:val="20"/>
                <w:szCs w:val="20"/>
                <w:lang w:val="en-GB"/>
              </w:rPr>
            </w:pPr>
          </w:p>
        </w:tc>
      </w:tr>
      <w:tr w:rsidR="006F43BC" w:rsidTr="007358C9">
        <w:tblPrEx>
          <w:shd w:val="clear" w:color="auto" w:fill="auto"/>
          <w:tblCellMar>
            <w:left w:w="108" w:type="dxa"/>
            <w:right w:w="108" w:type="dxa"/>
          </w:tblCellMar>
        </w:tblPrEx>
        <w:trPr>
          <w:trHeight w:val="800"/>
        </w:trPr>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 xml:space="preserve">Do you think the English quality of the article is suitable for </w:t>
            </w:r>
          </w:p>
          <w:p w:rsidR="006F43BC" w:rsidRDefault="003D68AA">
            <w:pPr>
              <w:rPr>
                <w:rFonts w:ascii="Arial" w:hAnsi="Arial" w:cs="Arial"/>
                <w:lang w:val="en-GB"/>
              </w:rPr>
            </w:pPr>
            <w:r>
              <w:rPr>
                <w:rFonts w:ascii="Arial" w:hAnsi="Arial" w:cs="Arial"/>
                <w:lang w:val="en-GB"/>
              </w:rPr>
              <w:t>scholarly communications?</w:t>
            </w:r>
          </w:p>
          <w:p w:rsidR="006F43BC" w:rsidRDefault="003D68AA">
            <w:pPr>
              <w:rPr>
                <w:rFonts w:ascii="Arial" w:hAnsi="Arial" w:cs="Arial"/>
                <w:lang w:val="en-GB"/>
              </w:rPr>
            </w:pPr>
            <w:r>
              <w:rPr>
                <w:rFonts w:ascii="Arial" w:hAnsi="Arial" w:cs="Arial"/>
                <w:lang w:val="en-GB"/>
              </w:rPr>
              <w:t>If your answer is No, please provide suggestions</w:t>
            </w:r>
          </w:p>
        </w:tc>
        <w:tc>
          <w:tcPr>
            <w:tcW w:w="1947" w:type="pct"/>
          </w:tcPr>
          <w:p w:rsidR="006F43BC" w:rsidRDefault="003D68AA">
            <w:pPr>
              <w:rPr>
                <w:rFonts w:ascii="Arial" w:hAnsi="Arial" w:cs="Arial"/>
                <w:sz w:val="20"/>
                <w:szCs w:val="20"/>
                <w:lang w:val="en-GB"/>
              </w:rPr>
            </w:pPr>
            <w:r>
              <w:rPr>
                <w:rFonts w:ascii="Arial" w:hAnsi="Arial"/>
                <w:sz w:val="20"/>
                <w:szCs w:val="20"/>
                <w:lang w:val="en-GB"/>
              </w:rPr>
              <w:t>There are many sentences in this article whose language is less formal for scientific work. Please pay attention to improving the language style to be more in line with scientific communication standards.</w:t>
            </w:r>
          </w:p>
        </w:tc>
        <w:tc>
          <w:tcPr>
            <w:tcW w:w="1671" w:type="pct"/>
            <w:gridSpan w:val="2"/>
          </w:tcPr>
          <w:p w:rsidR="006F43BC" w:rsidRDefault="006F43BC">
            <w:pPr>
              <w:rPr>
                <w:rFonts w:ascii="Arial" w:hAnsi="Arial" w:cs="Arial"/>
                <w:sz w:val="20"/>
                <w:szCs w:val="20"/>
                <w:lang w:val="en-GB"/>
              </w:rPr>
            </w:pPr>
          </w:p>
        </w:tc>
      </w:tr>
      <w:tr w:rsidR="006F43BC" w:rsidTr="007358C9">
        <w:tblPrEx>
          <w:shd w:val="clear" w:color="auto" w:fill="auto"/>
          <w:tblCellMar>
            <w:left w:w="108" w:type="dxa"/>
            <w:right w:w="108" w:type="dxa"/>
          </w:tblCellMar>
        </w:tblPrEx>
        <w:trPr>
          <w:trHeight w:val="1178"/>
        </w:trPr>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Please provide your comments regarding the appropriateness</w:t>
            </w:r>
          </w:p>
          <w:p w:rsidR="006F43BC" w:rsidRDefault="003D68AA">
            <w:pPr>
              <w:rPr>
                <w:rFonts w:ascii="Arial" w:hAnsi="Arial" w:cs="Arial"/>
                <w:lang w:val="en-GB"/>
              </w:rPr>
            </w:pPr>
            <w:r>
              <w:rPr>
                <w:rFonts w:ascii="Arial" w:hAnsi="Arial" w:cs="Arial"/>
                <w:lang w:val="en-GB"/>
              </w:rPr>
              <w:t>of different sections of the manuscript.</w:t>
            </w:r>
          </w:p>
        </w:tc>
        <w:tc>
          <w:tcPr>
            <w:tcW w:w="1947" w:type="pct"/>
          </w:tcPr>
          <w:p w:rsidR="006F43BC" w:rsidRDefault="003D68AA">
            <w:pPr>
              <w:rPr>
                <w:rFonts w:ascii="Arial" w:hAnsi="Arial" w:cs="Arial"/>
                <w:sz w:val="20"/>
                <w:szCs w:val="20"/>
                <w:lang w:val="en-GB"/>
              </w:rPr>
            </w:pPr>
            <w:r>
              <w:rPr>
                <w:rFonts w:ascii="Arial" w:hAnsi="Arial"/>
                <w:sz w:val="20"/>
                <w:szCs w:val="20"/>
                <w:lang w:val="en-GB"/>
              </w:rPr>
              <w:t>My comment regarding the suitability of various parts of this manuscript is that it would be better if it were reorganized according to the standards of scientific work. A more organized structure, starting with background, objectives, methodology, results, and conclusions, will make it easier for readers to understand the flow of the research and the essence of the article. Good organization also helps convey information more effectively and efficiently, so that research contributions can be received more clearly by the scientific community.</w:t>
            </w:r>
          </w:p>
        </w:tc>
        <w:tc>
          <w:tcPr>
            <w:tcW w:w="1671" w:type="pct"/>
            <w:gridSpan w:val="2"/>
          </w:tcPr>
          <w:p w:rsidR="006F43BC" w:rsidRDefault="006F43BC">
            <w:pPr>
              <w:rPr>
                <w:rFonts w:ascii="Arial" w:hAnsi="Arial" w:cs="Arial"/>
                <w:sz w:val="20"/>
                <w:szCs w:val="20"/>
                <w:lang w:val="en-GB"/>
              </w:rPr>
            </w:pPr>
          </w:p>
        </w:tc>
      </w:tr>
      <w:tr w:rsidR="006F43BC" w:rsidTr="007358C9">
        <w:tblPrEx>
          <w:shd w:val="clear" w:color="auto" w:fill="auto"/>
          <w:tblCellMar>
            <w:left w:w="108" w:type="dxa"/>
            <w:right w:w="108" w:type="dxa"/>
          </w:tblCellMar>
        </w:tblPrEx>
        <w:trPr>
          <w:trHeight w:val="1178"/>
        </w:trPr>
        <w:tc>
          <w:tcPr>
            <w:tcW w:w="1382" w:type="pct"/>
            <w:gridSpan w:val="3"/>
            <w:noWrap/>
          </w:tcPr>
          <w:p w:rsidR="006F43BC" w:rsidRDefault="003D68AA">
            <w:pPr>
              <w:pStyle w:val="Heading2"/>
              <w:jc w:val="left"/>
              <w:rPr>
                <w:rFonts w:ascii="Arial" w:hAnsi="Arial" w:cs="Arial"/>
                <w:b w:val="0"/>
                <w:bCs w:val="0"/>
                <w:lang w:val="en-GB"/>
              </w:rPr>
            </w:pPr>
            <w:r>
              <w:rPr>
                <w:rFonts w:ascii="Arial" w:hAnsi="Arial" w:cs="Arial"/>
                <w:b w:val="0"/>
                <w:bCs w:val="0"/>
                <w:lang w:val="en-GB"/>
              </w:rPr>
              <w:t xml:space="preserve">Do you think that the references in the manuscript are proper, </w:t>
            </w:r>
          </w:p>
          <w:p w:rsidR="006F43BC" w:rsidRDefault="003D68AA">
            <w:pPr>
              <w:pStyle w:val="Heading2"/>
              <w:jc w:val="left"/>
              <w:rPr>
                <w:rFonts w:ascii="Arial" w:hAnsi="Arial" w:cs="Arial"/>
                <w:lang w:val="en-GB"/>
              </w:rPr>
            </w:pPr>
            <w:r>
              <w:rPr>
                <w:rFonts w:ascii="Arial" w:hAnsi="Arial" w:cs="Arial"/>
                <w:b w:val="0"/>
                <w:bCs w:val="0"/>
                <w:lang w:val="en-GB"/>
              </w:rPr>
              <w:t xml:space="preserve">recent </w:t>
            </w:r>
            <w:r>
              <w:rPr>
                <w:rFonts w:ascii="Arial" w:hAnsi="Arial" w:cs="Arial"/>
                <w:b w:val="0"/>
                <w:lang w:val="en-GB"/>
              </w:rPr>
              <w:t>and sufficient?</w:t>
            </w:r>
          </w:p>
          <w:p w:rsidR="006F43BC" w:rsidRDefault="003D68AA">
            <w:pPr>
              <w:rPr>
                <w:rFonts w:ascii="Arial" w:hAnsi="Arial" w:cs="Arial"/>
                <w:lang w:val="en-GB"/>
              </w:rPr>
            </w:pPr>
            <w:r>
              <w:rPr>
                <w:rFonts w:ascii="Arial" w:hAnsi="Arial" w:cs="Arial"/>
                <w:lang w:val="en-GB"/>
              </w:rPr>
              <w:t>If you have any suggestions, please write here.</w:t>
            </w:r>
          </w:p>
        </w:tc>
        <w:tc>
          <w:tcPr>
            <w:tcW w:w="1947" w:type="pct"/>
          </w:tcPr>
          <w:p w:rsidR="006F43BC" w:rsidRDefault="003D68AA">
            <w:pPr>
              <w:rPr>
                <w:rFonts w:ascii="Arial" w:hAnsi="Arial" w:cs="Arial"/>
                <w:sz w:val="20"/>
                <w:szCs w:val="20"/>
                <w:lang w:val="en-GB"/>
              </w:rPr>
            </w:pPr>
            <w:r>
              <w:rPr>
                <w:rFonts w:ascii="Arial" w:hAnsi="Arial"/>
                <w:sz w:val="20"/>
                <w:szCs w:val="20"/>
                <w:lang w:val="en-GB"/>
              </w:rPr>
              <w:t>It is recommended to increase the number of references used to a minimum of 12 sources. More and more diverse references will strengthen the theoretical and empirical basis of your research, provide a broader perspective, and demonstrate that your research is supported by relevant and up-to-date literature</w:t>
            </w:r>
          </w:p>
        </w:tc>
        <w:tc>
          <w:tcPr>
            <w:tcW w:w="1671" w:type="pct"/>
            <w:gridSpan w:val="2"/>
          </w:tcPr>
          <w:p w:rsidR="006F43BC" w:rsidRDefault="006F43BC">
            <w:pPr>
              <w:rPr>
                <w:rFonts w:ascii="Arial" w:hAnsi="Arial" w:cs="Arial"/>
                <w:sz w:val="20"/>
                <w:szCs w:val="20"/>
                <w:lang w:val="en-GB"/>
              </w:rPr>
            </w:pPr>
          </w:p>
        </w:tc>
      </w:tr>
    </w:tbl>
    <w:p w:rsidR="006F43BC" w:rsidRDefault="006F43BC">
      <w:pPr>
        <w:pStyle w:val="BodyText"/>
        <w:rPr>
          <w:rFonts w:ascii="Arial" w:hAnsi="Arial" w:cs="Arial"/>
          <w:b/>
          <w:bCs/>
          <w:sz w:val="20"/>
          <w:szCs w:val="20"/>
          <w:u w:val="single"/>
          <w:lang w:val="en-GB"/>
        </w:rPr>
      </w:pPr>
    </w:p>
    <w:p w:rsidR="006F43BC" w:rsidRDefault="006F43BC">
      <w:pPr>
        <w:pStyle w:val="BodyText"/>
        <w:rPr>
          <w:rFonts w:ascii="Arial" w:hAnsi="Arial" w:cs="Arial"/>
          <w:b/>
          <w:bCs/>
          <w:sz w:val="20"/>
          <w:szCs w:val="20"/>
          <w:u w:val="single"/>
          <w:lang w:val="en-GB"/>
        </w:rPr>
      </w:pPr>
    </w:p>
    <w:p w:rsidR="006F43BC" w:rsidRDefault="006F43BC">
      <w:pPr>
        <w:pStyle w:val="BodyText"/>
        <w:rPr>
          <w:rFonts w:ascii="Arial" w:hAnsi="Arial" w:cs="Arial"/>
          <w:b/>
          <w:bCs/>
          <w:sz w:val="20"/>
          <w:szCs w:val="20"/>
          <w:u w:val="single"/>
          <w:lang w:val="en-GB"/>
        </w:rPr>
      </w:pPr>
    </w:p>
    <w:p w:rsidR="006F43BC" w:rsidRDefault="006F43BC">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002"/>
        <w:gridCol w:w="7252"/>
        <w:gridCol w:w="7239"/>
      </w:tblGrid>
      <w:tr w:rsidR="00AA19D3" w:rsidTr="00AA19D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A19D3" w:rsidRDefault="00AA19D3">
            <w:pPr>
              <w:spacing w:line="276" w:lineRule="auto"/>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AA19D3" w:rsidRDefault="00AA19D3">
            <w:pPr>
              <w:spacing w:line="276" w:lineRule="auto"/>
              <w:rPr>
                <w:rFonts w:ascii="Arial" w:eastAsia="Arial Unicode MS" w:hAnsi="Arial" w:cs="Arial"/>
                <w:b/>
                <w:sz w:val="20"/>
                <w:szCs w:val="20"/>
                <w:u w:val="single"/>
                <w:lang w:val="en-GB"/>
              </w:rPr>
            </w:pPr>
          </w:p>
        </w:tc>
      </w:tr>
      <w:tr w:rsidR="00AA19D3" w:rsidTr="00AA19D3">
        <w:tc>
          <w:tcPr>
            <w:tcW w:w="16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19D3" w:rsidRDefault="00AA19D3">
            <w:pPr>
              <w:spacing w:line="276" w:lineRule="auto"/>
              <w:rPr>
                <w:rFonts w:ascii="Arial" w:eastAsia="Arial Unicode MS" w:hAnsi="Arial" w:cs="Arial"/>
                <w:sz w:val="20"/>
                <w:szCs w:val="20"/>
                <w:lang w:val="en-GB"/>
              </w:rPr>
            </w:pPr>
          </w:p>
        </w:tc>
        <w:tc>
          <w:tcPr>
            <w:tcW w:w="16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19D3" w:rsidRDefault="00AA19D3">
            <w:pPr>
              <w:spacing w:line="276" w:lineRule="auto"/>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84" w:type="pct"/>
            <w:tcBorders>
              <w:top w:val="single" w:sz="4" w:space="0" w:color="auto"/>
              <w:left w:val="single" w:sz="4" w:space="0" w:color="auto"/>
              <w:bottom w:val="single" w:sz="4" w:space="0" w:color="auto"/>
              <w:right w:val="single" w:sz="4" w:space="0" w:color="auto"/>
            </w:tcBorders>
            <w:shd w:val="clear" w:color="auto" w:fill="auto"/>
            <w:hideMark/>
          </w:tcPr>
          <w:p w:rsidR="00AA19D3" w:rsidRDefault="00AA19D3">
            <w:pPr>
              <w:spacing w:line="276" w:lineRule="auto"/>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 xml:space="preserve">(if agreed with reviewer, correct the manuscript and highlight </w:t>
            </w:r>
            <w:r>
              <w:rPr>
                <w:rFonts w:ascii="Arial" w:eastAsia="MS Mincho" w:hAnsi="Arial" w:cs="Arial"/>
                <w:bCs/>
                <w:i/>
                <w:sz w:val="20"/>
                <w:szCs w:val="20"/>
                <w:lang w:val="en-GB"/>
              </w:rPr>
              <w:lastRenderedPageBreak/>
              <w:t>that part in the manuscript. It is mandatory that authors should write his/her feedback here)</w:t>
            </w:r>
          </w:p>
        </w:tc>
      </w:tr>
      <w:tr w:rsidR="00AA19D3" w:rsidTr="00AA19D3">
        <w:trPr>
          <w:trHeight w:val="890"/>
        </w:trPr>
        <w:tc>
          <w:tcPr>
            <w:tcW w:w="16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19D3" w:rsidRDefault="00AA19D3">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lastRenderedPageBreak/>
              <w:t xml:space="preserve">Are there ethical issues in this manuscript? </w:t>
            </w:r>
          </w:p>
          <w:p w:rsidR="00AA19D3" w:rsidRDefault="00AA19D3">
            <w:pPr>
              <w:spacing w:line="276" w:lineRule="auto"/>
              <w:rPr>
                <w:rFonts w:ascii="Arial" w:eastAsia="Arial Unicode MS" w:hAnsi="Arial" w:cs="Arial"/>
                <w:sz w:val="20"/>
                <w:szCs w:val="20"/>
                <w:lang w:val="en-GB"/>
              </w:rPr>
            </w:pPr>
          </w:p>
        </w:tc>
        <w:tc>
          <w:tcPr>
            <w:tcW w:w="16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19D3" w:rsidRDefault="00AA19D3">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(If yes, Kindly please write down the ethical issues here in details)</w:t>
            </w:r>
          </w:p>
          <w:p w:rsidR="00AA19D3" w:rsidRDefault="00AA19D3">
            <w:pPr>
              <w:spacing w:line="276" w:lineRule="auto"/>
              <w:rPr>
                <w:rFonts w:ascii="Arial" w:eastAsia="Arial Unicode MS" w:hAnsi="Arial" w:cs="Arial"/>
                <w:sz w:val="20"/>
                <w:szCs w:val="20"/>
                <w:lang w:val="en-GB"/>
              </w:rPr>
            </w:pPr>
          </w:p>
          <w:p w:rsidR="00AA19D3" w:rsidRDefault="00AA19D3">
            <w:pPr>
              <w:spacing w:line="276" w:lineRule="auto"/>
              <w:rPr>
                <w:rFonts w:ascii="Arial" w:eastAsia="Arial Unicode MS" w:hAnsi="Arial" w:cs="Arial"/>
                <w:sz w:val="20"/>
                <w:szCs w:val="20"/>
                <w:lang w:val="en-GB"/>
              </w:rPr>
            </w:pPr>
          </w:p>
        </w:tc>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AA19D3" w:rsidRDefault="00AA19D3">
            <w:pPr>
              <w:spacing w:line="276" w:lineRule="auto"/>
              <w:rPr>
                <w:rFonts w:ascii="Arial" w:eastAsia="Arial Unicode MS" w:hAnsi="Arial" w:cs="Arial"/>
                <w:sz w:val="20"/>
                <w:szCs w:val="20"/>
                <w:lang w:val="en-GB"/>
              </w:rPr>
            </w:pPr>
          </w:p>
          <w:p w:rsidR="00AA19D3" w:rsidRDefault="00AA19D3">
            <w:pPr>
              <w:spacing w:line="276" w:lineRule="auto"/>
              <w:rPr>
                <w:rFonts w:ascii="Arial" w:eastAsia="Arial Unicode MS" w:hAnsi="Arial" w:cs="Arial"/>
                <w:sz w:val="20"/>
                <w:szCs w:val="20"/>
                <w:lang w:val="en-GB"/>
              </w:rPr>
            </w:pPr>
          </w:p>
          <w:p w:rsidR="00AA19D3" w:rsidRDefault="00AA19D3">
            <w:pPr>
              <w:spacing w:line="276" w:lineRule="auto"/>
              <w:rPr>
                <w:rFonts w:ascii="Arial" w:eastAsia="Arial Unicode MS" w:hAnsi="Arial" w:cs="Arial"/>
                <w:sz w:val="20"/>
                <w:szCs w:val="20"/>
                <w:lang w:val="en-GB"/>
              </w:rPr>
            </w:pPr>
          </w:p>
        </w:tc>
      </w:tr>
    </w:tbl>
    <w:p w:rsidR="00AA19D3" w:rsidRDefault="00AA19D3" w:rsidP="00AA19D3"/>
    <w:p w:rsidR="00AA19D3" w:rsidRDefault="00AA19D3" w:rsidP="00AA19D3"/>
    <w:p w:rsidR="00AA19D3" w:rsidRDefault="00AA19D3" w:rsidP="00AA19D3"/>
    <w:p w:rsidR="007358C9" w:rsidRDefault="007358C9" w:rsidP="007358C9">
      <w:pPr>
        <w:spacing w:line="276" w:lineRule="auto"/>
        <w:rPr>
          <w:bCs/>
          <w:u w:val="single"/>
          <w:lang w:val="en-GB"/>
        </w:rPr>
      </w:pPr>
      <w:r>
        <w:rPr>
          <w:bCs/>
          <w:u w:val="single"/>
          <w:lang w:val="en-GB"/>
        </w:rPr>
        <w:t>Reviewer Details:</w:t>
      </w:r>
    </w:p>
    <w:p w:rsidR="006F43BC" w:rsidRDefault="006F43BC">
      <w:pPr>
        <w:pStyle w:val="BodyText"/>
        <w:rPr>
          <w:rFonts w:ascii="Arial" w:hAnsi="Arial" w:cs="Arial"/>
          <w:b/>
          <w:bCs/>
          <w:sz w:val="20"/>
          <w:szCs w:val="20"/>
          <w:u w:val="single"/>
          <w:lang w:val="en-GB"/>
        </w:rPr>
      </w:pPr>
    </w:p>
    <w:p w:rsidR="007358C9" w:rsidRPr="007358C9" w:rsidRDefault="007358C9">
      <w:pPr>
        <w:pStyle w:val="BodyText"/>
        <w:rPr>
          <w:rFonts w:ascii="Arial" w:hAnsi="Arial" w:cs="Arial"/>
          <w:bCs/>
          <w:sz w:val="20"/>
          <w:szCs w:val="20"/>
          <w:lang w:val="en-GB"/>
        </w:rPr>
      </w:pPr>
      <w:bookmarkStart w:id="0" w:name="_GoBack"/>
      <w:proofErr w:type="spellStart"/>
      <w:r w:rsidRPr="007358C9">
        <w:rPr>
          <w:rFonts w:ascii="Arial" w:hAnsi="Arial" w:cs="Arial"/>
          <w:bCs/>
          <w:sz w:val="20"/>
          <w:szCs w:val="20"/>
          <w:lang w:val="en-US"/>
        </w:rPr>
        <w:t>Arif</w:t>
      </w:r>
      <w:proofErr w:type="spellEnd"/>
      <w:r w:rsidRPr="007358C9">
        <w:rPr>
          <w:rFonts w:ascii="Arial" w:hAnsi="Arial" w:cs="Arial"/>
          <w:bCs/>
          <w:sz w:val="20"/>
          <w:szCs w:val="20"/>
          <w:lang w:val="en-US"/>
        </w:rPr>
        <w:t xml:space="preserve"> </w:t>
      </w:r>
      <w:proofErr w:type="spellStart"/>
      <w:r w:rsidRPr="007358C9">
        <w:rPr>
          <w:rFonts w:ascii="Arial" w:hAnsi="Arial" w:cs="Arial"/>
          <w:bCs/>
          <w:sz w:val="20"/>
          <w:szCs w:val="20"/>
          <w:lang w:val="en-US"/>
        </w:rPr>
        <w:t>Zunaidi</w:t>
      </w:r>
      <w:proofErr w:type="spellEnd"/>
      <w:r w:rsidRPr="007358C9">
        <w:rPr>
          <w:rFonts w:ascii="Arial" w:hAnsi="Arial" w:cs="Arial"/>
          <w:bCs/>
          <w:sz w:val="20"/>
          <w:szCs w:val="20"/>
          <w:lang w:val="en-US"/>
        </w:rPr>
        <w:t>, IAIN Kediri, Indonesia</w:t>
      </w:r>
      <w:bookmarkEnd w:id="0"/>
    </w:p>
    <w:sectPr w:rsidR="007358C9" w:rsidRPr="007358C9">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023" w:rsidRDefault="007D0023">
      <w:r>
        <w:separator/>
      </w:r>
    </w:p>
  </w:endnote>
  <w:endnote w:type="continuationSeparator" w:id="0">
    <w:p w:rsidR="007D0023" w:rsidRDefault="007D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BC" w:rsidRDefault="003D68AA">
    <w:pPr>
      <w:pStyle w:val="Footer"/>
      <w:rPr>
        <w:sz w:val="16"/>
      </w:rPr>
    </w:pPr>
    <w:r>
      <w:rPr>
        <w:sz w:val="16"/>
      </w:rPr>
      <w:t>Created by: EA</w:t>
    </w:r>
    <w:r>
      <w:rPr>
        <w:sz w:val="16"/>
      </w:rPr>
      <w:tab/>
      <w:t xml:space="preserve">              Checked by: ME                                             Approved by: CEO</w:t>
    </w:r>
    <w:r>
      <w:rPr>
        <w:sz w:val="16"/>
      </w:rPr>
      <w:tab/>
      <w:t xml:space="preserve">   </w:t>
    </w:r>
    <w:r>
      <w:rPr>
        <w:sz w:val="16"/>
      </w:rPr>
      <w:tab/>
      <w:t>Version: 1.6 (10-04-2018)</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023" w:rsidRDefault="007D0023">
      <w:r>
        <w:separator/>
      </w:r>
    </w:p>
  </w:footnote>
  <w:footnote w:type="continuationSeparator" w:id="0">
    <w:p w:rsidR="007D0023" w:rsidRDefault="007D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BC" w:rsidRDefault="003D68AA">
    <w:pPr>
      <w:spacing w:before="100" w:beforeAutospacing="1" w:after="100" w:afterAutospacing="1"/>
      <w:jc w:val="center"/>
      <w:rPr>
        <w:rFonts w:ascii="Arial" w:hAnsi="Arial" w:cs="Arial"/>
        <w:b/>
        <w:bCs/>
        <w:color w:val="003399"/>
        <w:szCs w:val="20"/>
        <w:u w:val="single"/>
        <w:lang w:val="en-GB"/>
      </w:rPr>
    </w:pPr>
    <w:r>
      <w:rPr>
        <w:rFonts w:ascii="Arial" w:hAnsi="Arial" w:cs="Arial"/>
        <w:b/>
        <w:bCs/>
        <w:noProof/>
        <w:color w:val="003399"/>
        <w:szCs w:val="20"/>
        <w:u w:val="single"/>
      </w:rPr>
      <w:drawing>
        <wp:inline distT="0" distB="0" distL="0" distR="0">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PAULAMI\Others\New logo &amp; stamp\BP INt.png"/>
                  <pic:cNvPicPr>
                    <a:picLocks noChangeAspect="1" noChangeArrowheads="1"/>
                  </pic:cNvPicPr>
                </pic:nvPicPr>
                <pic:blipFill>
                  <a:blip r:embed="rId1"/>
                  <a:srcRect/>
                  <a:stretch>
                    <a:fillRect/>
                  </a:stretch>
                </pic:blipFill>
                <pic:spPr>
                  <a:xfrm>
                    <a:off x="0" y="0"/>
                    <a:ext cx="2362200" cy="504825"/>
                  </a:xfrm>
                  <a:prstGeom prst="rect">
                    <a:avLst/>
                  </a:prstGeom>
                  <a:noFill/>
                  <a:ln w="9525">
                    <a:noFill/>
                    <a:miter lim="800000"/>
                    <a:headEnd/>
                    <a:tailEnd/>
                  </a:ln>
                </pic:spPr>
              </pic:pic>
            </a:graphicData>
          </a:graphic>
        </wp:inline>
      </w:drawing>
    </w:r>
  </w:p>
  <w:p w:rsidR="006F43BC" w:rsidRDefault="006F43BC">
    <w:pPr>
      <w:spacing w:before="100" w:beforeAutospacing="1" w:after="100" w:afterAutospacing="1"/>
      <w:jc w:val="center"/>
      <w:rPr>
        <w:rFonts w:ascii="Arial" w:hAnsi="Arial" w:cs="Arial"/>
        <w:b/>
        <w:bCs/>
        <w:color w:val="003399"/>
        <w:szCs w:val="20"/>
        <w:u w:val="single"/>
        <w:lang w:val="en-GB"/>
      </w:rPr>
    </w:pPr>
  </w:p>
  <w:p w:rsidR="006F43BC" w:rsidRDefault="003D68AA">
    <w:pPr>
      <w:spacing w:before="100" w:beforeAutospacing="1" w:after="100" w:afterAutospacing="1"/>
      <w:rPr>
        <w:sz w:val="20"/>
      </w:rPr>
    </w:pPr>
    <w:r>
      <w:rPr>
        <w:rFonts w:ascii="Arial" w:hAnsi="Arial" w:cs="Arial"/>
        <w:b/>
        <w:bCs/>
        <w:color w:val="003399"/>
        <w:sz w:val="20"/>
        <w:szCs w:val="20"/>
        <w:u w:val="single"/>
        <w:lang w:val="en-GB"/>
      </w:rPr>
      <w:t>BPI Review Form 070520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2FE1"/>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16158"/>
    <w:rsid w:val="00220111"/>
    <w:rsid w:val="002218DB"/>
    <w:rsid w:val="00222228"/>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68AA"/>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11617"/>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6F43BC"/>
    <w:rsid w:val="00700A1D"/>
    <w:rsid w:val="00701186"/>
    <w:rsid w:val="00707BE1"/>
    <w:rsid w:val="007238EB"/>
    <w:rsid w:val="007317C3"/>
    <w:rsid w:val="0073332F"/>
    <w:rsid w:val="00734756"/>
    <w:rsid w:val="0073538B"/>
    <w:rsid w:val="007358C9"/>
    <w:rsid w:val="00737BC9"/>
    <w:rsid w:val="0074253C"/>
    <w:rsid w:val="007426E6"/>
    <w:rsid w:val="00751520"/>
    <w:rsid w:val="00766889"/>
    <w:rsid w:val="00766A0D"/>
    <w:rsid w:val="00767F8C"/>
    <w:rsid w:val="00780B67"/>
    <w:rsid w:val="00781D07"/>
    <w:rsid w:val="007A62F8"/>
    <w:rsid w:val="007B1099"/>
    <w:rsid w:val="007B54A4"/>
    <w:rsid w:val="007C6CDF"/>
    <w:rsid w:val="007D0023"/>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B4B91"/>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5548"/>
    <w:rsid w:val="00A65C50"/>
    <w:rsid w:val="00A8290F"/>
    <w:rsid w:val="00AA19D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5E86"/>
    <w:rsid w:val="00B562D2"/>
    <w:rsid w:val="00B577D1"/>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 w:val="30DD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CC46"/>
  <w15:docId w15:val="{8B97DF0C-315A-4C28-A288-2221BBAB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8C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B577D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semiHidden/>
    <w:rsid w:val="00B577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03347">
      <w:bodyDiv w:val="1"/>
      <w:marLeft w:val="0"/>
      <w:marRight w:val="0"/>
      <w:marTop w:val="0"/>
      <w:marBottom w:val="0"/>
      <w:divBdr>
        <w:top w:val="none" w:sz="0" w:space="0" w:color="auto"/>
        <w:left w:val="none" w:sz="0" w:space="0" w:color="auto"/>
        <w:bottom w:val="none" w:sz="0" w:space="0" w:color="auto"/>
        <w:right w:val="none" w:sz="0" w:space="0" w:color="auto"/>
      </w:divBdr>
    </w:div>
    <w:div w:id="199972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626</Words>
  <Characters>3574</Characters>
  <Application>Microsoft Office Word</Application>
  <DocSecurity>0</DocSecurity>
  <Lines>29</Lines>
  <Paragraphs>8</Paragraphs>
  <ScaleCrop>false</ScaleCrop>
  <Company>HP</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47</cp:revision>
  <dcterms:created xsi:type="dcterms:W3CDTF">2023-08-30T09:21:00Z</dcterms:created>
  <dcterms:modified xsi:type="dcterms:W3CDTF">2026-02-18T05:41:00Z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1033-12.2.0.17115</vt:lpwstr>
  </property>
  <property fmtid="{D5CDD505-2E9C-101B-9397-08002B2CF9AE}" pid="3" name="ICV">
    <vt:lpwstr>3498323B736A4B54860AF10DB0D501E0_12</vt:lpwstr>
  </property>
</Properties>
</file>