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DE7D30" w:rsidRDefault="00602F7D" w:rsidP="00F2643C">
            <w:pPr>
              <w:pStyle w:val="Heading2"/>
              <w:jc w:val="left"/>
              <w:rPr>
                <w:rFonts w:ascii="Arial" w:hAnsi="Arial" w:cs="Arial"/>
                <w:b w:val="0"/>
                <w:bCs w:val="0"/>
                <w:sz w:val="36"/>
                <w:szCs w:val="28"/>
                <w:lang w:val="en-GB"/>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27E1A471" w:rsidR="0000007A" w:rsidRPr="00DE7D30" w:rsidRDefault="00B55E86" w:rsidP="00054BC4">
            <w:pPr>
              <w:pStyle w:val="NormalWeb"/>
              <w:rPr>
                <w:rFonts w:ascii="Arial" w:hAnsi="Arial" w:cs="Arial"/>
                <w:b/>
                <w:bCs/>
                <w:szCs w:val="28"/>
                <w:u w:val="single"/>
              </w:rPr>
            </w:pPr>
            <w:r w:rsidRPr="00B55E86">
              <w:rPr>
                <w:rFonts w:ascii="Arial" w:hAnsi="Arial" w:cs="Arial"/>
                <w:b/>
                <w:bCs/>
                <w:szCs w:val="28"/>
                <w:u w:val="single"/>
              </w:rPr>
              <w:t>Theoretical Key Issues and Practical Development Trends of China’s Digital Economy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50C5451D"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B55E86">
              <w:rPr>
                <w:rFonts w:ascii="Arial" w:hAnsi="Arial" w:cs="Arial"/>
                <w:b/>
                <w:bCs/>
                <w:szCs w:val="28"/>
                <w:lang w:val="en-GB"/>
              </w:rPr>
              <w:t>999.</w:t>
            </w:r>
            <w:r w:rsidR="00C00217">
              <w:rPr>
                <w:rFonts w:ascii="Arial" w:hAnsi="Arial" w:cs="Arial"/>
                <w:b/>
                <w:bCs/>
                <w:szCs w:val="28"/>
                <w:lang w:val="en-GB"/>
              </w:rPr>
              <w:t>5</w:t>
            </w:r>
          </w:p>
        </w:tc>
      </w:tr>
      <w:tr w:rsidR="0000007A" w:rsidRPr="00DE7D30" w14:paraId="05B60576" w14:textId="77777777" w:rsidTr="002E7787">
        <w:trPr>
          <w:trHeight w:val="650"/>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0B1C5A62" w:rsidR="0000007A" w:rsidRPr="00DE7D30" w:rsidRDefault="00B55E86" w:rsidP="000450FC">
            <w:pPr>
              <w:pStyle w:val="NormalWeb"/>
              <w:spacing w:before="0" w:beforeAutospacing="0" w:after="0" w:afterAutospacing="0"/>
              <w:rPr>
                <w:rFonts w:ascii="Arial" w:hAnsi="Arial" w:cs="Arial"/>
                <w:b/>
                <w:szCs w:val="28"/>
                <w:highlight w:val="yellow"/>
                <w:lang w:val="en-GB"/>
              </w:rPr>
            </w:pPr>
            <w:r w:rsidRPr="00B55E86">
              <w:rPr>
                <w:rFonts w:ascii="Arial" w:hAnsi="Arial" w:cs="Arial"/>
                <w:b/>
                <w:szCs w:val="28"/>
                <w:lang w:val="en-GB"/>
              </w:rPr>
              <w:t>Shenzhen Digital Economy Development Model</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6EE874D8" w:rsidR="00CF0BBB" w:rsidRPr="00DE7D30" w:rsidRDefault="00B55E86"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5"/>
        <w:gridCol w:w="8122"/>
        <w:gridCol w:w="6967"/>
      </w:tblGrid>
      <w:tr w:rsidR="00602F7D" w:rsidRPr="00DE7D30" w14:paraId="5E6C8173" w14:textId="77777777" w:rsidTr="002E7787">
        <w:tc>
          <w:tcPr>
            <w:tcW w:w="5000" w:type="pct"/>
            <w:gridSpan w:val="3"/>
            <w:tcBorders>
              <w:top w:val="nil"/>
              <w:left w:val="nil"/>
              <w:right w:val="nil"/>
            </w:tcBorders>
            <w:noWrap/>
          </w:tcPr>
          <w:p w14:paraId="389A54C8" w14:textId="77777777" w:rsidR="00602F7D" w:rsidRPr="00DE7D30" w:rsidRDefault="00602F7D" w:rsidP="00B62F41">
            <w:pPr>
              <w:pStyle w:val="Heading2"/>
              <w:jc w:val="left"/>
              <w:rPr>
                <w:rFonts w:ascii="Arial" w:hAnsi="Arial" w:cs="Arial"/>
                <w:lang w:val="en-GB"/>
              </w:rPr>
            </w:pPr>
            <w:r w:rsidRPr="00DE7D30">
              <w:rPr>
                <w:rFonts w:ascii="Arial" w:hAnsi="Arial" w:cs="Arial"/>
                <w:highlight w:val="yellow"/>
                <w:lang w:val="en-GB"/>
              </w:rPr>
              <w:lastRenderedPageBreak/>
              <w:t xml:space="preserve">PART </w:t>
            </w:r>
            <w:r w:rsidR="00FD70A7" w:rsidRPr="00DE7D30">
              <w:rPr>
                <w:rFonts w:ascii="Arial" w:hAnsi="Arial" w:cs="Arial"/>
                <w:highlight w:val="yellow"/>
                <w:lang w:val="en-GB"/>
              </w:rPr>
              <w:t xml:space="preserve"> </w:t>
            </w:r>
            <w:r w:rsidR="00CE5AC7" w:rsidRPr="00DE7D30">
              <w:rPr>
                <w:rFonts w:ascii="Arial" w:hAnsi="Arial" w:cs="Arial"/>
                <w:highlight w:val="yellow"/>
                <w:lang w:val="en-GB"/>
              </w:rPr>
              <w:t>1</w:t>
            </w:r>
            <w:r w:rsidRPr="00DE7D30">
              <w:rPr>
                <w:rFonts w:ascii="Arial" w:hAnsi="Arial" w:cs="Arial"/>
                <w:highlight w:val="yellow"/>
                <w:lang w:val="en-GB"/>
              </w:rPr>
              <w:t>:</w:t>
            </w:r>
            <w:r w:rsidRPr="00DE7D30">
              <w:rPr>
                <w:rFonts w:ascii="Arial" w:hAnsi="Arial" w:cs="Arial"/>
                <w:lang w:val="en-GB"/>
              </w:rPr>
              <w:t xml:space="preserve"> Review Comments</w:t>
            </w:r>
          </w:p>
          <w:p w14:paraId="13B33E5F" w14:textId="77777777" w:rsidR="008224E2" w:rsidRPr="00DE7D30" w:rsidRDefault="008224E2" w:rsidP="008224E2">
            <w:pPr>
              <w:rPr>
                <w:rFonts w:ascii="Arial" w:hAnsi="Arial" w:cs="Arial"/>
                <w:sz w:val="20"/>
                <w:szCs w:val="20"/>
                <w:lang w:val="en-GB"/>
              </w:rPr>
            </w:pPr>
          </w:p>
        </w:tc>
      </w:tr>
      <w:tr w:rsidR="00FB3DE3" w:rsidRPr="00DE7D30" w14:paraId="469A24C8" w14:textId="77777777" w:rsidTr="00F77155">
        <w:tc>
          <w:tcPr>
            <w:tcW w:w="1396" w:type="pct"/>
            <w:noWrap/>
          </w:tcPr>
          <w:p w14:paraId="03AF08CD" w14:textId="77777777" w:rsidR="0000007A" w:rsidRPr="00DE7D30" w:rsidRDefault="0000007A" w:rsidP="00B62F41">
            <w:pPr>
              <w:pStyle w:val="Heading2"/>
              <w:jc w:val="left"/>
              <w:rPr>
                <w:rFonts w:ascii="Arial" w:hAnsi="Arial" w:cs="Arial"/>
                <w:lang w:val="en-GB"/>
              </w:rPr>
            </w:pPr>
          </w:p>
        </w:tc>
        <w:tc>
          <w:tcPr>
            <w:tcW w:w="1940" w:type="pct"/>
          </w:tcPr>
          <w:p w14:paraId="6CF142CA" w14:textId="77777777" w:rsidR="0000007A" w:rsidRPr="00DE7D30" w:rsidRDefault="0000007A" w:rsidP="00B62F41">
            <w:pPr>
              <w:pStyle w:val="Heading2"/>
              <w:jc w:val="left"/>
              <w:rPr>
                <w:rFonts w:ascii="Arial" w:hAnsi="Arial" w:cs="Arial"/>
                <w:lang w:val="en-GB"/>
              </w:rPr>
            </w:pPr>
            <w:r w:rsidRPr="00DE7D30">
              <w:rPr>
                <w:rFonts w:ascii="Arial" w:hAnsi="Arial" w:cs="Arial"/>
                <w:lang w:val="en-GB"/>
              </w:rPr>
              <w:t>Reviewer’s comment</w:t>
            </w:r>
          </w:p>
        </w:tc>
        <w:tc>
          <w:tcPr>
            <w:tcW w:w="1664" w:type="pct"/>
          </w:tcPr>
          <w:p w14:paraId="7E9C2090" w14:textId="77777777" w:rsidR="0000007A" w:rsidRPr="00DE7D30" w:rsidRDefault="0000007A" w:rsidP="006478EB">
            <w:pPr>
              <w:pStyle w:val="Heading2"/>
              <w:jc w:val="left"/>
              <w:rPr>
                <w:rFonts w:ascii="Arial" w:hAnsi="Arial" w:cs="Arial"/>
                <w:b w:val="0"/>
                <w:lang w:val="en-GB"/>
              </w:rPr>
            </w:pPr>
            <w:r w:rsidRPr="00DE7D30">
              <w:rPr>
                <w:rFonts w:ascii="Arial" w:hAnsi="Arial" w:cs="Arial"/>
                <w:lang w:val="en-GB"/>
              </w:rPr>
              <w:t>Author’s comment</w:t>
            </w:r>
            <w:r w:rsidR="001A1605" w:rsidRPr="00DE7D30">
              <w:rPr>
                <w:rFonts w:ascii="Arial" w:hAnsi="Arial" w:cs="Arial"/>
                <w:b w:val="0"/>
                <w:lang w:val="en-GB"/>
              </w:rPr>
              <w:t xml:space="preserve"> </w:t>
            </w:r>
            <w:r w:rsidR="001A1605" w:rsidRPr="00DE7D30">
              <w:rPr>
                <w:rFonts w:ascii="Arial" w:hAnsi="Arial" w:cs="Arial"/>
                <w:b w:val="0"/>
                <w:i/>
                <w:lang w:val="en-GB"/>
              </w:rPr>
              <w:t>(</w:t>
            </w:r>
            <w:r w:rsidR="007C6CDF" w:rsidRPr="00DE7D30">
              <w:rPr>
                <w:rFonts w:ascii="Arial" w:hAnsi="Arial" w:cs="Arial"/>
                <w:b w:val="0"/>
                <w:i/>
                <w:lang w:val="en-GB"/>
              </w:rPr>
              <w:t xml:space="preserve">If </w:t>
            </w:r>
            <w:r w:rsidR="0099583E" w:rsidRPr="00DE7D30">
              <w:rPr>
                <w:rFonts w:ascii="Arial" w:hAnsi="Arial" w:cs="Arial"/>
                <w:b w:val="0"/>
                <w:i/>
                <w:lang w:val="en-GB"/>
              </w:rPr>
              <w:t xml:space="preserve">agreed with </w:t>
            </w:r>
            <w:r w:rsidR="00C03A1D" w:rsidRPr="00DE7D30">
              <w:rPr>
                <w:rFonts w:ascii="Arial" w:hAnsi="Arial" w:cs="Arial"/>
                <w:b w:val="0"/>
                <w:i/>
                <w:lang w:val="en-GB"/>
              </w:rPr>
              <w:t xml:space="preserve">the </w:t>
            </w:r>
            <w:r w:rsidR="0099583E" w:rsidRPr="00DE7D30">
              <w:rPr>
                <w:rFonts w:ascii="Arial" w:hAnsi="Arial" w:cs="Arial"/>
                <w:b w:val="0"/>
                <w:i/>
                <w:lang w:val="en-GB"/>
              </w:rPr>
              <w:t>reviewer, correct the manuscript</w:t>
            </w:r>
            <w:r w:rsidR="009E6A30" w:rsidRPr="00DE7D30">
              <w:rPr>
                <w:rFonts w:ascii="Arial" w:hAnsi="Arial" w:cs="Arial"/>
                <w:b w:val="0"/>
                <w:i/>
                <w:lang w:val="en-GB"/>
              </w:rPr>
              <w:t xml:space="preserve"> and highlight that part</w:t>
            </w:r>
            <w:r w:rsidR="00A32905" w:rsidRPr="00DE7D30">
              <w:rPr>
                <w:rFonts w:ascii="Arial" w:hAnsi="Arial" w:cs="Arial"/>
                <w:b w:val="0"/>
                <w:i/>
                <w:lang w:val="en-GB"/>
              </w:rPr>
              <w:t xml:space="preserve"> in the manuscript. </w:t>
            </w:r>
            <w:r w:rsidR="006478EB" w:rsidRPr="00DE7D30">
              <w:rPr>
                <w:rFonts w:ascii="Arial" w:hAnsi="Arial" w:cs="Arial"/>
                <w:b w:val="0"/>
                <w:i/>
                <w:lang w:val="en-GB"/>
              </w:rPr>
              <w:t>Authors must</w:t>
            </w:r>
            <w:r w:rsidR="00A32905" w:rsidRPr="00DE7D30">
              <w:rPr>
                <w:rFonts w:ascii="Arial" w:hAnsi="Arial" w:cs="Arial"/>
                <w:b w:val="0"/>
                <w:i/>
                <w:lang w:val="en-GB"/>
              </w:rPr>
              <w:t xml:space="preserve"> write his/her feedback here</w:t>
            </w:r>
            <w:r w:rsidR="0099583E" w:rsidRPr="00DE7D30">
              <w:rPr>
                <w:rFonts w:ascii="Arial" w:hAnsi="Arial" w:cs="Arial"/>
                <w:b w:val="0"/>
                <w:i/>
                <w:lang w:val="en-GB"/>
              </w:rPr>
              <w:t>)</w:t>
            </w:r>
          </w:p>
        </w:tc>
      </w:tr>
      <w:tr w:rsidR="00F77155" w:rsidRPr="00DE7D30" w14:paraId="51257839" w14:textId="77777777" w:rsidTr="00F77155">
        <w:tc>
          <w:tcPr>
            <w:tcW w:w="1396" w:type="pct"/>
            <w:noWrap/>
          </w:tcPr>
          <w:p w14:paraId="2ED049EC" w14:textId="77777777" w:rsidR="00F77155" w:rsidRPr="00DE7D30" w:rsidRDefault="00F77155" w:rsidP="00F77155">
            <w:pPr>
              <w:pStyle w:val="Heading2"/>
              <w:jc w:val="left"/>
              <w:rPr>
                <w:rFonts w:ascii="Arial" w:hAnsi="Arial" w:cs="Arial"/>
                <w:b w:val="0"/>
                <w:bCs w:val="0"/>
                <w:lang w:val="en-GB"/>
              </w:rPr>
            </w:pPr>
            <w:r w:rsidRPr="00DE7D30">
              <w:rPr>
                <w:rFonts w:ascii="Arial" w:hAnsi="Arial" w:cs="Arial"/>
                <w:b w:val="0"/>
                <w:bCs w:val="0"/>
                <w:lang w:val="en-GB"/>
              </w:rPr>
              <w:t>Is the manuscript important for the scientific community?</w:t>
            </w:r>
          </w:p>
          <w:p w14:paraId="6A693F58" w14:textId="1DBE7662" w:rsidR="00F77155" w:rsidRPr="00DE7D30" w:rsidRDefault="00F77155" w:rsidP="00F77155">
            <w:pPr>
              <w:rPr>
                <w:rFonts w:ascii="Arial" w:eastAsia="MS Mincho" w:hAnsi="Arial" w:cs="Arial"/>
                <w:sz w:val="20"/>
                <w:szCs w:val="20"/>
                <w:lang w:val="en-GB"/>
              </w:rPr>
            </w:pPr>
          </w:p>
        </w:tc>
        <w:tc>
          <w:tcPr>
            <w:tcW w:w="1940" w:type="pct"/>
          </w:tcPr>
          <w:p w14:paraId="5BBE672D" w14:textId="77777777" w:rsidR="00535E5C" w:rsidRPr="00535E5C" w:rsidRDefault="00535E5C" w:rsidP="00535E5C">
            <w:pPr>
              <w:pStyle w:val="Heading2"/>
              <w:rPr>
                <w:rFonts w:ascii="Arial" w:hAnsi="Arial" w:cs="Arial"/>
                <w:b w:val="0"/>
                <w:bCs w:val="0"/>
                <w:lang w:val="en-GB"/>
              </w:rPr>
            </w:pPr>
            <w:r w:rsidRPr="00535E5C">
              <w:rPr>
                <w:rFonts w:ascii="Arial" w:hAnsi="Arial" w:cs="Arial"/>
                <w:b w:val="0"/>
                <w:bCs w:val="0"/>
                <w:lang w:val="en-GB"/>
              </w:rPr>
              <w:t>The chapter "Shenzhen Digital Economy Development Model" offers a comprehensive overview of Shenzhen's strategic initiatives and achievements in the development of its digital economy and innovation. The described measures emphasize the importance of attracting high-end scientific and technological resources, talents, and advanced technological achievements to enhance the region's global competitiveness.</w:t>
            </w:r>
          </w:p>
          <w:p w14:paraId="4E600DB2" w14:textId="77777777" w:rsidR="00535E5C" w:rsidRPr="00535E5C" w:rsidRDefault="00535E5C" w:rsidP="00535E5C">
            <w:pPr>
              <w:pStyle w:val="Heading2"/>
              <w:rPr>
                <w:rFonts w:ascii="Arial" w:hAnsi="Arial" w:cs="Arial"/>
                <w:b w:val="0"/>
                <w:bCs w:val="0"/>
                <w:lang w:val="en-GB"/>
              </w:rPr>
            </w:pPr>
            <w:r w:rsidRPr="00535E5C">
              <w:rPr>
                <w:rFonts w:ascii="Arial" w:hAnsi="Arial" w:cs="Arial"/>
                <w:b w:val="0"/>
                <w:bCs w:val="0"/>
                <w:lang w:val="en-GB"/>
              </w:rPr>
              <w:t xml:space="preserve">The authors highlight the necessity of stimulating R&amp;D investments from multinational corporations and actively attracting these companies to the Asia-Pacific region. The focus on developing an innovation infrastructure and creating </w:t>
            </w:r>
            <w:proofErr w:type="spellStart"/>
            <w:r w:rsidRPr="00535E5C">
              <w:rPr>
                <w:rFonts w:ascii="Arial" w:hAnsi="Arial" w:cs="Arial"/>
                <w:b w:val="0"/>
                <w:bCs w:val="0"/>
                <w:lang w:val="en-GB"/>
              </w:rPr>
              <w:t>favorable</w:t>
            </w:r>
            <w:proofErr w:type="spellEnd"/>
            <w:r w:rsidRPr="00535E5C">
              <w:rPr>
                <w:rFonts w:ascii="Arial" w:hAnsi="Arial" w:cs="Arial"/>
                <w:b w:val="0"/>
                <w:bCs w:val="0"/>
                <w:lang w:val="en-GB"/>
              </w:rPr>
              <w:t xml:space="preserve"> conditions for research and development reflects Shenzhen's ambitious goals of becoming a leading global scientific and technological </w:t>
            </w:r>
            <w:proofErr w:type="spellStart"/>
            <w:r w:rsidRPr="00535E5C">
              <w:rPr>
                <w:rFonts w:ascii="Arial" w:hAnsi="Arial" w:cs="Arial"/>
                <w:b w:val="0"/>
                <w:bCs w:val="0"/>
                <w:lang w:val="en-GB"/>
              </w:rPr>
              <w:t>center</w:t>
            </w:r>
            <w:proofErr w:type="spellEnd"/>
            <w:r w:rsidRPr="00535E5C">
              <w:rPr>
                <w:rFonts w:ascii="Arial" w:hAnsi="Arial" w:cs="Arial"/>
                <w:b w:val="0"/>
                <w:bCs w:val="0"/>
                <w:lang w:val="en-GB"/>
              </w:rPr>
              <w:t>.</w:t>
            </w:r>
          </w:p>
          <w:p w14:paraId="7A85DF00" w14:textId="77777777" w:rsidR="00535E5C" w:rsidRPr="00535E5C" w:rsidRDefault="00535E5C" w:rsidP="00535E5C">
            <w:pPr>
              <w:pStyle w:val="Heading2"/>
              <w:rPr>
                <w:rFonts w:ascii="Arial" w:hAnsi="Arial" w:cs="Arial"/>
                <w:b w:val="0"/>
                <w:bCs w:val="0"/>
                <w:lang w:val="en-GB"/>
              </w:rPr>
            </w:pPr>
            <w:r w:rsidRPr="00535E5C">
              <w:rPr>
                <w:rFonts w:ascii="Arial" w:hAnsi="Arial" w:cs="Arial"/>
                <w:b w:val="0"/>
                <w:bCs w:val="0"/>
                <w:lang w:val="en-GB"/>
              </w:rPr>
              <w:t>One key aspect highlighted by the authors is the high cost of innovation in Shenzhen, which ranks fourth in the country behind Guangzhou, Beijing, and Shanghai. This underscores the need to optimize costs and increase the efficiency of innovation processes.</w:t>
            </w:r>
          </w:p>
          <w:p w14:paraId="45843F89" w14:textId="77777777" w:rsidR="00535E5C" w:rsidRPr="00535E5C" w:rsidRDefault="00535E5C" w:rsidP="00535E5C">
            <w:pPr>
              <w:pStyle w:val="Heading2"/>
              <w:rPr>
                <w:rFonts w:ascii="Arial" w:hAnsi="Arial" w:cs="Arial"/>
                <w:b w:val="0"/>
                <w:bCs w:val="0"/>
                <w:lang w:val="en-GB"/>
              </w:rPr>
            </w:pPr>
            <w:r w:rsidRPr="00535E5C">
              <w:rPr>
                <w:rFonts w:ascii="Arial" w:hAnsi="Arial" w:cs="Arial"/>
                <w:b w:val="0"/>
                <w:bCs w:val="0"/>
                <w:lang w:val="en-GB"/>
              </w:rPr>
              <w:t>The chapter outlines the main strategic development directions, including:</w:t>
            </w:r>
          </w:p>
          <w:p w14:paraId="235362BA" w14:textId="77777777" w:rsidR="00535E5C" w:rsidRPr="00535E5C" w:rsidRDefault="00535E5C" w:rsidP="00535E5C">
            <w:pPr>
              <w:pStyle w:val="Heading2"/>
              <w:rPr>
                <w:rFonts w:ascii="Arial" w:hAnsi="Arial" w:cs="Arial"/>
                <w:b w:val="0"/>
                <w:bCs w:val="0"/>
                <w:lang w:val="en-GB"/>
              </w:rPr>
            </w:pPr>
            <w:r w:rsidRPr="00535E5C">
              <w:rPr>
                <w:rFonts w:ascii="Arial" w:hAnsi="Arial" w:cs="Arial"/>
                <w:b w:val="0"/>
                <w:bCs w:val="0"/>
                <w:lang w:val="en-GB"/>
              </w:rPr>
              <w:t>1. Attracting global innovation resources.</w:t>
            </w:r>
          </w:p>
          <w:p w14:paraId="50FF2C72" w14:textId="77777777" w:rsidR="00535E5C" w:rsidRPr="00535E5C" w:rsidRDefault="00535E5C" w:rsidP="00535E5C">
            <w:pPr>
              <w:pStyle w:val="Heading2"/>
              <w:rPr>
                <w:rFonts w:ascii="Arial" w:hAnsi="Arial" w:cs="Arial"/>
                <w:b w:val="0"/>
                <w:bCs w:val="0"/>
                <w:lang w:val="en-GB"/>
              </w:rPr>
            </w:pPr>
            <w:r w:rsidRPr="00535E5C">
              <w:rPr>
                <w:rFonts w:ascii="Arial" w:hAnsi="Arial" w:cs="Arial"/>
                <w:b w:val="0"/>
                <w:bCs w:val="0"/>
                <w:lang w:val="en-GB"/>
              </w:rPr>
              <w:t>2. Supporting and stimulating multinational corporations.</w:t>
            </w:r>
          </w:p>
          <w:p w14:paraId="6858F810" w14:textId="77777777" w:rsidR="00535E5C" w:rsidRPr="00535E5C" w:rsidRDefault="00535E5C" w:rsidP="00535E5C">
            <w:pPr>
              <w:pStyle w:val="Heading2"/>
              <w:rPr>
                <w:rFonts w:ascii="Arial" w:hAnsi="Arial" w:cs="Arial"/>
                <w:b w:val="0"/>
                <w:bCs w:val="0"/>
                <w:lang w:val="en-GB"/>
              </w:rPr>
            </w:pPr>
            <w:r w:rsidRPr="00535E5C">
              <w:rPr>
                <w:rFonts w:ascii="Arial" w:hAnsi="Arial" w:cs="Arial"/>
                <w:b w:val="0"/>
                <w:bCs w:val="0"/>
                <w:lang w:val="en-GB"/>
              </w:rPr>
              <w:t>3. Developing scientific and technological infrastructure.</w:t>
            </w:r>
          </w:p>
          <w:p w14:paraId="25A361DD" w14:textId="77777777" w:rsidR="00535E5C" w:rsidRPr="00535E5C" w:rsidRDefault="00535E5C" w:rsidP="00535E5C">
            <w:pPr>
              <w:pStyle w:val="Heading2"/>
              <w:rPr>
                <w:rFonts w:ascii="Arial" w:hAnsi="Arial" w:cs="Arial"/>
                <w:b w:val="0"/>
                <w:bCs w:val="0"/>
                <w:lang w:val="en-GB"/>
              </w:rPr>
            </w:pPr>
            <w:r w:rsidRPr="00535E5C">
              <w:rPr>
                <w:rFonts w:ascii="Arial" w:hAnsi="Arial" w:cs="Arial"/>
                <w:b w:val="0"/>
                <w:bCs w:val="0"/>
                <w:lang w:val="en-GB"/>
              </w:rPr>
              <w:t>The importance of this chapter for the scientific community lies in its detailed analysis and description of regional development strategies, making it a valuable resource for researchers, policymakers, and business leaders. It offers specific examples and models that can be applied in other regions to stimulate economic growth and innovation.</w:t>
            </w:r>
          </w:p>
          <w:p w14:paraId="62B0017C" w14:textId="574DEBBF" w:rsidR="00F77155" w:rsidRPr="00535E5C" w:rsidRDefault="00535E5C" w:rsidP="00535E5C">
            <w:pPr>
              <w:pStyle w:val="Heading2"/>
              <w:rPr>
                <w:rFonts w:ascii="Arial" w:hAnsi="Arial" w:cs="Arial"/>
                <w:b w:val="0"/>
                <w:bCs w:val="0"/>
                <w:lang w:val="en-GB"/>
              </w:rPr>
            </w:pPr>
            <w:r w:rsidRPr="00535E5C">
              <w:rPr>
                <w:rFonts w:ascii="Arial" w:hAnsi="Arial" w:cs="Arial"/>
                <w:b w:val="0"/>
                <w:bCs w:val="0"/>
                <w:lang w:val="en-GB"/>
              </w:rPr>
              <w:t>Overall, the chapter creates a positive impression of its content and significance for understanding current trends in digital economy development and innovation strategies. This makes it important for a wide range of readers interested in the topic of technological infrastructure development and investment attraction strategies.</w:t>
            </w:r>
          </w:p>
        </w:tc>
        <w:tc>
          <w:tcPr>
            <w:tcW w:w="1664" w:type="pct"/>
          </w:tcPr>
          <w:p w14:paraId="1535EF2E" w14:textId="77777777" w:rsidR="00F77155" w:rsidRPr="00DE7D30" w:rsidRDefault="00F77155" w:rsidP="00F77155">
            <w:pPr>
              <w:pStyle w:val="Heading2"/>
              <w:jc w:val="left"/>
              <w:rPr>
                <w:rFonts w:ascii="Arial" w:hAnsi="Arial" w:cs="Arial"/>
                <w:b w:val="0"/>
                <w:lang w:val="en-GB"/>
              </w:rPr>
            </w:pPr>
          </w:p>
        </w:tc>
      </w:tr>
      <w:tr w:rsidR="00FB3DE3" w:rsidRPr="00DE7D30" w14:paraId="37D8EA3D" w14:textId="77777777" w:rsidTr="00F77155">
        <w:trPr>
          <w:trHeight w:val="554"/>
        </w:trPr>
        <w:tc>
          <w:tcPr>
            <w:tcW w:w="1396" w:type="pct"/>
            <w:noWrap/>
          </w:tcPr>
          <w:p w14:paraId="0BBF18EC" w14:textId="77777777" w:rsidR="00F77155" w:rsidRPr="00DE7D30" w:rsidRDefault="00F77155" w:rsidP="00F77155">
            <w:pPr>
              <w:pStyle w:val="Heading2"/>
              <w:jc w:val="left"/>
              <w:rPr>
                <w:rFonts w:ascii="Arial" w:hAnsi="Arial" w:cs="Arial"/>
                <w:b w:val="0"/>
                <w:bCs w:val="0"/>
                <w:lang w:val="en-GB"/>
              </w:rPr>
            </w:pPr>
            <w:r w:rsidRPr="00DE7D30">
              <w:rPr>
                <w:rFonts w:ascii="Arial" w:hAnsi="Arial" w:cs="Arial"/>
                <w:b w:val="0"/>
                <w:bCs w:val="0"/>
                <w:lang w:val="en-GB"/>
              </w:rPr>
              <w:lastRenderedPageBreak/>
              <w:t>Is the title of the article suitable?</w:t>
            </w:r>
          </w:p>
          <w:p w14:paraId="09041E8A" w14:textId="1DC438AD" w:rsidR="001A1605" w:rsidRPr="00DE7D30" w:rsidRDefault="001A1605" w:rsidP="00FB3DE3">
            <w:pPr>
              <w:rPr>
                <w:rFonts w:ascii="Arial" w:hAnsi="Arial" w:cs="Arial"/>
                <w:lang w:val="en-GB"/>
              </w:rPr>
            </w:pPr>
          </w:p>
        </w:tc>
        <w:tc>
          <w:tcPr>
            <w:tcW w:w="1940" w:type="pct"/>
          </w:tcPr>
          <w:p w14:paraId="0414E8EA" w14:textId="06F78805" w:rsidR="00CD5C13" w:rsidRPr="00CD5C13" w:rsidRDefault="00CD5C13" w:rsidP="001845FA">
            <w:pPr>
              <w:jc w:val="both"/>
              <w:rPr>
                <w:rFonts w:ascii="Arial" w:hAnsi="Arial" w:cs="Arial"/>
                <w:sz w:val="20"/>
                <w:szCs w:val="20"/>
                <w:lang w:val="en-GB"/>
              </w:rPr>
            </w:pPr>
            <w:r w:rsidRPr="00CD5C13">
              <w:rPr>
                <w:rFonts w:ascii="Arial" w:hAnsi="Arial" w:cs="Arial"/>
                <w:sz w:val="20"/>
                <w:szCs w:val="20"/>
                <w:lang w:val="en-GB"/>
              </w:rPr>
              <w:t>The title "Shenzhen Digital Economy Development Model" is highly suitable for the chapter. It effectively encapsulates the primary focus and scope of the content, which revolves around Shenzhen's strategies, initiatives, and accomplishments in developing its digital economy.</w:t>
            </w:r>
            <w:r w:rsidR="001845FA">
              <w:rPr>
                <w:rFonts w:ascii="Arial" w:hAnsi="Arial" w:cs="Arial"/>
                <w:sz w:val="20"/>
                <w:szCs w:val="20"/>
                <w:lang w:val="uk-UA"/>
              </w:rPr>
              <w:t xml:space="preserve"> </w:t>
            </w:r>
            <w:r w:rsidRPr="00CD5C13">
              <w:rPr>
                <w:rFonts w:ascii="Arial" w:hAnsi="Arial" w:cs="Arial"/>
                <w:sz w:val="20"/>
                <w:szCs w:val="20"/>
                <w:lang w:val="en-GB"/>
              </w:rPr>
              <w:t>Here are several reasons why the title is appropriate:</w:t>
            </w:r>
          </w:p>
          <w:p w14:paraId="4ED93BFE" w14:textId="3049D6B7" w:rsidR="00CD5C13" w:rsidRPr="00CD5C13" w:rsidRDefault="00CD5C13" w:rsidP="001845FA">
            <w:pPr>
              <w:jc w:val="both"/>
              <w:rPr>
                <w:rFonts w:ascii="Arial" w:hAnsi="Arial" w:cs="Arial"/>
                <w:sz w:val="20"/>
                <w:szCs w:val="20"/>
                <w:lang w:val="en-GB"/>
              </w:rPr>
            </w:pPr>
            <w:r w:rsidRPr="00CD5C13">
              <w:rPr>
                <w:rFonts w:ascii="Arial" w:hAnsi="Arial" w:cs="Arial"/>
                <w:sz w:val="20"/>
                <w:szCs w:val="20"/>
                <w:lang w:val="en-GB"/>
              </w:rPr>
              <w:t>1. The title clearly states that the chapter will discuss the development model of the digital economy in Shenzhen. This precision helps potential readers quickly understand the core subject matter without ambiguity.</w:t>
            </w:r>
          </w:p>
          <w:p w14:paraId="5BBAA491" w14:textId="1BBEFD34" w:rsidR="00CD5C13" w:rsidRPr="00CD5C13" w:rsidRDefault="00CD5C13" w:rsidP="001845FA">
            <w:pPr>
              <w:jc w:val="both"/>
              <w:rPr>
                <w:rFonts w:ascii="Arial" w:hAnsi="Arial" w:cs="Arial"/>
                <w:sz w:val="20"/>
                <w:szCs w:val="20"/>
                <w:lang w:val="en-GB"/>
              </w:rPr>
            </w:pPr>
            <w:r w:rsidRPr="00CD5C13">
              <w:rPr>
                <w:rFonts w:ascii="Arial" w:hAnsi="Arial" w:cs="Arial"/>
                <w:sz w:val="20"/>
                <w:szCs w:val="20"/>
                <w:lang w:val="en-GB"/>
              </w:rPr>
              <w:t xml:space="preserve">2. By including "Shenzhen" in the title, it specifically indicates that the content is </w:t>
            </w:r>
            <w:proofErr w:type="spellStart"/>
            <w:r w:rsidRPr="00CD5C13">
              <w:rPr>
                <w:rFonts w:ascii="Arial" w:hAnsi="Arial" w:cs="Arial"/>
                <w:sz w:val="20"/>
                <w:szCs w:val="20"/>
                <w:lang w:val="en-GB"/>
              </w:rPr>
              <w:t>centered</w:t>
            </w:r>
            <w:proofErr w:type="spellEnd"/>
            <w:r w:rsidRPr="00CD5C13">
              <w:rPr>
                <w:rFonts w:ascii="Arial" w:hAnsi="Arial" w:cs="Arial"/>
                <w:sz w:val="20"/>
                <w:szCs w:val="20"/>
                <w:lang w:val="en-GB"/>
              </w:rPr>
              <w:t xml:space="preserve"> on the development within this particular city. Given Shenzhen's reputation as a leading hub for technological innovation and economic growth, this focus will attract readers who are interested in learning about successful case studies from significant urban </w:t>
            </w:r>
            <w:proofErr w:type="spellStart"/>
            <w:r w:rsidRPr="00CD5C13">
              <w:rPr>
                <w:rFonts w:ascii="Arial" w:hAnsi="Arial" w:cs="Arial"/>
                <w:sz w:val="20"/>
                <w:szCs w:val="20"/>
                <w:lang w:val="en-GB"/>
              </w:rPr>
              <w:t>centers</w:t>
            </w:r>
            <w:proofErr w:type="spellEnd"/>
            <w:r w:rsidRPr="00CD5C13">
              <w:rPr>
                <w:rFonts w:ascii="Arial" w:hAnsi="Arial" w:cs="Arial"/>
                <w:sz w:val="20"/>
                <w:szCs w:val="20"/>
                <w:lang w:val="en-GB"/>
              </w:rPr>
              <w:t>.</w:t>
            </w:r>
          </w:p>
          <w:p w14:paraId="44782AF0" w14:textId="09047BC0" w:rsidR="00CD5C13" w:rsidRPr="00CD5C13" w:rsidRDefault="00CD5C13" w:rsidP="001845FA">
            <w:pPr>
              <w:jc w:val="both"/>
              <w:rPr>
                <w:rFonts w:ascii="Arial" w:hAnsi="Arial" w:cs="Arial"/>
                <w:sz w:val="20"/>
                <w:szCs w:val="20"/>
                <w:lang w:val="en-GB"/>
              </w:rPr>
            </w:pPr>
            <w:r w:rsidRPr="00CD5C13">
              <w:rPr>
                <w:rFonts w:ascii="Arial" w:hAnsi="Arial" w:cs="Arial"/>
                <w:sz w:val="20"/>
                <w:szCs w:val="20"/>
                <w:lang w:val="en-GB"/>
              </w:rPr>
              <w:t>3. The term "Digital Economy" signifies the modern, technology-driven economic activities that are crucial in today's global landscape. It implies that the chapter will cover aspects related to technological advancements, digital infrastructure, and innovative business practices, which are highly relevant and timely topics.</w:t>
            </w:r>
          </w:p>
          <w:p w14:paraId="08929795" w14:textId="0C0C2FA6" w:rsidR="00CD5C13" w:rsidRPr="00CD5C13" w:rsidRDefault="00CD5C13" w:rsidP="001845FA">
            <w:pPr>
              <w:jc w:val="both"/>
              <w:rPr>
                <w:rFonts w:ascii="Arial" w:hAnsi="Arial" w:cs="Arial"/>
                <w:sz w:val="20"/>
                <w:szCs w:val="20"/>
                <w:lang w:val="en-GB"/>
              </w:rPr>
            </w:pPr>
            <w:r w:rsidRPr="00CD5C13">
              <w:rPr>
                <w:rFonts w:ascii="Arial" w:hAnsi="Arial" w:cs="Arial"/>
                <w:sz w:val="20"/>
                <w:szCs w:val="20"/>
                <w:lang w:val="en-GB"/>
              </w:rPr>
              <w:t>4. The phrase "Development Model" suggests a comprehensive exploration of strategies, policies, and frameworks that Shenzhen employs. This indicates to readers that they will gain insights into practical and replicable methods that could be applied in other contexts.</w:t>
            </w:r>
          </w:p>
          <w:p w14:paraId="48DF95F2" w14:textId="4A8C9DF0" w:rsidR="00CD5C13" w:rsidRPr="00CD5C13" w:rsidRDefault="00CD5C13" w:rsidP="001845FA">
            <w:pPr>
              <w:jc w:val="both"/>
              <w:rPr>
                <w:rFonts w:ascii="Arial" w:hAnsi="Arial" w:cs="Arial"/>
                <w:sz w:val="20"/>
                <w:szCs w:val="20"/>
                <w:lang w:val="en-GB"/>
              </w:rPr>
            </w:pPr>
            <w:r w:rsidRPr="00CD5C13">
              <w:rPr>
                <w:rFonts w:ascii="Arial" w:hAnsi="Arial" w:cs="Arial"/>
                <w:sz w:val="20"/>
                <w:szCs w:val="20"/>
                <w:lang w:val="en-GB"/>
              </w:rPr>
              <w:t>5. The title appeals to a wide range of readers, including researchers, policymakers, business leaders, and academics. It promises valuable information that can be utilized for further research, policy formulation, or business strategy development.</w:t>
            </w:r>
          </w:p>
          <w:p w14:paraId="37F95983" w14:textId="0F93E798" w:rsidR="00CD5C13" w:rsidRPr="00CD5C13" w:rsidRDefault="00CD5C13" w:rsidP="001845FA">
            <w:pPr>
              <w:jc w:val="both"/>
              <w:rPr>
                <w:rFonts w:ascii="Arial" w:hAnsi="Arial" w:cs="Arial"/>
                <w:sz w:val="20"/>
                <w:szCs w:val="20"/>
                <w:lang w:val="en-GB"/>
              </w:rPr>
            </w:pPr>
            <w:r w:rsidRPr="00CD5C13">
              <w:rPr>
                <w:rFonts w:ascii="Arial" w:hAnsi="Arial" w:cs="Arial"/>
                <w:sz w:val="20"/>
                <w:szCs w:val="20"/>
                <w:lang w:val="en-GB"/>
              </w:rPr>
              <w:t>6. Including important keywords such as "Shenzhen," "Digital Economy," and "Development Model" enhances the article's searchability. This ensures that individuals looking for information on these topics can easily find and access the chapter.</w:t>
            </w:r>
          </w:p>
          <w:p w14:paraId="7E1456D1" w14:textId="1A5ED570" w:rsidR="00D9392F" w:rsidRPr="00DE7D30" w:rsidRDefault="00C6382C" w:rsidP="001845FA">
            <w:pPr>
              <w:jc w:val="both"/>
              <w:rPr>
                <w:rFonts w:ascii="Arial" w:hAnsi="Arial" w:cs="Arial"/>
                <w:sz w:val="20"/>
                <w:szCs w:val="20"/>
                <w:lang w:val="en-GB"/>
              </w:rPr>
            </w:pPr>
            <w:r w:rsidRPr="00CD5C13">
              <w:rPr>
                <w:rFonts w:ascii="Arial" w:hAnsi="Arial" w:cs="Arial"/>
                <w:sz w:val="20"/>
                <w:szCs w:val="20"/>
                <w:lang w:val="en-GB"/>
              </w:rPr>
              <w:t>T</w:t>
            </w:r>
            <w:r w:rsidR="00CD5C13" w:rsidRPr="00CD5C13">
              <w:rPr>
                <w:rFonts w:ascii="Arial" w:hAnsi="Arial" w:cs="Arial"/>
                <w:sz w:val="20"/>
                <w:szCs w:val="20"/>
                <w:lang w:val="en-GB"/>
              </w:rPr>
              <w:t>he title "Shenzhen Digital Economy Development Model" is not only suitable but also highly effective. It provides a clear, concise, and accurate representation of the chapter's content, ensuring that it attracts the intended audience and meets their expectations for informative and insightful material on the development of digital economies.</w:t>
            </w:r>
          </w:p>
        </w:tc>
        <w:tc>
          <w:tcPr>
            <w:tcW w:w="1664" w:type="pct"/>
          </w:tcPr>
          <w:p w14:paraId="6D538317" w14:textId="77777777" w:rsidR="001A1605" w:rsidRPr="00DE7D30" w:rsidRDefault="001A1605" w:rsidP="00B62F41">
            <w:pPr>
              <w:rPr>
                <w:rFonts w:ascii="Arial" w:hAnsi="Arial" w:cs="Arial"/>
                <w:sz w:val="20"/>
                <w:szCs w:val="20"/>
                <w:lang w:val="en-GB"/>
              </w:rPr>
            </w:pPr>
          </w:p>
        </w:tc>
      </w:tr>
      <w:tr w:rsidR="00FB3DE3" w:rsidRPr="00DE7D30" w14:paraId="3398A98E" w14:textId="77777777" w:rsidTr="00F77155">
        <w:trPr>
          <w:trHeight w:val="574"/>
        </w:trPr>
        <w:tc>
          <w:tcPr>
            <w:tcW w:w="1396" w:type="pct"/>
            <w:noWrap/>
          </w:tcPr>
          <w:p w14:paraId="179EFAC2"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lastRenderedPageBreak/>
              <w:t>Is the abstract of the article comprehensive?</w:t>
            </w:r>
          </w:p>
          <w:p w14:paraId="1D6A9888" w14:textId="77777777" w:rsidR="001A1605" w:rsidRPr="00DE7D30" w:rsidRDefault="001A1605" w:rsidP="00F77155">
            <w:pPr>
              <w:rPr>
                <w:rFonts w:ascii="Arial" w:hAnsi="Arial" w:cs="Arial"/>
                <w:b/>
                <w:lang w:val="en-GB"/>
              </w:rPr>
            </w:pPr>
          </w:p>
        </w:tc>
        <w:tc>
          <w:tcPr>
            <w:tcW w:w="1940" w:type="pct"/>
          </w:tcPr>
          <w:p w14:paraId="30503ADE" w14:textId="77777777" w:rsidR="007D231C" w:rsidRPr="007D231C" w:rsidRDefault="007D231C" w:rsidP="00232498">
            <w:pPr>
              <w:jc w:val="both"/>
              <w:rPr>
                <w:rFonts w:ascii="Arial" w:hAnsi="Arial" w:cs="Arial"/>
                <w:sz w:val="20"/>
                <w:szCs w:val="20"/>
                <w:lang w:val="en-GB"/>
              </w:rPr>
            </w:pPr>
            <w:r w:rsidRPr="007D231C">
              <w:rPr>
                <w:rFonts w:ascii="Arial" w:hAnsi="Arial" w:cs="Arial"/>
                <w:sz w:val="20"/>
                <w:szCs w:val="20"/>
                <w:lang w:val="en-GB"/>
              </w:rPr>
              <w:t xml:space="preserve">The abstract of the article provides a brief overview of the key themes and focus areas. However, to determine if it is truly comprehensive, let's </w:t>
            </w:r>
            <w:proofErr w:type="spellStart"/>
            <w:r w:rsidRPr="007D231C">
              <w:rPr>
                <w:rFonts w:ascii="Arial" w:hAnsi="Arial" w:cs="Arial"/>
                <w:sz w:val="20"/>
                <w:szCs w:val="20"/>
                <w:lang w:val="en-GB"/>
              </w:rPr>
              <w:t>analyze</w:t>
            </w:r>
            <w:proofErr w:type="spellEnd"/>
            <w:r w:rsidRPr="007D231C">
              <w:rPr>
                <w:rFonts w:ascii="Arial" w:hAnsi="Arial" w:cs="Arial"/>
                <w:sz w:val="20"/>
                <w:szCs w:val="20"/>
                <w:lang w:val="en-GB"/>
              </w:rPr>
              <w:t xml:space="preserve"> its strengths and areas for potential improvement:</w:t>
            </w:r>
          </w:p>
          <w:p w14:paraId="43F2F3C5" w14:textId="659110DE" w:rsidR="007D231C" w:rsidRPr="007D231C" w:rsidRDefault="007D231C" w:rsidP="00232498">
            <w:pPr>
              <w:jc w:val="both"/>
              <w:rPr>
                <w:rFonts w:ascii="Arial" w:hAnsi="Arial" w:cs="Arial"/>
                <w:sz w:val="20"/>
                <w:szCs w:val="20"/>
                <w:lang w:val="en-GB"/>
              </w:rPr>
            </w:pPr>
            <w:r w:rsidRPr="007D231C">
              <w:rPr>
                <w:rFonts w:ascii="Arial" w:hAnsi="Arial" w:cs="Arial"/>
                <w:sz w:val="20"/>
                <w:szCs w:val="20"/>
                <w:lang w:val="en-GB"/>
              </w:rPr>
              <w:t>Strengths:</w:t>
            </w:r>
          </w:p>
          <w:p w14:paraId="493864A4" w14:textId="32DEF04E" w:rsidR="007D231C" w:rsidRPr="007D231C" w:rsidRDefault="007D231C" w:rsidP="00232498">
            <w:pPr>
              <w:jc w:val="both"/>
              <w:rPr>
                <w:rFonts w:ascii="Arial" w:hAnsi="Arial" w:cs="Arial"/>
                <w:sz w:val="20"/>
                <w:szCs w:val="20"/>
                <w:lang w:val="en-GB"/>
              </w:rPr>
            </w:pPr>
            <w:r w:rsidRPr="007D231C">
              <w:rPr>
                <w:rFonts w:ascii="Arial" w:hAnsi="Arial" w:cs="Arial"/>
                <w:sz w:val="20"/>
                <w:szCs w:val="20"/>
                <w:lang w:val="en-GB"/>
              </w:rPr>
              <w:t>1. The abstract identifies the central themes of the article, such as the strategic opportunity of global innovation resources transfer, focusing on high-end scientific and technological innovation resources, and the importance of absorbing high-end talents and advanced technological achievements.</w:t>
            </w:r>
          </w:p>
          <w:p w14:paraId="412075FE" w14:textId="2DB5BE73" w:rsidR="007D231C" w:rsidRPr="007D231C" w:rsidRDefault="007D231C" w:rsidP="00232498">
            <w:pPr>
              <w:jc w:val="both"/>
              <w:rPr>
                <w:rFonts w:ascii="Arial" w:hAnsi="Arial" w:cs="Arial"/>
                <w:sz w:val="20"/>
                <w:szCs w:val="20"/>
                <w:lang w:val="en-GB"/>
              </w:rPr>
            </w:pPr>
            <w:r w:rsidRPr="007D231C">
              <w:rPr>
                <w:rFonts w:ascii="Arial" w:hAnsi="Arial" w:cs="Arial"/>
                <w:sz w:val="20"/>
                <w:szCs w:val="20"/>
                <w:lang w:val="en-GB"/>
              </w:rPr>
              <w:t>2. It mentions the encouragement of preferential policies for R&amp;D investment of multinational corporations and the active introduction of these corporations to the Asia-Pacific region. This gives readers an insight into the strategic and policy-oriented nature of the article.</w:t>
            </w:r>
          </w:p>
          <w:p w14:paraId="6D6E5D1F" w14:textId="3057FAA6" w:rsidR="007D231C" w:rsidRPr="007D231C" w:rsidRDefault="007D231C" w:rsidP="00232498">
            <w:pPr>
              <w:jc w:val="both"/>
              <w:rPr>
                <w:rFonts w:ascii="Arial" w:hAnsi="Arial" w:cs="Arial"/>
                <w:sz w:val="20"/>
                <w:szCs w:val="20"/>
                <w:lang w:val="en-GB"/>
              </w:rPr>
            </w:pPr>
            <w:r w:rsidRPr="007D231C">
              <w:rPr>
                <w:rFonts w:ascii="Arial" w:hAnsi="Arial" w:cs="Arial"/>
                <w:sz w:val="20"/>
                <w:szCs w:val="20"/>
                <w:lang w:val="en-GB"/>
              </w:rPr>
              <w:t>3. The abstract provides context by comparing Shenzhen's innovation costs to other major Chinese cities, highlighting its competitive position.</w:t>
            </w:r>
          </w:p>
          <w:p w14:paraId="55A3BC04" w14:textId="3A3786F9" w:rsidR="007D231C" w:rsidRPr="007D231C" w:rsidRDefault="007D231C" w:rsidP="00232498">
            <w:pPr>
              <w:jc w:val="both"/>
              <w:rPr>
                <w:rFonts w:ascii="Arial" w:hAnsi="Arial" w:cs="Arial"/>
                <w:sz w:val="20"/>
                <w:szCs w:val="20"/>
                <w:lang w:val="en-GB"/>
              </w:rPr>
            </w:pPr>
            <w:r w:rsidRPr="007D231C">
              <w:rPr>
                <w:rFonts w:ascii="Arial" w:hAnsi="Arial" w:cs="Arial"/>
                <w:sz w:val="20"/>
                <w:szCs w:val="20"/>
                <w:lang w:val="en-GB"/>
              </w:rPr>
              <w:t xml:space="preserve">4. It conveys Shenzhen's ambition to build a world-class scientific and technological innovation </w:t>
            </w:r>
            <w:proofErr w:type="spellStart"/>
            <w:r w:rsidRPr="007D231C">
              <w:rPr>
                <w:rFonts w:ascii="Arial" w:hAnsi="Arial" w:cs="Arial"/>
                <w:sz w:val="20"/>
                <w:szCs w:val="20"/>
                <w:lang w:val="en-GB"/>
              </w:rPr>
              <w:t>center</w:t>
            </w:r>
            <w:proofErr w:type="spellEnd"/>
            <w:r w:rsidRPr="007D231C">
              <w:rPr>
                <w:rFonts w:ascii="Arial" w:hAnsi="Arial" w:cs="Arial"/>
                <w:sz w:val="20"/>
                <w:szCs w:val="20"/>
                <w:lang w:val="en-GB"/>
              </w:rPr>
              <w:t xml:space="preserve"> with global influence.</w:t>
            </w:r>
          </w:p>
          <w:p w14:paraId="511F9526" w14:textId="36D65000" w:rsidR="007D231C" w:rsidRPr="007D231C" w:rsidRDefault="007D231C" w:rsidP="00232498">
            <w:pPr>
              <w:jc w:val="both"/>
              <w:rPr>
                <w:rFonts w:ascii="Arial" w:hAnsi="Arial" w:cs="Arial"/>
                <w:sz w:val="20"/>
                <w:szCs w:val="20"/>
                <w:lang w:val="en-GB"/>
              </w:rPr>
            </w:pPr>
            <w:r w:rsidRPr="007D231C">
              <w:rPr>
                <w:rFonts w:ascii="Arial" w:hAnsi="Arial" w:cs="Arial"/>
                <w:sz w:val="20"/>
                <w:szCs w:val="20"/>
                <w:lang w:val="en-GB"/>
              </w:rPr>
              <w:t>Areas for Improvement:</w:t>
            </w:r>
          </w:p>
          <w:p w14:paraId="6330BAFE" w14:textId="7F41E208" w:rsidR="007D231C" w:rsidRPr="007D231C" w:rsidRDefault="007D231C" w:rsidP="00232498">
            <w:pPr>
              <w:jc w:val="both"/>
              <w:rPr>
                <w:rFonts w:ascii="Arial" w:hAnsi="Arial" w:cs="Arial"/>
                <w:sz w:val="20"/>
                <w:szCs w:val="20"/>
                <w:lang w:val="en-GB"/>
              </w:rPr>
            </w:pPr>
            <w:r w:rsidRPr="007D231C">
              <w:rPr>
                <w:rFonts w:ascii="Arial" w:hAnsi="Arial" w:cs="Arial"/>
                <w:sz w:val="20"/>
                <w:szCs w:val="20"/>
                <w:lang w:val="en-GB"/>
              </w:rPr>
              <w:t>1. The abstract could be more comprehensive by including specific examples or case studies that the chapter discusses. This would give readers a clearer idea of the practical content they can expect.</w:t>
            </w:r>
          </w:p>
          <w:p w14:paraId="313598C7" w14:textId="1D895C79" w:rsidR="007D231C" w:rsidRPr="007D231C" w:rsidRDefault="007D231C" w:rsidP="00DD1D09">
            <w:pPr>
              <w:jc w:val="both"/>
              <w:rPr>
                <w:rFonts w:ascii="Arial" w:hAnsi="Arial" w:cs="Arial"/>
                <w:sz w:val="20"/>
                <w:szCs w:val="20"/>
                <w:lang w:val="en-GB"/>
              </w:rPr>
            </w:pPr>
            <w:r w:rsidRPr="007D231C">
              <w:rPr>
                <w:rFonts w:ascii="Arial" w:hAnsi="Arial" w:cs="Arial"/>
                <w:sz w:val="20"/>
                <w:szCs w:val="20"/>
                <w:lang w:val="en-GB"/>
              </w:rPr>
              <w:t>2. Information on the methodology used for the analysis would enhance the abstract. Knowing whether the article relies on case studies, statistical analysis, or comparative studies would provide additional clarity.</w:t>
            </w:r>
          </w:p>
          <w:p w14:paraId="6B30207A" w14:textId="39AD4255" w:rsidR="007D231C" w:rsidRPr="007D231C" w:rsidRDefault="007D231C" w:rsidP="00DD1D09">
            <w:pPr>
              <w:jc w:val="both"/>
              <w:rPr>
                <w:rFonts w:ascii="Arial" w:hAnsi="Arial" w:cs="Arial"/>
                <w:sz w:val="20"/>
                <w:szCs w:val="20"/>
                <w:lang w:val="en-GB"/>
              </w:rPr>
            </w:pPr>
            <w:r w:rsidRPr="007D231C">
              <w:rPr>
                <w:rFonts w:ascii="Arial" w:hAnsi="Arial" w:cs="Arial"/>
                <w:sz w:val="20"/>
                <w:szCs w:val="20"/>
                <w:lang w:val="en-GB"/>
              </w:rPr>
              <w:t>3. A more detailed mention of the outcomes or impacts of the strategies discussed would make the abstract more informative. This could include successes, challenges, or measurable impacts of the policies implemented.</w:t>
            </w:r>
          </w:p>
          <w:p w14:paraId="2AC52C5C" w14:textId="46D68F72" w:rsidR="007D231C" w:rsidRPr="007D231C" w:rsidRDefault="007D231C" w:rsidP="00DD1D09">
            <w:pPr>
              <w:jc w:val="both"/>
              <w:rPr>
                <w:rFonts w:ascii="Arial" w:hAnsi="Arial" w:cs="Arial"/>
                <w:sz w:val="20"/>
                <w:szCs w:val="20"/>
                <w:lang w:val="en-GB"/>
              </w:rPr>
            </w:pPr>
            <w:r w:rsidRPr="007D231C">
              <w:rPr>
                <w:rFonts w:ascii="Arial" w:hAnsi="Arial" w:cs="Arial"/>
                <w:sz w:val="20"/>
                <w:szCs w:val="20"/>
                <w:lang w:val="en-GB"/>
              </w:rPr>
              <w:t>4. The abstract could benefit from briefly mentioning the broader implications of Shenzhen's model for other regions or countries looking to develop their digital economies.</w:t>
            </w:r>
          </w:p>
          <w:p w14:paraId="1D6A4D69" w14:textId="7748B4B4" w:rsidR="00D9392F" w:rsidRPr="00DE7D30" w:rsidRDefault="007D231C" w:rsidP="00DD1D09">
            <w:pPr>
              <w:jc w:val="both"/>
              <w:rPr>
                <w:rFonts w:ascii="Arial" w:hAnsi="Arial" w:cs="Arial"/>
                <w:sz w:val="20"/>
                <w:szCs w:val="20"/>
                <w:lang w:val="en-GB"/>
              </w:rPr>
            </w:pPr>
            <w:r w:rsidRPr="007D231C">
              <w:rPr>
                <w:rFonts w:ascii="Arial" w:hAnsi="Arial" w:cs="Arial"/>
                <w:sz w:val="20"/>
                <w:szCs w:val="20"/>
                <w:lang w:val="en-GB"/>
              </w:rPr>
              <w:t>This revised abstract offers a more detailed and comprehensive overview, helping readers better understand the scope and depth of the chapter.</w:t>
            </w:r>
          </w:p>
        </w:tc>
        <w:tc>
          <w:tcPr>
            <w:tcW w:w="1664" w:type="pct"/>
          </w:tcPr>
          <w:p w14:paraId="12286ADF" w14:textId="77777777" w:rsidR="001A1605" w:rsidRPr="00DE7D30" w:rsidRDefault="001A1605" w:rsidP="00B62F41">
            <w:pPr>
              <w:rPr>
                <w:rFonts w:ascii="Arial" w:hAnsi="Arial" w:cs="Arial"/>
                <w:sz w:val="20"/>
                <w:szCs w:val="20"/>
                <w:lang w:val="en-GB"/>
              </w:rPr>
            </w:pPr>
          </w:p>
        </w:tc>
      </w:tr>
      <w:tr w:rsidR="00FB3DE3" w:rsidRPr="00DE7D30" w14:paraId="20511394" w14:textId="77777777" w:rsidTr="00F77155">
        <w:trPr>
          <w:trHeight w:val="1178"/>
        </w:trPr>
        <w:tc>
          <w:tcPr>
            <w:tcW w:w="1396" w:type="pct"/>
            <w:noWrap/>
          </w:tcPr>
          <w:p w14:paraId="02AD7D70" w14:textId="77777777" w:rsidR="00FB3DE3"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lastRenderedPageBreak/>
              <w:t xml:space="preserve">Do you think the English quality of the article is suitable for </w:t>
            </w:r>
          </w:p>
          <w:p w14:paraId="54B1E4CA" w14:textId="77777777" w:rsidR="00FB3DE3" w:rsidRPr="00F77155" w:rsidRDefault="00FB3DE3" w:rsidP="00F77155">
            <w:pPr>
              <w:pStyle w:val="Heading2"/>
              <w:jc w:val="left"/>
              <w:rPr>
                <w:rFonts w:ascii="Arial" w:hAnsi="Arial" w:cs="Arial"/>
                <w:b w:val="0"/>
                <w:bCs w:val="0"/>
                <w:lang w:val="en-GB"/>
              </w:rPr>
            </w:pPr>
            <w:r w:rsidRPr="00F77155">
              <w:rPr>
                <w:rFonts w:ascii="Arial" w:hAnsi="Arial" w:cs="Arial"/>
                <w:b w:val="0"/>
                <w:bCs w:val="0"/>
                <w:lang w:val="en-GB"/>
              </w:rPr>
              <w:t>scholarly communications?</w:t>
            </w:r>
          </w:p>
          <w:p w14:paraId="47A2EE94" w14:textId="6DFE356C" w:rsidR="00FB3DE3" w:rsidRPr="00DE7D30" w:rsidRDefault="00FB3DE3" w:rsidP="00FB3DE3">
            <w:pPr>
              <w:rPr>
                <w:rFonts w:ascii="Arial" w:hAnsi="Arial" w:cs="Arial"/>
                <w:lang w:val="en-GB"/>
              </w:rPr>
            </w:pPr>
          </w:p>
        </w:tc>
        <w:tc>
          <w:tcPr>
            <w:tcW w:w="1940" w:type="pct"/>
          </w:tcPr>
          <w:p w14:paraId="5B6940F4" w14:textId="77777777" w:rsidR="00C102F8" w:rsidRPr="00C102F8" w:rsidRDefault="00C102F8" w:rsidP="00F43E00">
            <w:pPr>
              <w:jc w:val="both"/>
              <w:rPr>
                <w:rFonts w:ascii="Arial" w:hAnsi="Arial" w:cs="Arial"/>
                <w:sz w:val="20"/>
                <w:szCs w:val="20"/>
                <w:lang w:val="en-GB"/>
              </w:rPr>
            </w:pPr>
            <w:r w:rsidRPr="00C102F8">
              <w:rPr>
                <w:rFonts w:ascii="Arial" w:hAnsi="Arial" w:cs="Arial"/>
                <w:sz w:val="20"/>
                <w:szCs w:val="20"/>
                <w:lang w:val="en-GB"/>
              </w:rPr>
              <w:t>Based on the abstract provided, the English quality of the article is generally clear and understandable, but there are areas where it can be improved for scholarly communication. Scholarly writing typically requires a high standard of clarity, precision, and formality. Here are some observations and suggestions:</w:t>
            </w:r>
          </w:p>
          <w:p w14:paraId="0ED11E68" w14:textId="01099C1E" w:rsidR="00C102F8" w:rsidRPr="00C102F8" w:rsidRDefault="00C102F8" w:rsidP="00F43E00">
            <w:pPr>
              <w:jc w:val="both"/>
              <w:rPr>
                <w:rFonts w:ascii="Arial" w:hAnsi="Arial" w:cs="Arial"/>
                <w:sz w:val="20"/>
                <w:szCs w:val="20"/>
                <w:lang w:val="en-GB"/>
              </w:rPr>
            </w:pPr>
            <w:r w:rsidRPr="00C102F8">
              <w:rPr>
                <w:rFonts w:ascii="Arial" w:hAnsi="Arial" w:cs="Arial"/>
                <w:sz w:val="20"/>
                <w:szCs w:val="20"/>
                <w:lang w:val="en-GB"/>
              </w:rPr>
              <w:t>Observations:</w:t>
            </w:r>
          </w:p>
          <w:p w14:paraId="0788340E" w14:textId="5F40FCCF" w:rsidR="00C102F8" w:rsidRPr="00C102F8" w:rsidRDefault="00C102F8" w:rsidP="00F43E00">
            <w:pPr>
              <w:jc w:val="both"/>
              <w:rPr>
                <w:rFonts w:ascii="Arial" w:hAnsi="Arial" w:cs="Arial"/>
                <w:sz w:val="20"/>
                <w:szCs w:val="20"/>
                <w:lang w:val="en-GB"/>
              </w:rPr>
            </w:pPr>
            <w:r w:rsidRPr="00C102F8">
              <w:rPr>
                <w:rFonts w:ascii="Arial" w:hAnsi="Arial" w:cs="Arial"/>
                <w:sz w:val="20"/>
                <w:szCs w:val="20"/>
                <w:lang w:val="en-GB"/>
              </w:rPr>
              <w:t>1. The abstract communicates the main ideas but can be more precise in detailing the scope and findings.</w:t>
            </w:r>
          </w:p>
          <w:p w14:paraId="0F41C060" w14:textId="5B2F8CE8" w:rsidR="00C102F8" w:rsidRPr="00C102F8" w:rsidRDefault="00C102F8" w:rsidP="00F43E00">
            <w:pPr>
              <w:jc w:val="both"/>
              <w:rPr>
                <w:rFonts w:ascii="Arial" w:hAnsi="Arial" w:cs="Arial"/>
                <w:sz w:val="20"/>
                <w:szCs w:val="20"/>
                <w:lang w:val="en-GB"/>
              </w:rPr>
            </w:pPr>
            <w:r w:rsidRPr="00C102F8">
              <w:rPr>
                <w:rFonts w:ascii="Arial" w:hAnsi="Arial" w:cs="Arial"/>
                <w:sz w:val="20"/>
                <w:szCs w:val="20"/>
                <w:lang w:val="en-GB"/>
              </w:rPr>
              <w:t>2. The tone is mostly formal, which is suitable for scholarly communication.</w:t>
            </w:r>
          </w:p>
          <w:p w14:paraId="687DDAB2" w14:textId="4A3D75D9" w:rsidR="00C102F8" w:rsidRPr="00C102F8" w:rsidRDefault="00C102F8" w:rsidP="00F43E00">
            <w:pPr>
              <w:jc w:val="both"/>
              <w:rPr>
                <w:rFonts w:ascii="Arial" w:hAnsi="Arial" w:cs="Arial"/>
                <w:sz w:val="20"/>
                <w:szCs w:val="20"/>
                <w:lang w:val="en-GB"/>
              </w:rPr>
            </w:pPr>
            <w:r w:rsidRPr="00C102F8">
              <w:rPr>
                <w:rFonts w:ascii="Arial" w:hAnsi="Arial" w:cs="Arial"/>
                <w:sz w:val="20"/>
                <w:szCs w:val="20"/>
                <w:lang w:val="en-GB"/>
              </w:rPr>
              <w:t>3. There are a few grammatical structures and word choices that could be improved for better readability and professionalism.</w:t>
            </w:r>
          </w:p>
          <w:p w14:paraId="72FC4932" w14:textId="031DEB93" w:rsidR="00C102F8" w:rsidRPr="00C102F8" w:rsidRDefault="00C102F8" w:rsidP="00F43E00">
            <w:pPr>
              <w:jc w:val="both"/>
              <w:rPr>
                <w:rFonts w:ascii="Arial" w:hAnsi="Arial" w:cs="Arial"/>
                <w:sz w:val="20"/>
                <w:szCs w:val="20"/>
                <w:lang w:val="en-GB"/>
              </w:rPr>
            </w:pPr>
            <w:r w:rsidRPr="00C102F8">
              <w:rPr>
                <w:rFonts w:ascii="Arial" w:hAnsi="Arial" w:cs="Arial"/>
                <w:sz w:val="20"/>
                <w:szCs w:val="20"/>
                <w:lang w:val="en-GB"/>
              </w:rPr>
              <w:t>Suggested Improvements:</w:t>
            </w:r>
          </w:p>
          <w:p w14:paraId="78FF4FB9" w14:textId="6CE77D6C" w:rsidR="00C102F8" w:rsidRPr="00C102F8" w:rsidRDefault="00C102F8" w:rsidP="00F43E00">
            <w:pPr>
              <w:jc w:val="both"/>
              <w:rPr>
                <w:rFonts w:ascii="Arial" w:hAnsi="Arial" w:cs="Arial"/>
                <w:sz w:val="20"/>
                <w:szCs w:val="20"/>
                <w:lang w:val="en-GB"/>
              </w:rPr>
            </w:pPr>
            <w:r w:rsidRPr="00C102F8">
              <w:rPr>
                <w:rFonts w:ascii="Arial" w:hAnsi="Arial" w:cs="Arial"/>
                <w:sz w:val="20"/>
                <w:szCs w:val="20"/>
                <w:lang w:val="en-GB"/>
              </w:rPr>
              <w:t>1. Sentence Structure and Flow:</w:t>
            </w:r>
          </w:p>
          <w:p w14:paraId="75A266A3" w14:textId="77777777" w:rsidR="00C102F8" w:rsidRPr="00C102F8" w:rsidRDefault="00C102F8" w:rsidP="00F43E00">
            <w:pPr>
              <w:jc w:val="both"/>
              <w:rPr>
                <w:rFonts w:ascii="Arial" w:hAnsi="Arial" w:cs="Arial"/>
                <w:sz w:val="20"/>
                <w:szCs w:val="20"/>
                <w:lang w:val="en-GB"/>
              </w:rPr>
            </w:pPr>
            <w:r w:rsidRPr="00C102F8">
              <w:rPr>
                <w:rFonts w:ascii="Arial" w:hAnsi="Arial" w:cs="Arial"/>
                <w:sz w:val="20"/>
                <w:szCs w:val="20"/>
                <w:lang w:val="en-GB"/>
              </w:rPr>
              <w:t xml:space="preserve">   - Current: "The strategic opportunity of global innovation resources transfer, focusing on high-end and high-quality scientific and technological innovation resources."</w:t>
            </w:r>
          </w:p>
          <w:p w14:paraId="724873EC" w14:textId="77777777" w:rsidR="00C102F8" w:rsidRPr="00C102F8" w:rsidRDefault="00C102F8" w:rsidP="00F43E00">
            <w:pPr>
              <w:jc w:val="both"/>
              <w:rPr>
                <w:rFonts w:ascii="Arial" w:hAnsi="Arial" w:cs="Arial"/>
                <w:sz w:val="20"/>
                <w:szCs w:val="20"/>
                <w:lang w:val="en-GB"/>
              </w:rPr>
            </w:pPr>
            <w:r w:rsidRPr="00C102F8">
              <w:rPr>
                <w:rFonts w:ascii="Arial" w:hAnsi="Arial" w:cs="Arial"/>
                <w:sz w:val="20"/>
                <w:szCs w:val="20"/>
                <w:lang w:val="en-GB"/>
              </w:rPr>
              <w:t xml:space="preserve">   - Improved: "This chapter explores the strategic opportunities presented by the transfer of global innovation resources, with a focus on high-end and high-quality scientific and technological advancements."</w:t>
            </w:r>
          </w:p>
          <w:p w14:paraId="2C31F5C4" w14:textId="730CD144" w:rsidR="00C102F8" w:rsidRPr="00C102F8" w:rsidRDefault="00C102F8" w:rsidP="00F43E00">
            <w:pPr>
              <w:jc w:val="both"/>
              <w:rPr>
                <w:rFonts w:ascii="Arial" w:hAnsi="Arial" w:cs="Arial"/>
                <w:sz w:val="20"/>
                <w:szCs w:val="20"/>
                <w:lang w:val="en-GB"/>
              </w:rPr>
            </w:pPr>
            <w:r w:rsidRPr="00C102F8">
              <w:rPr>
                <w:rFonts w:ascii="Arial" w:hAnsi="Arial" w:cs="Arial"/>
                <w:sz w:val="20"/>
                <w:szCs w:val="20"/>
                <w:lang w:val="en-GB"/>
              </w:rPr>
              <w:t>2. Specificity and Detail:</w:t>
            </w:r>
          </w:p>
          <w:p w14:paraId="13AE322D" w14:textId="77777777" w:rsidR="00C102F8" w:rsidRPr="00C102F8" w:rsidRDefault="00C102F8" w:rsidP="00F43E00">
            <w:pPr>
              <w:jc w:val="both"/>
              <w:rPr>
                <w:rFonts w:ascii="Arial" w:hAnsi="Arial" w:cs="Arial"/>
                <w:sz w:val="20"/>
                <w:szCs w:val="20"/>
                <w:lang w:val="en-GB"/>
              </w:rPr>
            </w:pPr>
            <w:r w:rsidRPr="00C102F8">
              <w:rPr>
                <w:rFonts w:ascii="Arial" w:hAnsi="Arial" w:cs="Arial"/>
                <w:sz w:val="20"/>
                <w:szCs w:val="20"/>
                <w:lang w:val="en-GB"/>
              </w:rPr>
              <w:t xml:space="preserve">   - Current: "To increase the absorption of high-end talents, institutions and advanced technological achievements."</w:t>
            </w:r>
          </w:p>
          <w:p w14:paraId="1CC7B740" w14:textId="77777777" w:rsidR="00C102F8" w:rsidRPr="00C102F8" w:rsidRDefault="00C102F8" w:rsidP="00F43E00">
            <w:pPr>
              <w:jc w:val="both"/>
              <w:rPr>
                <w:rFonts w:ascii="Arial" w:hAnsi="Arial" w:cs="Arial"/>
                <w:sz w:val="20"/>
                <w:szCs w:val="20"/>
                <w:lang w:val="en-GB"/>
              </w:rPr>
            </w:pPr>
            <w:r w:rsidRPr="00C102F8">
              <w:rPr>
                <w:rFonts w:ascii="Arial" w:hAnsi="Arial" w:cs="Arial"/>
                <w:sz w:val="20"/>
                <w:szCs w:val="20"/>
                <w:lang w:val="en-GB"/>
              </w:rPr>
              <w:t xml:space="preserve">   - Improved: "It examines strategies to enhance the absorption of high-end talents, institutions, and advanced technological achievements."</w:t>
            </w:r>
          </w:p>
          <w:p w14:paraId="56B11086" w14:textId="1C27D57B" w:rsidR="00C102F8" w:rsidRPr="00C102F8" w:rsidRDefault="00C102F8" w:rsidP="00F43E00">
            <w:pPr>
              <w:jc w:val="both"/>
              <w:rPr>
                <w:rFonts w:ascii="Arial" w:hAnsi="Arial" w:cs="Arial"/>
                <w:sz w:val="20"/>
                <w:szCs w:val="20"/>
                <w:lang w:val="en-GB"/>
              </w:rPr>
            </w:pPr>
            <w:r w:rsidRPr="00C102F8">
              <w:rPr>
                <w:rFonts w:ascii="Arial" w:hAnsi="Arial" w:cs="Arial"/>
                <w:sz w:val="20"/>
                <w:szCs w:val="20"/>
                <w:lang w:val="en-GB"/>
              </w:rPr>
              <w:t>3. Context and Comparison:</w:t>
            </w:r>
          </w:p>
          <w:p w14:paraId="61D3C8EF" w14:textId="77777777" w:rsidR="00C102F8" w:rsidRPr="00C102F8" w:rsidRDefault="00C102F8" w:rsidP="00F43E00">
            <w:pPr>
              <w:jc w:val="both"/>
              <w:rPr>
                <w:rFonts w:ascii="Arial" w:hAnsi="Arial" w:cs="Arial"/>
                <w:sz w:val="20"/>
                <w:szCs w:val="20"/>
                <w:lang w:val="en-GB"/>
              </w:rPr>
            </w:pPr>
            <w:r w:rsidRPr="00C102F8">
              <w:rPr>
                <w:rFonts w:ascii="Arial" w:hAnsi="Arial" w:cs="Arial"/>
                <w:sz w:val="20"/>
                <w:szCs w:val="20"/>
                <w:lang w:val="en-GB"/>
              </w:rPr>
              <w:t xml:space="preserve">   - Current: "The cost of innovation in Shenzhen is very high, ranking fourth in the country overall. It ranks just behind Guangzhou, Beijing and Shanghai."</w:t>
            </w:r>
          </w:p>
          <w:p w14:paraId="14D05404" w14:textId="77777777" w:rsidR="00C102F8" w:rsidRPr="00C102F8" w:rsidRDefault="00C102F8" w:rsidP="00F43E00">
            <w:pPr>
              <w:jc w:val="both"/>
              <w:rPr>
                <w:rFonts w:ascii="Arial" w:hAnsi="Arial" w:cs="Arial"/>
                <w:sz w:val="20"/>
                <w:szCs w:val="20"/>
                <w:lang w:val="en-GB"/>
              </w:rPr>
            </w:pPr>
            <w:r w:rsidRPr="00C102F8">
              <w:rPr>
                <w:rFonts w:ascii="Arial" w:hAnsi="Arial" w:cs="Arial"/>
                <w:sz w:val="20"/>
                <w:szCs w:val="20"/>
                <w:lang w:val="en-GB"/>
              </w:rPr>
              <w:t xml:space="preserve">   - Improved: "The chapter notes that the cost of innovation in Shenzhen is relatively high, ranking fourth in China, just behind Guangzhou, Beijing, and Shanghai."</w:t>
            </w:r>
          </w:p>
          <w:p w14:paraId="3A366862" w14:textId="0B6D8DE9" w:rsidR="00C102F8" w:rsidRPr="00C102F8" w:rsidRDefault="00C102F8" w:rsidP="00F43E00">
            <w:pPr>
              <w:jc w:val="both"/>
              <w:rPr>
                <w:rFonts w:ascii="Arial" w:hAnsi="Arial" w:cs="Arial"/>
                <w:sz w:val="20"/>
                <w:szCs w:val="20"/>
                <w:lang w:val="en-GB"/>
              </w:rPr>
            </w:pPr>
            <w:r w:rsidRPr="00C102F8">
              <w:rPr>
                <w:rFonts w:ascii="Arial" w:hAnsi="Arial" w:cs="Arial"/>
                <w:sz w:val="20"/>
                <w:szCs w:val="20"/>
                <w:lang w:val="en-GB"/>
              </w:rPr>
              <w:t>4. Ambitious Goals:</w:t>
            </w:r>
          </w:p>
          <w:p w14:paraId="544F4C92" w14:textId="77777777" w:rsidR="00C102F8" w:rsidRPr="00C102F8" w:rsidRDefault="00C102F8" w:rsidP="00F43E00">
            <w:pPr>
              <w:jc w:val="both"/>
              <w:rPr>
                <w:rFonts w:ascii="Arial" w:hAnsi="Arial" w:cs="Arial"/>
                <w:sz w:val="20"/>
                <w:szCs w:val="20"/>
                <w:lang w:val="en-GB"/>
              </w:rPr>
            </w:pPr>
            <w:r w:rsidRPr="00C102F8">
              <w:rPr>
                <w:rFonts w:ascii="Arial" w:hAnsi="Arial" w:cs="Arial"/>
                <w:sz w:val="20"/>
                <w:szCs w:val="20"/>
                <w:lang w:val="en-GB"/>
              </w:rPr>
              <w:t xml:space="preserve">   - Current: "The strategic deployment of building a world-class scientific and technological innovation </w:t>
            </w:r>
            <w:proofErr w:type="spellStart"/>
            <w:r w:rsidRPr="00C102F8">
              <w:rPr>
                <w:rFonts w:ascii="Arial" w:hAnsi="Arial" w:cs="Arial"/>
                <w:sz w:val="20"/>
                <w:szCs w:val="20"/>
                <w:lang w:val="en-GB"/>
              </w:rPr>
              <w:t>center</w:t>
            </w:r>
            <w:proofErr w:type="spellEnd"/>
            <w:r w:rsidRPr="00C102F8">
              <w:rPr>
                <w:rFonts w:ascii="Arial" w:hAnsi="Arial" w:cs="Arial"/>
                <w:sz w:val="20"/>
                <w:szCs w:val="20"/>
                <w:lang w:val="en-GB"/>
              </w:rPr>
              <w:t xml:space="preserve"> with world influence in Shenzhen."</w:t>
            </w:r>
          </w:p>
          <w:p w14:paraId="01395622" w14:textId="77777777" w:rsidR="00C102F8" w:rsidRPr="00C102F8" w:rsidRDefault="00C102F8" w:rsidP="00F43E00">
            <w:pPr>
              <w:jc w:val="both"/>
              <w:rPr>
                <w:rFonts w:ascii="Arial" w:hAnsi="Arial" w:cs="Arial"/>
                <w:sz w:val="20"/>
                <w:szCs w:val="20"/>
                <w:lang w:val="en-GB"/>
              </w:rPr>
            </w:pPr>
            <w:r w:rsidRPr="00C102F8">
              <w:rPr>
                <w:rFonts w:ascii="Arial" w:hAnsi="Arial" w:cs="Arial"/>
                <w:sz w:val="20"/>
                <w:szCs w:val="20"/>
                <w:lang w:val="en-GB"/>
              </w:rPr>
              <w:t xml:space="preserve">   - Improved: "It outlines Shenzhen's strategic deployment to establish a world-class scientific and technological innovation </w:t>
            </w:r>
            <w:proofErr w:type="spellStart"/>
            <w:r w:rsidRPr="00C102F8">
              <w:rPr>
                <w:rFonts w:ascii="Arial" w:hAnsi="Arial" w:cs="Arial"/>
                <w:sz w:val="20"/>
                <w:szCs w:val="20"/>
                <w:lang w:val="en-GB"/>
              </w:rPr>
              <w:t>center</w:t>
            </w:r>
            <w:proofErr w:type="spellEnd"/>
            <w:r w:rsidRPr="00C102F8">
              <w:rPr>
                <w:rFonts w:ascii="Arial" w:hAnsi="Arial" w:cs="Arial"/>
                <w:sz w:val="20"/>
                <w:szCs w:val="20"/>
                <w:lang w:val="en-GB"/>
              </w:rPr>
              <w:t xml:space="preserve"> with significant global influence."</w:t>
            </w:r>
          </w:p>
          <w:p w14:paraId="50A78266" w14:textId="73CE5717" w:rsidR="00FB3DE3" w:rsidRPr="00DE7D30" w:rsidRDefault="00C102F8" w:rsidP="00F43E00">
            <w:pPr>
              <w:jc w:val="both"/>
              <w:rPr>
                <w:rFonts w:ascii="Arial" w:hAnsi="Arial" w:cs="Arial"/>
                <w:sz w:val="20"/>
                <w:szCs w:val="20"/>
                <w:lang w:val="en-GB"/>
              </w:rPr>
            </w:pPr>
            <w:r w:rsidRPr="00C102F8">
              <w:rPr>
                <w:rFonts w:ascii="Arial" w:hAnsi="Arial" w:cs="Arial"/>
                <w:sz w:val="20"/>
                <w:szCs w:val="20"/>
                <w:lang w:val="en-GB"/>
              </w:rPr>
              <w:t>By incorporating these improvements, the article will be better suited for scholarly communication, demonstrating clarity, precision, and a formal tone appropriate for academic and professional contexts.</w:t>
            </w:r>
          </w:p>
        </w:tc>
        <w:tc>
          <w:tcPr>
            <w:tcW w:w="1664" w:type="pct"/>
          </w:tcPr>
          <w:p w14:paraId="45426CB4" w14:textId="77777777" w:rsidR="00FB3DE3" w:rsidRPr="00DE7D30" w:rsidRDefault="00FB3DE3" w:rsidP="00B62F41">
            <w:pPr>
              <w:rPr>
                <w:rFonts w:ascii="Arial" w:hAnsi="Arial" w:cs="Arial"/>
                <w:sz w:val="20"/>
                <w:szCs w:val="20"/>
                <w:lang w:val="en-GB"/>
              </w:rPr>
            </w:pPr>
          </w:p>
        </w:tc>
      </w:tr>
      <w:tr w:rsidR="00FB3DE3" w:rsidRPr="00DE7D30" w14:paraId="0BDB8B34" w14:textId="77777777" w:rsidTr="00F77155">
        <w:trPr>
          <w:trHeight w:val="1178"/>
        </w:trPr>
        <w:tc>
          <w:tcPr>
            <w:tcW w:w="1396" w:type="pct"/>
            <w:noWrap/>
          </w:tcPr>
          <w:p w14:paraId="6168D49A" w14:textId="77777777" w:rsidR="00FB3DE3"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lastRenderedPageBreak/>
              <w:t xml:space="preserve">Please provide your comments regarding </w:t>
            </w:r>
            <w:r w:rsidR="00C03A1D" w:rsidRPr="00DE7D30">
              <w:rPr>
                <w:rFonts w:ascii="Arial" w:hAnsi="Arial" w:cs="Arial"/>
                <w:b w:val="0"/>
                <w:bCs w:val="0"/>
                <w:lang w:val="en-GB"/>
              </w:rPr>
              <w:t xml:space="preserve">the </w:t>
            </w:r>
            <w:r w:rsidRPr="00DE7D30">
              <w:rPr>
                <w:rFonts w:ascii="Arial" w:hAnsi="Arial" w:cs="Arial"/>
                <w:b w:val="0"/>
                <w:bCs w:val="0"/>
                <w:lang w:val="en-GB"/>
              </w:rPr>
              <w:t>appropriateness</w:t>
            </w:r>
          </w:p>
          <w:p w14:paraId="0DB10EDC" w14:textId="77777777" w:rsidR="005F184C" w:rsidRPr="00DE7D30" w:rsidRDefault="005F184C" w:rsidP="0097425A">
            <w:pPr>
              <w:pStyle w:val="Heading2"/>
              <w:jc w:val="left"/>
              <w:rPr>
                <w:rFonts w:ascii="Arial" w:hAnsi="Arial" w:cs="Arial"/>
                <w:lang w:val="en-GB"/>
              </w:rPr>
            </w:pPr>
            <w:r w:rsidRPr="0097425A">
              <w:rPr>
                <w:rFonts w:ascii="Arial" w:hAnsi="Arial" w:cs="Arial"/>
                <w:b w:val="0"/>
                <w:bCs w:val="0"/>
                <w:lang w:val="en-GB"/>
              </w:rPr>
              <w:t>of different sections of the manuscript.</w:t>
            </w:r>
          </w:p>
        </w:tc>
        <w:tc>
          <w:tcPr>
            <w:tcW w:w="1940" w:type="pct"/>
          </w:tcPr>
          <w:p w14:paraId="0EE3CC18" w14:textId="691962A4" w:rsidR="0065721A" w:rsidRPr="0065721A" w:rsidRDefault="0065721A" w:rsidP="0065721A">
            <w:pPr>
              <w:jc w:val="both"/>
              <w:rPr>
                <w:rFonts w:ascii="Arial" w:hAnsi="Arial" w:cs="Arial"/>
                <w:sz w:val="20"/>
                <w:szCs w:val="20"/>
                <w:lang w:val="en-GB"/>
              </w:rPr>
            </w:pPr>
            <w:r w:rsidRPr="0065721A">
              <w:rPr>
                <w:rFonts w:ascii="Arial" w:hAnsi="Arial" w:cs="Arial"/>
                <w:sz w:val="20"/>
                <w:szCs w:val="20"/>
                <w:lang w:val="en-GB"/>
              </w:rPr>
              <w:t>Abstract</w:t>
            </w:r>
          </w:p>
          <w:p w14:paraId="6DED15C4" w14:textId="77777777" w:rsidR="0065721A" w:rsidRPr="0065721A" w:rsidRDefault="0065721A" w:rsidP="0065721A">
            <w:pPr>
              <w:jc w:val="both"/>
              <w:rPr>
                <w:rFonts w:ascii="Arial" w:hAnsi="Arial" w:cs="Arial"/>
                <w:sz w:val="20"/>
                <w:szCs w:val="20"/>
                <w:lang w:val="en-GB"/>
              </w:rPr>
            </w:pPr>
            <w:r w:rsidRPr="0065721A">
              <w:rPr>
                <w:rFonts w:ascii="Arial" w:hAnsi="Arial" w:cs="Arial"/>
                <w:sz w:val="20"/>
                <w:szCs w:val="20"/>
                <w:lang w:val="en-GB"/>
              </w:rPr>
              <w:t>The abstract provides an overview of key aspects of Shenzhen's digital economy development model, emphasizing important points such as global innovation resources, attracting high-end talents, institutions, and advanced technological achievements. The main points include encouraging policies for R&amp;D investment by multinational corporations and actively attracting these corporations to the Asia-Pacific region.</w:t>
            </w:r>
          </w:p>
          <w:p w14:paraId="420E57E5" w14:textId="088E405E" w:rsidR="0065721A" w:rsidRPr="0065721A" w:rsidRDefault="0065721A" w:rsidP="0065721A">
            <w:pPr>
              <w:jc w:val="both"/>
              <w:rPr>
                <w:rFonts w:ascii="Arial" w:hAnsi="Arial" w:cs="Arial"/>
                <w:sz w:val="20"/>
                <w:szCs w:val="20"/>
                <w:lang w:val="en-GB"/>
              </w:rPr>
            </w:pPr>
            <w:r w:rsidRPr="0065721A">
              <w:rPr>
                <w:rFonts w:ascii="Arial" w:hAnsi="Arial" w:cs="Arial"/>
                <w:sz w:val="20"/>
                <w:szCs w:val="20"/>
                <w:lang w:val="en-GB"/>
              </w:rPr>
              <w:t>Appropriateness of the Introduction</w:t>
            </w:r>
          </w:p>
          <w:p w14:paraId="5A0CBBB0" w14:textId="77777777" w:rsidR="0065721A" w:rsidRPr="0065721A" w:rsidRDefault="0065721A" w:rsidP="0065721A">
            <w:pPr>
              <w:jc w:val="both"/>
              <w:rPr>
                <w:rFonts w:ascii="Arial" w:hAnsi="Arial" w:cs="Arial"/>
                <w:sz w:val="20"/>
                <w:szCs w:val="20"/>
                <w:lang w:val="en-GB"/>
              </w:rPr>
            </w:pPr>
            <w:r w:rsidRPr="0065721A">
              <w:rPr>
                <w:rFonts w:ascii="Arial" w:hAnsi="Arial" w:cs="Arial"/>
                <w:sz w:val="20"/>
                <w:szCs w:val="20"/>
                <w:lang w:val="en-GB"/>
              </w:rPr>
              <w:t xml:space="preserve">The introduction should thoroughly explain the strategic importance of the global transfer of innovation resources to Shenzhen and its role as a global scientific and technological innovation </w:t>
            </w:r>
            <w:proofErr w:type="spellStart"/>
            <w:r w:rsidRPr="0065721A">
              <w:rPr>
                <w:rFonts w:ascii="Arial" w:hAnsi="Arial" w:cs="Arial"/>
                <w:sz w:val="20"/>
                <w:szCs w:val="20"/>
                <w:lang w:val="en-GB"/>
              </w:rPr>
              <w:t>center</w:t>
            </w:r>
            <w:proofErr w:type="spellEnd"/>
            <w:r w:rsidRPr="0065721A">
              <w:rPr>
                <w:rFonts w:ascii="Arial" w:hAnsi="Arial" w:cs="Arial"/>
                <w:sz w:val="20"/>
                <w:szCs w:val="20"/>
                <w:lang w:val="en-GB"/>
              </w:rPr>
              <w:t>. This is necessary to understand the context in which Shenzhen's digital economy is developing and to highlight its global significance.</w:t>
            </w:r>
          </w:p>
          <w:p w14:paraId="69C8CDA5" w14:textId="7134903C" w:rsidR="0065721A" w:rsidRPr="0065721A" w:rsidRDefault="0065721A" w:rsidP="0065721A">
            <w:pPr>
              <w:jc w:val="both"/>
              <w:rPr>
                <w:rFonts w:ascii="Arial" w:hAnsi="Arial" w:cs="Arial"/>
                <w:sz w:val="20"/>
                <w:szCs w:val="20"/>
                <w:lang w:val="en-GB"/>
              </w:rPr>
            </w:pPr>
            <w:r w:rsidRPr="0065721A">
              <w:rPr>
                <w:rFonts w:ascii="Arial" w:hAnsi="Arial" w:cs="Arial"/>
                <w:sz w:val="20"/>
                <w:szCs w:val="20"/>
                <w:lang w:val="en-GB"/>
              </w:rPr>
              <w:t>Main Sections</w:t>
            </w:r>
          </w:p>
          <w:p w14:paraId="4EDB6CDA" w14:textId="06B90A31" w:rsidR="0065721A" w:rsidRPr="0065721A" w:rsidRDefault="0065721A" w:rsidP="0065721A">
            <w:pPr>
              <w:jc w:val="both"/>
              <w:rPr>
                <w:rFonts w:ascii="Arial" w:hAnsi="Arial" w:cs="Arial"/>
                <w:sz w:val="20"/>
                <w:szCs w:val="20"/>
                <w:lang w:val="en-GB"/>
              </w:rPr>
            </w:pPr>
            <w:r w:rsidRPr="0065721A">
              <w:rPr>
                <w:rFonts w:ascii="Arial" w:hAnsi="Arial" w:cs="Arial"/>
                <w:sz w:val="20"/>
                <w:szCs w:val="20"/>
                <w:lang w:val="en-GB"/>
              </w:rPr>
              <w:t>1. Attracting High-End Talents and Institutions:</w:t>
            </w:r>
          </w:p>
          <w:p w14:paraId="52EBBA5D" w14:textId="77777777" w:rsidR="0065721A" w:rsidRPr="0065721A" w:rsidRDefault="0065721A" w:rsidP="0065721A">
            <w:pPr>
              <w:jc w:val="both"/>
              <w:rPr>
                <w:rFonts w:ascii="Arial" w:hAnsi="Arial" w:cs="Arial"/>
                <w:sz w:val="20"/>
                <w:szCs w:val="20"/>
                <w:lang w:val="en-GB"/>
              </w:rPr>
            </w:pPr>
            <w:r w:rsidRPr="0065721A">
              <w:rPr>
                <w:rFonts w:ascii="Arial" w:hAnsi="Arial" w:cs="Arial"/>
                <w:sz w:val="20"/>
                <w:szCs w:val="20"/>
                <w:lang w:val="en-GB"/>
              </w:rPr>
              <w:t xml:space="preserve">   This section should detail the policies and strategies aimed at attracting high-end talents and scientific institutions. It is important to examine how these measures impact the development of the digital economy and technological innovations in Shenzhen.</w:t>
            </w:r>
          </w:p>
          <w:p w14:paraId="5AAEF1AB" w14:textId="46A357D5" w:rsidR="0065721A" w:rsidRPr="0065721A" w:rsidRDefault="0065721A" w:rsidP="0065721A">
            <w:pPr>
              <w:jc w:val="both"/>
              <w:rPr>
                <w:rFonts w:ascii="Arial" w:hAnsi="Arial" w:cs="Arial"/>
                <w:sz w:val="20"/>
                <w:szCs w:val="20"/>
                <w:lang w:val="en-GB"/>
              </w:rPr>
            </w:pPr>
            <w:r w:rsidRPr="0065721A">
              <w:rPr>
                <w:rFonts w:ascii="Arial" w:hAnsi="Arial" w:cs="Arial"/>
                <w:sz w:val="20"/>
                <w:szCs w:val="20"/>
                <w:lang w:val="en-GB"/>
              </w:rPr>
              <w:t>2. Policies Encouraging R&amp;D Investment:</w:t>
            </w:r>
          </w:p>
          <w:p w14:paraId="047A26BC" w14:textId="77777777" w:rsidR="0065721A" w:rsidRPr="0065721A" w:rsidRDefault="0065721A" w:rsidP="0065721A">
            <w:pPr>
              <w:jc w:val="both"/>
              <w:rPr>
                <w:rFonts w:ascii="Arial" w:hAnsi="Arial" w:cs="Arial"/>
                <w:sz w:val="20"/>
                <w:szCs w:val="20"/>
                <w:lang w:val="en-GB"/>
              </w:rPr>
            </w:pPr>
            <w:r w:rsidRPr="0065721A">
              <w:rPr>
                <w:rFonts w:ascii="Arial" w:hAnsi="Arial" w:cs="Arial"/>
                <w:sz w:val="20"/>
                <w:szCs w:val="20"/>
                <w:lang w:val="en-GB"/>
              </w:rPr>
              <w:t xml:space="preserve">   The section should explain specific policy measures and incentives used to encourage R&amp;D investment by multinational corporations. It should include examples of successful cases and the outcomes of these policies.</w:t>
            </w:r>
          </w:p>
          <w:p w14:paraId="14F103AB" w14:textId="1727E979" w:rsidR="0065721A" w:rsidRPr="0065721A" w:rsidRDefault="0065721A" w:rsidP="0065721A">
            <w:pPr>
              <w:jc w:val="both"/>
              <w:rPr>
                <w:rFonts w:ascii="Arial" w:hAnsi="Arial" w:cs="Arial"/>
                <w:sz w:val="20"/>
                <w:szCs w:val="20"/>
                <w:lang w:val="en-GB"/>
              </w:rPr>
            </w:pPr>
            <w:r w:rsidRPr="0065721A">
              <w:rPr>
                <w:rFonts w:ascii="Arial" w:hAnsi="Arial" w:cs="Arial"/>
                <w:sz w:val="20"/>
                <w:szCs w:val="20"/>
                <w:lang w:val="en-GB"/>
              </w:rPr>
              <w:t>3. Attracting Multinational Corporations:</w:t>
            </w:r>
          </w:p>
          <w:p w14:paraId="7D266460" w14:textId="77777777" w:rsidR="0065721A" w:rsidRPr="0065721A" w:rsidRDefault="0065721A" w:rsidP="0065721A">
            <w:pPr>
              <w:jc w:val="both"/>
              <w:rPr>
                <w:rFonts w:ascii="Arial" w:hAnsi="Arial" w:cs="Arial"/>
                <w:sz w:val="20"/>
                <w:szCs w:val="20"/>
                <w:lang w:val="en-GB"/>
              </w:rPr>
            </w:pPr>
            <w:r w:rsidRPr="0065721A">
              <w:rPr>
                <w:rFonts w:ascii="Arial" w:hAnsi="Arial" w:cs="Arial"/>
                <w:sz w:val="20"/>
                <w:szCs w:val="20"/>
                <w:lang w:val="en-GB"/>
              </w:rPr>
              <w:t xml:space="preserve">   This section should describe the mechanisms through which Shenzhen attracts multinational corporations and </w:t>
            </w:r>
            <w:proofErr w:type="spellStart"/>
            <w:r w:rsidRPr="0065721A">
              <w:rPr>
                <w:rFonts w:ascii="Arial" w:hAnsi="Arial" w:cs="Arial"/>
                <w:sz w:val="20"/>
                <w:szCs w:val="20"/>
                <w:lang w:val="en-GB"/>
              </w:rPr>
              <w:t>analyze</w:t>
            </w:r>
            <w:proofErr w:type="spellEnd"/>
            <w:r w:rsidRPr="0065721A">
              <w:rPr>
                <w:rFonts w:ascii="Arial" w:hAnsi="Arial" w:cs="Arial"/>
                <w:sz w:val="20"/>
                <w:szCs w:val="20"/>
                <w:lang w:val="en-GB"/>
              </w:rPr>
              <w:t xml:space="preserve"> their impact on the local economy. It should also cover the challenges Shenzhen faces in attracting these corporations.</w:t>
            </w:r>
          </w:p>
          <w:p w14:paraId="3A03DF27" w14:textId="0E128935" w:rsidR="0065721A" w:rsidRPr="0065721A" w:rsidRDefault="0065721A" w:rsidP="0065721A">
            <w:pPr>
              <w:jc w:val="both"/>
              <w:rPr>
                <w:rFonts w:ascii="Arial" w:hAnsi="Arial" w:cs="Arial"/>
                <w:sz w:val="20"/>
                <w:szCs w:val="20"/>
                <w:lang w:val="en-GB"/>
              </w:rPr>
            </w:pPr>
            <w:r w:rsidRPr="0065721A">
              <w:rPr>
                <w:rFonts w:ascii="Arial" w:hAnsi="Arial" w:cs="Arial"/>
                <w:sz w:val="20"/>
                <w:szCs w:val="20"/>
                <w:lang w:val="en-GB"/>
              </w:rPr>
              <w:t>4. Innovation Costs and Ranking:</w:t>
            </w:r>
          </w:p>
          <w:p w14:paraId="4194B7A1" w14:textId="77777777" w:rsidR="0065721A" w:rsidRPr="0065721A" w:rsidRDefault="0065721A" w:rsidP="0065721A">
            <w:pPr>
              <w:jc w:val="both"/>
              <w:rPr>
                <w:rFonts w:ascii="Arial" w:hAnsi="Arial" w:cs="Arial"/>
                <w:sz w:val="20"/>
                <w:szCs w:val="20"/>
                <w:lang w:val="en-GB"/>
              </w:rPr>
            </w:pPr>
            <w:r w:rsidRPr="0065721A">
              <w:rPr>
                <w:rFonts w:ascii="Arial" w:hAnsi="Arial" w:cs="Arial"/>
                <w:sz w:val="20"/>
                <w:szCs w:val="20"/>
                <w:lang w:val="en-GB"/>
              </w:rPr>
              <w:t xml:space="preserve">   This section should detail the structure of innovation costs in Shenzhen, explaining why the city ranks fourth in the country for innovation costs. It is also necessary to </w:t>
            </w:r>
            <w:proofErr w:type="spellStart"/>
            <w:r w:rsidRPr="0065721A">
              <w:rPr>
                <w:rFonts w:ascii="Arial" w:hAnsi="Arial" w:cs="Arial"/>
                <w:sz w:val="20"/>
                <w:szCs w:val="20"/>
                <w:lang w:val="en-GB"/>
              </w:rPr>
              <w:t>analyze</w:t>
            </w:r>
            <w:proofErr w:type="spellEnd"/>
            <w:r w:rsidRPr="0065721A">
              <w:rPr>
                <w:rFonts w:ascii="Arial" w:hAnsi="Arial" w:cs="Arial"/>
                <w:sz w:val="20"/>
                <w:szCs w:val="20"/>
                <w:lang w:val="en-GB"/>
              </w:rPr>
              <w:t xml:space="preserve"> how these costs affect the city's competitiveness.</w:t>
            </w:r>
          </w:p>
          <w:p w14:paraId="47579F9E" w14:textId="76CF644A" w:rsidR="0065721A" w:rsidRPr="0065721A" w:rsidRDefault="0065721A" w:rsidP="0065721A">
            <w:pPr>
              <w:jc w:val="both"/>
              <w:rPr>
                <w:rFonts w:ascii="Arial" w:hAnsi="Arial" w:cs="Arial"/>
                <w:sz w:val="20"/>
                <w:szCs w:val="20"/>
                <w:lang w:val="en-GB"/>
              </w:rPr>
            </w:pPr>
            <w:r w:rsidRPr="0065721A">
              <w:rPr>
                <w:rFonts w:ascii="Arial" w:hAnsi="Arial" w:cs="Arial"/>
                <w:sz w:val="20"/>
                <w:szCs w:val="20"/>
                <w:lang w:val="en-GB"/>
              </w:rPr>
              <w:t xml:space="preserve">5. Strategic Positioning as a Scientific and Technological </w:t>
            </w:r>
            <w:proofErr w:type="spellStart"/>
            <w:r w:rsidRPr="0065721A">
              <w:rPr>
                <w:rFonts w:ascii="Arial" w:hAnsi="Arial" w:cs="Arial"/>
                <w:sz w:val="20"/>
                <w:szCs w:val="20"/>
                <w:lang w:val="en-GB"/>
              </w:rPr>
              <w:t>Center</w:t>
            </w:r>
            <w:proofErr w:type="spellEnd"/>
            <w:r w:rsidRPr="0065721A">
              <w:rPr>
                <w:rFonts w:ascii="Arial" w:hAnsi="Arial" w:cs="Arial"/>
                <w:sz w:val="20"/>
                <w:szCs w:val="20"/>
                <w:lang w:val="en-GB"/>
              </w:rPr>
              <w:t>:</w:t>
            </w:r>
          </w:p>
          <w:p w14:paraId="07934BBE" w14:textId="77777777" w:rsidR="0065721A" w:rsidRPr="0065721A" w:rsidRDefault="0065721A" w:rsidP="0065721A">
            <w:pPr>
              <w:jc w:val="both"/>
              <w:rPr>
                <w:rFonts w:ascii="Arial" w:hAnsi="Arial" w:cs="Arial"/>
                <w:sz w:val="20"/>
                <w:szCs w:val="20"/>
                <w:lang w:val="en-GB"/>
              </w:rPr>
            </w:pPr>
            <w:r w:rsidRPr="0065721A">
              <w:rPr>
                <w:rFonts w:ascii="Arial" w:hAnsi="Arial" w:cs="Arial"/>
                <w:sz w:val="20"/>
                <w:szCs w:val="20"/>
                <w:lang w:val="en-GB"/>
              </w:rPr>
              <w:t xml:space="preserve">   This section should highlight the plan to establish a world-class scientific and technological </w:t>
            </w:r>
            <w:proofErr w:type="spellStart"/>
            <w:r w:rsidRPr="0065721A">
              <w:rPr>
                <w:rFonts w:ascii="Arial" w:hAnsi="Arial" w:cs="Arial"/>
                <w:sz w:val="20"/>
                <w:szCs w:val="20"/>
                <w:lang w:val="en-GB"/>
              </w:rPr>
              <w:t>center</w:t>
            </w:r>
            <w:proofErr w:type="spellEnd"/>
            <w:r w:rsidRPr="0065721A">
              <w:rPr>
                <w:rFonts w:ascii="Arial" w:hAnsi="Arial" w:cs="Arial"/>
                <w:sz w:val="20"/>
                <w:szCs w:val="20"/>
                <w:lang w:val="en-GB"/>
              </w:rPr>
              <w:t xml:space="preserve"> in Shenzhen, describing the stages of implementing this strategy, the main goals, and the expected outcomes.</w:t>
            </w:r>
          </w:p>
          <w:p w14:paraId="3A03F1CC" w14:textId="751CCDCA" w:rsidR="0065721A" w:rsidRPr="0065721A" w:rsidRDefault="0065721A" w:rsidP="0065721A">
            <w:pPr>
              <w:jc w:val="both"/>
              <w:rPr>
                <w:rFonts w:ascii="Arial" w:hAnsi="Arial" w:cs="Arial"/>
                <w:sz w:val="20"/>
                <w:szCs w:val="20"/>
                <w:lang w:val="en-GB"/>
              </w:rPr>
            </w:pPr>
            <w:r w:rsidRPr="0065721A">
              <w:rPr>
                <w:rFonts w:ascii="Arial" w:hAnsi="Arial" w:cs="Arial"/>
                <w:sz w:val="20"/>
                <w:szCs w:val="20"/>
                <w:lang w:val="en-GB"/>
              </w:rPr>
              <w:t>Conclusions</w:t>
            </w:r>
          </w:p>
          <w:p w14:paraId="2DBF37E7" w14:textId="77777777" w:rsidR="0065721A" w:rsidRPr="0065721A" w:rsidRDefault="0065721A" w:rsidP="0065721A">
            <w:pPr>
              <w:jc w:val="both"/>
              <w:rPr>
                <w:rFonts w:ascii="Arial" w:hAnsi="Arial" w:cs="Arial"/>
                <w:sz w:val="20"/>
                <w:szCs w:val="20"/>
                <w:lang w:val="en-GB"/>
              </w:rPr>
            </w:pPr>
            <w:r w:rsidRPr="0065721A">
              <w:rPr>
                <w:rFonts w:ascii="Arial" w:hAnsi="Arial" w:cs="Arial"/>
                <w:sz w:val="20"/>
                <w:szCs w:val="20"/>
                <w:lang w:val="en-GB"/>
              </w:rPr>
              <w:t>The conclusions should summarize the key points of the manuscript, highlighting Shenzhen's achievements in developing its digital economy and outlining future development prospects. It is also important to mention possible challenges and ways to overcome them.</w:t>
            </w:r>
          </w:p>
          <w:p w14:paraId="25F4D7FB" w14:textId="252E1D0A" w:rsidR="0065721A" w:rsidRPr="0065721A" w:rsidRDefault="0065721A" w:rsidP="0065721A">
            <w:pPr>
              <w:jc w:val="both"/>
              <w:rPr>
                <w:rFonts w:ascii="Arial" w:hAnsi="Arial" w:cs="Arial"/>
                <w:sz w:val="20"/>
                <w:szCs w:val="20"/>
                <w:lang w:val="en-GB"/>
              </w:rPr>
            </w:pPr>
            <w:r w:rsidRPr="0065721A">
              <w:rPr>
                <w:rFonts w:ascii="Arial" w:hAnsi="Arial" w:cs="Arial"/>
                <w:sz w:val="20"/>
                <w:szCs w:val="20"/>
                <w:lang w:val="en-GB"/>
              </w:rPr>
              <w:t>Overall Comment</w:t>
            </w:r>
          </w:p>
          <w:p w14:paraId="5C93CB83" w14:textId="3D46A703" w:rsidR="004430CD" w:rsidRPr="00DE7D30" w:rsidRDefault="0065721A" w:rsidP="0065721A">
            <w:pPr>
              <w:jc w:val="both"/>
              <w:rPr>
                <w:rFonts w:ascii="Arial" w:hAnsi="Arial" w:cs="Arial"/>
                <w:sz w:val="20"/>
                <w:szCs w:val="20"/>
                <w:lang w:val="en-GB"/>
              </w:rPr>
            </w:pPr>
            <w:r w:rsidRPr="0065721A">
              <w:rPr>
                <w:rFonts w:ascii="Arial" w:hAnsi="Arial" w:cs="Arial"/>
                <w:sz w:val="20"/>
                <w:szCs w:val="20"/>
                <w:lang w:val="en-GB"/>
              </w:rPr>
              <w:t xml:space="preserve">The </w:t>
            </w:r>
            <w:r w:rsidR="00DA4640" w:rsidRPr="00DA4640">
              <w:rPr>
                <w:rFonts w:ascii="Arial" w:hAnsi="Arial" w:cs="Arial"/>
                <w:sz w:val="20"/>
                <w:szCs w:val="20"/>
                <w:lang w:val="en-GB"/>
              </w:rPr>
              <w:t>manuscript</w:t>
            </w:r>
            <w:r w:rsidRPr="0065721A">
              <w:rPr>
                <w:rFonts w:ascii="Arial" w:hAnsi="Arial" w:cs="Arial"/>
                <w:sz w:val="20"/>
                <w:szCs w:val="20"/>
                <w:lang w:val="en-GB"/>
              </w:rPr>
              <w:t xml:space="preserve"> provides a good understanding of the main aspects of Shenzhen's digital economy development. However, it requires clarifications and additions for more specificity. For instance, it would be helpful to provide specific examples of successful projects or initiatives. Additionally, clearly outlining the interconnections between different aspects of the development strategy would facilitate a deeper understanding for the reader.</w:t>
            </w:r>
          </w:p>
        </w:tc>
        <w:tc>
          <w:tcPr>
            <w:tcW w:w="1664" w:type="pct"/>
          </w:tcPr>
          <w:p w14:paraId="2CF34645" w14:textId="77777777" w:rsidR="00FB3DE3" w:rsidRPr="00DE7D30" w:rsidRDefault="00FB3DE3" w:rsidP="00B62F41">
            <w:pPr>
              <w:rPr>
                <w:rFonts w:ascii="Arial" w:hAnsi="Arial" w:cs="Arial"/>
                <w:sz w:val="20"/>
                <w:szCs w:val="20"/>
                <w:lang w:val="en-GB"/>
              </w:rPr>
            </w:pPr>
          </w:p>
        </w:tc>
      </w:tr>
      <w:tr w:rsidR="005F184C" w:rsidRPr="00DE7D30" w14:paraId="60D1229B" w14:textId="77777777" w:rsidTr="00F77155">
        <w:trPr>
          <w:trHeight w:val="1178"/>
        </w:trPr>
        <w:tc>
          <w:tcPr>
            <w:tcW w:w="1396" w:type="pct"/>
            <w:noWrap/>
          </w:tcPr>
          <w:p w14:paraId="0077FDF8" w14:textId="77777777" w:rsidR="005F184C"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lastRenderedPageBreak/>
              <w:t xml:space="preserve">Do you think that the references </w:t>
            </w:r>
            <w:r w:rsidR="00C03A1D" w:rsidRPr="00DE7D30">
              <w:rPr>
                <w:rFonts w:ascii="Arial" w:hAnsi="Arial" w:cs="Arial"/>
                <w:b w:val="0"/>
                <w:bCs w:val="0"/>
                <w:lang w:val="en-GB"/>
              </w:rPr>
              <w:t xml:space="preserve">in </w:t>
            </w:r>
            <w:r w:rsidRPr="00DE7D30">
              <w:rPr>
                <w:rFonts w:ascii="Arial" w:hAnsi="Arial" w:cs="Arial"/>
                <w:b w:val="0"/>
                <w:bCs w:val="0"/>
                <w:lang w:val="en-GB"/>
              </w:rPr>
              <w:t xml:space="preserve">the manuscript are proper, </w:t>
            </w:r>
          </w:p>
          <w:p w14:paraId="1656CFCA" w14:textId="77777777" w:rsidR="005F184C" w:rsidRPr="00DE7D30" w:rsidRDefault="005F184C" w:rsidP="005F184C">
            <w:pPr>
              <w:pStyle w:val="Heading2"/>
              <w:jc w:val="left"/>
              <w:rPr>
                <w:rFonts w:ascii="Arial" w:hAnsi="Arial" w:cs="Arial"/>
                <w:lang w:val="en-GB"/>
              </w:rPr>
            </w:pPr>
            <w:r w:rsidRPr="00DE7D30">
              <w:rPr>
                <w:rFonts w:ascii="Arial" w:hAnsi="Arial" w:cs="Arial"/>
                <w:b w:val="0"/>
                <w:bCs w:val="0"/>
                <w:lang w:val="en-GB"/>
              </w:rPr>
              <w:t xml:space="preserve">recent </w:t>
            </w:r>
            <w:r w:rsidRPr="00DE7D30">
              <w:rPr>
                <w:rFonts w:ascii="Arial" w:hAnsi="Arial" w:cs="Arial"/>
                <w:b w:val="0"/>
                <w:lang w:val="en-GB"/>
              </w:rPr>
              <w:t>and sufficient?</w:t>
            </w:r>
          </w:p>
          <w:p w14:paraId="1B6E30CF" w14:textId="617C3593" w:rsidR="005F184C" w:rsidRPr="00DE7D30" w:rsidRDefault="005F184C" w:rsidP="005F184C">
            <w:pPr>
              <w:rPr>
                <w:rFonts w:ascii="Arial" w:hAnsi="Arial" w:cs="Arial"/>
                <w:lang w:val="en-GB"/>
              </w:rPr>
            </w:pPr>
          </w:p>
        </w:tc>
        <w:tc>
          <w:tcPr>
            <w:tcW w:w="1940" w:type="pct"/>
          </w:tcPr>
          <w:p w14:paraId="2F045968" w14:textId="657B9800" w:rsidR="0038580F" w:rsidRPr="0038580F" w:rsidRDefault="0038580F" w:rsidP="0038580F">
            <w:pPr>
              <w:jc w:val="both"/>
              <w:rPr>
                <w:rFonts w:ascii="Arial" w:hAnsi="Arial" w:cs="Arial"/>
                <w:sz w:val="20"/>
                <w:szCs w:val="20"/>
                <w:lang w:val="en-GB"/>
              </w:rPr>
            </w:pPr>
            <w:r w:rsidRPr="0038580F">
              <w:rPr>
                <w:rFonts w:ascii="Arial" w:hAnsi="Arial" w:cs="Arial"/>
                <w:sz w:val="20"/>
                <w:szCs w:val="20"/>
                <w:lang w:val="en-GB"/>
              </w:rPr>
              <w:t>1. Ensure that the references cited are relevant to the topic of Shenzhen's digital economy development model. They should come from reputable sources such as academic journals, government reports, or industry publications.</w:t>
            </w:r>
          </w:p>
          <w:p w14:paraId="3217F032" w14:textId="51832AA4" w:rsidR="0038580F" w:rsidRPr="0038580F" w:rsidRDefault="0038580F" w:rsidP="0038580F">
            <w:pPr>
              <w:jc w:val="both"/>
              <w:rPr>
                <w:rFonts w:ascii="Arial" w:hAnsi="Arial" w:cs="Arial"/>
                <w:sz w:val="20"/>
                <w:szCs w:val="20"/>
                <w:lang w:val="en-GB"/>
              </w:rPr>
            </w:pPr>
            <w:r w:rsidRPr="0038580F">
              <w:rPr>
                <w:rFonts w:ascii="Arial" w:hAnsi="Arial" w:cs="Arial"/>
                <w:sz w:val="20"/>
                <w:szCs w:val="20"/>
                <w:lang w:val="en-GB"/>
              </w:rPr>
              <w:t>2. Given the rapidly evolving nature of technology and innovation, it's important to include recent references that reflect the current state of the digital economy in Shenzhen. Look for studies, reports, or articles published within the last few years to ensure relevance and accuracy.</w:t>
            </w:r>
          </w:p>
          <w:p w14:paraId="06E12706" w14:textId="3007ABF9" w:rsidR="0038580F" w:rsidRPr="0038580F" w:rsidRDefault="0038580F" w:rsidP="0038580F">
            <w:pPr>
              <w:jc w:val="both"/>
              <w:rPr>
                <w:rFonts w:ascii="Arial" w:hAnsi="Arial" w:cs="Arial"/>
                <w:sz w:val="20"/>
                <w:szCs w:val="20"/>
                <w:lang w:val="en-GB"/>
              </w:rPr>
            </w:pPr>
            <w:r w:rsidRPr="0038580F">
              <w:rPr>
                <w:rFonts w:ascii="Arial" w:hAnsi="Arial" w:cs="Arial"/>
                <w:sz w:val="20"/>
                <w:szCs w:val="20"/>
                <w:lang w:val="en-GB"/>
              </w:rPr>
              <w:t>3. The references should provide a comprehensive overview of the topic and support the arguments or claims made in the manuscript. Aim for a balance between quantity and quality, ensuring that there are enough references to cover key aspects of Shenzhen's digital economy development model without overwhelming the reader.</w:t>
            </w:r>
          </w:p>
          <w:p w14:paraId="6D532B8F" w14:textId="03DC51A2" w:rsidR="005F184C" w:rsidRPr="00DE7D30" w:rsidRDefault="00BB58FF" w:rsidP="0038580F">
            <w:pPr>
              <w:jc w:val="both"/>
              <w:rPr>
                <w:rFonts w:ascii="Arial" w:hAnsi="Arial" w:cs="Arial"/>
                <w:sz w:val="20"/>
                <w:szCs w:val="20"/>
                <w:lang w:val="en-GB"/>
              </w:rPr>
            </w:pPr>
            <w:r w:rsidRPr="00BB58FF">
              <w:rPr>
                <w:rFonts w:ascii="Arial" w:hAnsi="Arial" w:cs="Arial"/>
                <w:sz w:val="20"/>
                <w:szCs w:val="20"/>
                <w:lang w:val="en-GB"/>
              </w:rPr>
              <w:t>In general, the references adhere to the specified criteria. They are relevant to the topic of Shenzhen's digital economy development model, drawn from reputable sources such as academic journals, government reports, and industry publications. The majority of the references are recent, reflecting the current state of the digital economy in Shenzhen, with a focus on studies, reports, or articles published within the last few years. Additionally, there appears to be a sufficient number of references to provide a comprehensive overview of the topic and support the arguments presented in the manuscript, striking a balance between quantity and quality. Overall, the references contribute effectively to the scholarly discourse on Shenzhen's digital economy development model.</w:t>
            </w:r>
          </w:p>
        </w:tc>
        <w:tc>
          <w:tcPr>
            <w:tcW w:w="1664" w:type="pct"/>
          </w:tcPr>
          <w:p w14:paraId="2ABAF18B" w14:textId="77777777" w:rsidR="005F184C" w:rsidRPr="00DE7D30" w:rsidRDefault="005F184C" w:rsidP="00B62F41">
            <w:pPr>
              <w:rPr>
                <w:rFonts w:ascii="Arial" w:hAnsi="Arial" w:cs="Arial"/>
                <w:sz w:val="20"/>
                <w:szCs w:val="20"/>
                <w:lang w:val="en-GB"/>
              </w:rPr>
            </w:pPr>
          </w:p>
        </w:tc>
      </w:tr>
    </w:tbl>
    <w:p w14:paraId="52298E97" w14:textId="77777777" w:rsidR="0000007A" w:rsidRPr="00DE7D30" w:rsidRDefault="0000007A" w:rsidP="0000007A">
      <w:pPr>
        <w:pStyle w:val="BodyText"/>
        <w:rPr>
          <w:rFonts w:ascii="Arial" w:hAnsi="Arial" w:cs="Arial"/>
          <w:b/>
          <w:bCs/>
          <w:sz w:val="20"/>
          <w:szCs w:val="20"/>
          <w:u w:val="single"/>
          <w:lang w:val="en-GB"/>
        </w:rPr>
      </w:pPr>
    </w:p>
    <w:p w14:paraId="1F50217B" w14:textId="77777777" w:rsidR="00D9392F" w:rsidRPr="00DE7D30" w:rsidRDefault="00D9392F" w:rsidP="0000007A">
      <w:pPr>
        <w:pStyle w:val="BodyText"/>
        <w:rPr>
          <w:rFonts w:ascii="Arial" w:hAnsi="Arial" w:cs="Arial"/>
          <w:b/>
          <w:bCs/>
          <w:sz w:val="20"/>
          <w:szCs w:val="20"/>
          <w:u w:val="single"/>
          <w:lang w:val="en-GB"/>
        </w:rPr>
      </w:pPr>
    </w:p>
    <w:p w14:paraId="6021315E" w14:textId="77777777" w:rsidR="00D9392F" w:rsidRPr="00DE7D30" w:rsidRDefault="00D9392F" w:rsidP="0000007A">
      <w:pPr>
        <w:pStyle w:val="BodyText"/>
        <w:rPr>
          <w:rFonts w:ascii="Arial" w:hAnsi="Arial" w:cs="Arial"/>
          <w:b/>
          <w:bCs/>
          <w:sz w:val="20"/>
          <w:szCs w:val="20"/>
          <w:u w:val="single"/>
          <w:lang w:val="en-GB"/>
        </w:rPr>
      </w:pPr>
    </w:p>
    <w:p w14:paraId="746FBA23" w14:textId="77777777" w:rsidR="00D9392F" w:rsidRPr="00DE7D30" w:rsidRDefault="00D9392F" w:rsidP="0000007A">
      <w:pPr>
        <w:pStyle w:val="BodyText"/>
        <w:rPr>
          <w:rFonts w:ascii="Arial" w:hAnsi="Arial" w:cs="Arial"/>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30"/>
        <w:gridCol w:w="7178"/>
        <w:gridCol w:w="7165"/>
      </w:tblGrid>
      <w:tr w:rsidR="00C709ED" w:rsidRPr="00340561" w14:paraId="6106A78F" w14:textId="77777777" w:rsidTr="00D57D1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6534ED4" w14:textId="77777777" w:rsidR="00C709ED" w:rsidRPr="00340561" w:rsidRDefault="00C709ED" w:rsidP="00D57D1A">
            <w:pPr>
              <w:rPr>
                <w:rFonts w:ascii="Arial" w:eastAsia="Arial Unicode MS" w:hAnsi="Arial" w:cs="Arial"/>
                <w:b/>
                <w:sz w:val="20"/>
                <w:szCs w:val="20"/>
                <w:u w:val="single"/>
                <w:lang w:val="en-GB"/>
              </w:rPr>
            </w:pPr>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6503E21F" w14:textId="77777777" w:rsidR="00C709ED" w:rsidRPr="00340561" w:rsidRDefault="00C709ED" w:rsidP="00D57D1A">
            <w:pPr>
              <w:rPr>
                <w:rFonts w:ascii="Arial" w:eastAsia="Arial Unicode MS" w:hAnsi="Arial" w:cs="Arial"/>
                <w:b/>
                <w:sz w:val="20"/>
                <w:szCs w:val="20"/>
                <w:u w:val="single"/>
                <w:lang w:val="en-GB"/>
              </w:rPr>
            </w:pPr>
          </w:p>
        </w:tc>
      </w:tr>
      <w:tr w:rsidR="00C709ED" w:rsidRPr="00340561" w14:paraId="1DD32125" w14:textId="77777777" w:rsidTr="00D57D1A">
        <w:tc>
          <w:tcPr>
            <w:tcW w:w="1629" w:type="pct"/>
            <w:shd w:val="clear" w:color="auto" w:fill="auto"/>
            <w:noWrap/>
            <w:tcMar>
              <w:top w:w="0" w:type="dxa"/>
              <w:left w:w="108" w:type="dxa"/>
              <w:bottom w:w="0" w:type="dxa"/>
              <w:right w:w="108" w:type="dxa"/>
            </w:tcMar>
            <w:vAlign w:val="center"/>
          </w:tcPr>
          <w:p w14:paraId="57571328" w14:textId="77777777" w:rsidR="00C709ED" w:rsidRPr="00340561" w:rsidRDefault="00C709ED" w:rsidP="00D57D1A">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tcPr>
          <w:p w14:paraId="4286C930" w14:textId="77777777" w:rsidR="00C709ED" w:rsidRPr="00340561" w:rsidRDefault="00C709ED" w:rsidP="00D57D1A">
            <w:pPr>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84" w:type="pct"/>
            <w:shd w:val="clear" w:color="auto" w:fill="auto"/>
          </w:tcPr>
          <w:p w14:paraId="47E1003E" w14:textId="77777777" w:rsidR="00C709ED" w:rsidRPr="00340561" w:rsidRDefault="00C709ED" w:rsidP="00D57D1A">
            <w:pPr>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C709ED" w:rsidRPr="00340561" w14:paraId="20A4D597" w14:textId="77777777" w:rsidTr="00D57D1A">
        <w:trPr>
          <w:trHeight w:val="890"/>
        </w:trPr>
        <w:tc>
          <w:tcPr>
            <w:tcW w:w="1629" w:type="pct"/>
            <w:shd w:val="clear" w:color="auto" w:fill="auto"/>
            <w:noWrap/>
            <w:tcMar>
              <w:top w:w="0" w:type="dxa"/>
              <w:left w:w="108" w:type="dxa"/>
              <w:bottom w:w="0" w:type="dxa"/>
              <w:right w:w="108" w:type="dxa"/>
            </w:tcMar>
            <w:vAlign w:val="center"/>
          </w:tcPr>
          <w:p w14:paraId="47AB3B05" w14:textId="77777777" w:rsidR="00C709ED" w:rsidRPr="00340561" w:rsidRDefault="00C709ED" w:rsidP="00D57D1A">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0F03F999" w14:textId="77777777" w:rsidR="00C709ED" w:rsidRPr="00340561" w:rsidRDefault="00C709ED" w:rsidP="00D57D1A">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vAlign w:val="center"/>
          </w:tcPr>
          <w:p w14:paraId="268B20B3" w14:textId="77777777" w:rsidR="00C709ED" w:rsidRPr="00340561" w:rsidRDefault="00C709ED" w:rsidP="00D57D1A">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(If yes, Kindly please write down the ethical issues here in details)</w:t>
            </w:r>
          </w:p>
          <w:p w14:paraId="42723CC2" w14:textId="77777777" w:rsidR="00C709ED" w:rsidRPr="00340561" w:rsidRDefault="00C709ED" w:rsidP="00D57D1A">
            <w:pPr>
              <w:rPr>
                <w:rFonts w:ascii="Arial" w:eastAsia="Arial Unicode MS" w:hAnsi="Arial" w:cs="Arial"/>
                <w:sz w:val="20"/>
                <w:szCs w:val="20"/>
                <w:lang w:val="en-GB"/>
              </w:rPr>
            </w:pPr>
          </w:p>
          <w:p w14:paraId="3391AE20" w14:textId="77777777" w:rsidR="00C709ED" w:rsidRPr="00340561" w:rsidRDefault="00C709ED" w:rsidP="00D57D1A">
            <w:pPr>
              <w:rPr>
                <w:rFonts w:ascii="Arial" w:eastAsia="Arial Unicode MS" w:hAnsi="Arial" w:cs="Arial"/>
                <w:sz w:val="20"/>
                <w:szCs w:val="20"/>
                <w:lang w:val="en-GB"/>
              </w:rPr>
            </w:pPr>
          </w:p>
        </w:tc>
        <w:tc>
          <w:tcPr>
            <w:tcW w:w="1684" w:type="pct"/>
            <w:shd w:val="clear" w:color="auto" w:fill="auto"/>
            <w:vAlign w:val="center"/>
          </w:tcPr>
          <w:p w14:paraId="76D1DEAF" w14:textId="77777777" w:rsidR="00C709ED" w:rsidRPr="00340561" w:rsidRDefault="00C709ED" w:rsidP="00D57D1A">
            <w:pPr>
              <w:rPr>
                <w:rFonts w:ascii="Arial" w:eastAsia="Arial Unicode MS" w:hAnsi="Arial" w:cs="Arial"/>
                <w:sz w:val="20"/>
                <w:szCs w:val="20"/>
                <w:lang w:val="en-GB"/>
              </w:rPr>
            </w:pPr>
          </w:p>
          <w:p w14:paraId="6C58D057" w14:textId="77777777" w:rsidR="00C709ED" w:rsidRPr="00340561" w:rsidRDefault="00C709ED" w:rsidP="00D57D1A">
            <w:pPr>
              <w:rPr>
                <w:rFonts w:ascii="Arial" w:eastAsia="Arial Unicode MS" w:hAnsi="Arial" w:cs="Arial"/>
                <w:sz w:val="20"/>
                <w:szCs w:val="20"/>
                <w:lang w:val="en-GB"/>
              </w:rPr>
            </w:pPr>
          </w:p>
          <w:p w14:paraId="263D81AF" w14:textId="77777777" w:rsidR="00C709ED" w:rsidRPr="00340561" w:rsidRDefault="00C709ED" w:rsidP="00D57D1A">
            <w:pPr>
              <w:rPr>
                <w:rFonts w:ascii="Arial" w:eastAsia="Arial Unicode MS" w:hAnsi="Arial" w:cs="Arial"/>
                <w:sz w:val="20"/>
                <w:szCs w:val="20"/>
                <w:lang w:val="en-GB"/>
              </w:rPr>
            </w:pPr>
          </w:p>
        </w:tc>
      </w:tr>
    </w:tbl>
    <w:p w14:paraId="6EA2D27A" w14:textId="77777777" w:rsidR="00C709ED" w:rsidRDefault="00C709ED" w:rsidP="00C709ED"/>
    <w:p w14:paraId="5D63E30C" w14:textId="77777777" w:rsidR="00C709ED" w:rsidRDefault="00C709ED" w:rsidP="00C709ED"/>
    <w:p w14:paraId="75C15145" w14:textId="7A987FF9" w:rsidR="00506997" w:rsidRDefault="00506997" w:rsidP="00506997">
      <w:pPr>
        <w:rPr>
          <w:bCs/>
          <w:u w:val="single"/>
          <w:lang w:val="en-GB"/>
        </w:rPr>
      </w:pPr>
      <w:r w:rsidRPr="00506997">
        <w:rPr>
          <w:bCs/>
          <w:u w:val="single"/>
          <w:lang w:val="en-GB"/>
        </w:rPr>
        <w:t>Reviewer Details:</w:t>
      </w:r>
    </w:p>
    <w:p w14:paraId="47727D66" w14:textId="0E419B55" w:rsidR="006B1232" w:rsidRDefault="006B1232" w:rsidP="00506997">
      <w:pPr>
        <w:rPr>
          <w:bCs/>
          <w:u w:val="single"/>
          <w:lang w:val="en-GB"/>
        </w:rPr>
      </w:pPr>
    </w:p>
    <w:p w14:paraId="05F0C73A" w14:textId="248D83A4" w:rsidR="006B1232" w:rsidRPr="006B1232" w:rsidRDefault="006B1232" w:rsidP="00506997">
      <w:pPr>
        <w:rPr>
          <w:bCs/>
          <w:lang w:val="en-GB"/>
        </w:rPr>
      </w:pPr>
      <w:bookmarkStart w:id="0" w:name="_GoBack"/>
      <w:proofErr w:type="spellStart"/>
      <w:r w:rsidRPr="006B1232">
        <w:rPr>
          <w:bCs/>
        </w:rPr>
        <w:t>Nadiia</w:t>
      </w:r>
      <w:proofErr w:type="spellEnd"/>
      <w:r w:rsidRPr="006B1232">
        <w:rPr>
          <w:bCs/>
        </w:rPr>
        <w:t xml:space="preserve"> </w:t>
      </w:r>
      <w:proofErr w:type="spellStart"/>
      <w:r w:rsidRPr="006B1232">
        <w:rPr>
          <w:bCs/>
        </w:rPr>
        <w:t>Bocharova</w:t>
      </w:r>
      <w:proofErr w:type="spellEnd"/>
      <w:r w:rsidRPr="006B1232">
        <w:rPr>
          <w:bCs/>
        </w:rPr>
        <w:t xml:space="preserve">, </w:t>
      </w:r>
      <w:proofErr w:type="spellStart"/>
      <w:r w:rsidRPr="006B1232">
        <w:rPr>
          <w:bCs/>
        </w:rPr>
        <w:t>Kharkiv</w:t>
      </w:r>
      <w:proofErr w:type="spellEnd"/>
      <w:r w:rsidRPr="006B1232">
        <w:rPr>
          <w:bCs/>
        </w:rPr>
        <w:t xml:space="preserve"> National Automobile and Highway University, Ukraine</w:t>
      </w:r>
    </w:p>
    <w:bookmarkEnd w:id="0"/>
    <w:p w14:paraId="5C0A3360" w14:textId="77777777" w:rsidR="00C709ED" w:rsidRPr="00401400" w:rsidRDefault="00C709ED" w:rsidP="00C709ED"/>
    <w:p w14:paraId="7D44CC7E" w14:textId="77777777" w:rsidR="00D9392F" w:rsidRPr="00DE7D30" w:rsidRDefault="00D9392F" w:rsidP="0000007A">
      <w:pPr>
        <w:pStyle w:val="BodyText"/>
        <w:rPr>
          <w:rFonts w:ascii="Arial" w:hAnsi="Arial" w:cs="Arial"/>
          <w:b/>
          <w:bCs/>
          <w:sz w:val="20"/>
          <w:szCs w:val="20"/>
          <w:u w:val="single"/>
          <w:lang w:val="en-GB"/>
        </w:rPr>
      </w:pPr>
    </w:p>
    <w:sectPr w:rsidR="00D9392F" w:rsidRPr="00DE7D3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CD6AE" w14:textId="77777777" w:rsidR="00CB1937" w:rsidRPr="0000007A" w:rsidRDefault="00CB1937" w:rsidP="0099583E">
      <w:r>
        <w:separator/>
      </w:r>
    </w:p>
  </w:endnote>
  <w:endnote w:type="continuationSeparator" w:id="0">
    <w:p w14:paraId="56C95FD4" w14:textId="77777777" w:rsidR="00CB1937" w:rsidRPr="0000007A" w:rsidRDefault="00CB193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Version: 1.</w:t>
    </w:r>
    <w:r w:rsidR="00701186">
      <w:rPr>
        <w:sz w:val="16"/>
      </w:rPr>
      <w:t>6</w:t>
    </w:r>
    <w:r w:rsidR="00B62F41">
      <w:rPr>
        <w:sz w:val="16"/>
      </w:rPr>
      <w:t xml:space="preserve"> (</w:t>
    </w:r>
    <w:r w:rsidR="00A4787C" w:rsidRPr="00A4787C">
      <w:rPr>
        <w:sz w:val="16"/>
      </w:rPr>
      <w:t>10-04-2018</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87C0D" w14:textId="77777777" w:rsidR="00CB1937" w:rsidRPr="0000007A" w:rsidRDefault="00CB1937" w:rsidP="0099583E">
      <w:r>
        <w:separator/>
      </w:r>
    </w:p>
  </w:footnote>
  <w:footnote w:type="continuationSeparator" w:id="0">
    <w:p w14:paraId="430866F7" w14:textId="77777777" w:rsidR="00CB1937" w:rsidRPr="0000007A" w:rsidRDefault="00CB193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77777777" w:rsidR="00545A13" w:rsidRDefault="00DD274C" w:rsidP="00545A13">
    <w:pPr>
      <w:spacing w:before="100" w:beforeAutospacing="1" w:after="100" w:afterAutospacing="1"/>
      <w:jc w:val="center"/>
      <w:rPr>
        <w:rFonts w:ascii="Arial" w:hAnsi="Arial" w:cs="Arial"/>
        <w:b/>
        <w:bCs/>
        <w:color w:val="003399"/>
        <w:szCs w:val="20"/>
        <w:u w:val="single"/>
        <w:lang w:val="en-GB"/>
      </w:rPr>
    </w:pPr>
    <w:r w:rsidRPr="00DD274C">
      <w:rPr>
        <w:rFonts w:ascii="Arial" w:hAnsi="Arial" w:cs="Arial"/>
        <w:b/>
        <w:bCs/>
        <w:noProof/>
        <w:color w:val="003399"/>
        <w:szCs w:val="20"/>
        <w:u w:val="single"/>
      </w:rPr>
      <w:drawing>
        <wp:inline distT="0" distB="0" distL="0" distR="0" wp14:anchorId="553551E3" wp14:editId="79934B3A">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ULAMI\Others\New logo &amp; stamp\BP INt.png"/>
                  <pic:cNvPicPr>
                    <a:picLocks noChangeAspect="1" noChangeArrowheads="1"/>
                  </pic:cNvPicPr>
                </pic:nvPicPr>
                <pic:blipFill>
                  <a:blip r:embed="rId1"/>
                  <a:srcRect/>
                  <a:stretch>
                    <a:fillRect/>
                  </a:stretch>
                </pic:blipFill>
                <pic:spPr bwMode="auto">
                  <a:xfrm>
                    <a:off x="0" y="0"/>
                    <a:ext cx="2362200" cy="504825"/>
                  </a:xfrm>
                  <a:prstGeom prst="rect">
                    <a:avLst/>
                  </a:prstGeom>
                  <a:noFill/>
                  <a:ln w="9525">
                    <a:noFill/>
                    <a:miter lim="800000"/>
                    <a:headEnd/>
                    <a:tailEnd/>
                  </a:ln>
                </pic:spPr>
              </pic:pic>
            </a:graphicData>
          </a:graphic>
        </wp:inline>
      </w:drawing>
    </w: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77777777" w:rsidR="00B62F41" w:rsidRPr="00CE5AC7" w:rsidRDefault="00D27A79" w:rsidP="00545A13">
    <w:pPr>
      <w:spacing w:before="100" w:beforeAutospacing="1" w:after="100" w:afterAutospacing="1"/>
      <w:rPr>
        <w:sz w:val="20"/>
      </w:rPr>
    </w:pPr>
    <w:r>
      <w:rPr>
        <w:rFonts w:ascii="Arial" w:hAnsi="Arial" w:cs="Arial"/>
        <w:b/>
        <w:bCs/>
        <w:color w:val="003399"/>
        <w:sz w:val="20"/>
        <w:szCs w:val="20"/>
        <w:u w:val="single"/>
        <w:lang w:val="en-GB"/>
      </w:rPr>
      <w:t>BPI</w:t>
    </w:r>
    <w:r w:rsidR="00545A13" w:rsidRPr="00CE5AC7">
      <w:rPr>
        <w:rFonts w:ascii="Arial" w:hAnsi="Arial" w:cs="Arial"/>
        <w:b/>
        <w:bCs/>
        <w:color w:val="003399"/>
        <w:sz w:val="20"/>
        <w:szCs w:val="20"/>
        <w:u w:val="single"/>
        <w:lang w:val="en-GB"/>
      </w:rPr>
      <w:t xml:space="preserve"> Review Form</w:t>
    </w:r>
    <w:r>
      <w:rPr>
        <w:rFonts w:ascii="Arial" w:hAnsi="Arial" w:cs="Arial"/>
        <w:b/>
        <w:bCs/>
        <w:color w:val="003399"/>
        <w:sz w:val="20"/>
        <w:szCs w:val="20"/>
        <w:u w:val="single"/>
        <w:lang w:val="en-GB"/>
      </w:rPr>
      <w:t xml:space="preserve"> 070520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10403"/>
    <w:rsid w:val="00012C8B"/>
    <w:rsid w:val="000168A9"/>
    <w:rsid w:val="00021981"/>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10006"/>
    <w:rsid w:val="00121FFA"/>
    <w:rsid w:val="0012616A"/>
    <w:rsid w:val="00136984"/>
    <w:rsid w:val="00150304"/>
    <w:rsid w:val="0015296D"/>
    <w:rsid w:val="00163622"/>
    <w:rsid w:val="001645A2"/>
    <w:rsid w:val="00164F4E"/>
    <w:rsid w:val="00165685"/>
    <w:rsid w:val="0017480A"/>
    <w:rsid w:val="0017545C"/>
    <w:rsid w:val="001766DF"/>
    <w:rsid w:val="0017695F"/>
    <w:rsid w:val="00176F0D"/>
    <w:rsid w:val="001845FA"/>
    <w:rsid w:val="00186C8F"/>
    <w:rsid w:val="0018753A"/>
    <w:rsid w:val="00197E68"/>
    <w:rsid w:val="001A1605"/>
    <w:rsid w:val="001A2F22"/>
    <w:rsid w:val="001B0C63"/>
    <w:rsid w:val="001D3A1D"/>
    <w:rsid w:val="001E4B3D"/>
    <w:rsid w:val="001F24FF"/>
    <w:rsid w:val="001F2913"/>
    <w:rsid w:val="001F707F"/>
    <w:rsid w:val="002011F3"/>
    <w:rsid w:val="00201B85"/>
    <w:rsid w:val="00204D68"/>
    <w:rsid w:val="002105F7"/>
    <w:rsid w:val="00216158"/>
    <w:rsid w:val="00220111"/>
    <w:rsid w:val="002218DB"/>
    <w:rsid w:val="00222228"/>
    <w:rsid w:val="0022369C"/>
    <w:rsid w:val="002320EB"/>
    <w:rsid w:val="00232498"/>
    <w:rsid w:val="0023696A"/>
    <w:rsid w:val="002422CB"/>
    <w:rsid w:val="00245E23"/>
    <w:rsid w:val="0025366D"/>
    <w:rsid w:val="00262634"/>
    <w:rsid w:val="00275984"/>
    <w:rsid w:val="00280EC9"/>
    <w:rsid w:val="00282BEE"/>
    <w:rsid w:val="002859CC"/>
    <w:rsid w:val="00291D08"/>
    <w:rsid w:val="00293482"/>
    <w:rsid w:val="002A3D7C"/>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027D"/>
    <w:rsid w:val="00374F93"/>
    <w:rsid w:val="00377F1D"/>
    <w:rsid w:val="0038580F"/>
    <w:rsid w:val="00394901"/>
    <w:rsid w:val="003A04E7"/>
    <w:rsid w:val="003A1C45"/>
    <w:rsid w:val="003A4991"/>
    <w:rsid w:val="003A6E1A"/>
    <w:rsid w:val="003B1D0B"/>
    <w:rsid w:val="003B2172"/>
    <w:rsid w:val="003D1BDE"/>
    <w:rsid w:val="003E746A"/>
    <w:rsid w:val="00401C12"/>
    <w:rsid w:val="0042465A"/>
    <w:rsid w:val="004271FF"/>
    <w:rsid w:val="00435B36"/>
    <w:rsid w:val="00442B24"/>
    <w:rsid w:val="004430CD"/>
    <w:rsid w:val="0044519B"/>
    <w:rsid w:val="00452F40"/>
    <w:rsid w:val="00457AB1"/>
    <w:rsid w:val="00457BC0"/>
    <w:rsid w:val="00461309"/>
    <w:rsid w:val="00462996"/>
    <w:rsid w:val="00474129"/>
    <w:rsid w:val="00477844"/>
    <w:rsid w:val="004847FF"/>
    <w:rsid w:val="00495DBB"/>
    <w:rsid w:val="004B0965"/>
    <w:rsid w:val="004B4CAD"/>
    <w:rsid w:val="004B4FDC"/>
    <w:rsid w:val="004C0178"/>
    <w:rsid w:val="004C3DF1"/>
    <w:rsid w:val="004D2E36"/>
    <w:rsid w:val="004E08E3"/>
    <w:rsid w:val="004E1D1A"/>
    <w:rsid w:val="004E4915"/>
    <w:rsid w:val="004F741F"/>
    <w:rsid w:val="00503AB6"/>
    <w:rsid w:val="005047C5"/>
    <w:rsid w:val="0050495C"/>
    <w:rsid w:val="00506997"/>
    <w:rsid w:val="00510920"/>
    <w:rsid w:val="00530A2D"/>
    <w:rsid w:val="00531C82"/>
    <w:rsid w:val="00533FC1"/>
    <w:rsid w:val="00535E5C"/>
    <w:rsid w:val="0054564B"/>
    <w:rsid w:val="00545A13"/>
    <w:rsid w:val="00546343"/>
    <w:rsid w:val="00555430"/>
    <w:rsid w:val="00557CD3"/>
    <w:rsid w:val="00560D3C"/>
    <w:rsid w:val="00565D90"/>
    <w:rsid w:val="00566300"/>
    <w:rsid w:val="00567DE0"/>
    <w:rsid w:val="005735A5"/>
    <w:rsid w:val="005757CF"/>
    <w:rsid w:val="00581FF9"/>
    <w:rsid w:val="00595346"/>
    <w:rsid w:val="005A4F17"/>
    <w:rsid w:val="005C25A0"/>
    <w:rsid w:val="005D230D"/>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5721A"/>
    <w:rsid w:val="00663792"/>
    <w:rsid w:val="0067046C"/>
    <w:rsid w:val="006749CF"/>
    <w:rsid w:val="00676845"/>
    <w:rsid w:val="00680547"/>
    <w:rsid w:val="0068243C"/>
    <w:rsid w:val="0068446F"/>
    <w:rsid w:val="00690EDE"/>
    <w:rsid w:val="006936D1"/>
    <w:rsid w:val="00696CAD"/>
    <w:rsid w:val="006A5E0B"/>
    <w:rsid w:val="006A7405"/>
    <w:rsid w:val="006B1232"/>
    <w:rsid w:val="006C1FFE"/>
    <w:rsid w:val="006C3797"/>
    <w:rsid w:val="006D467C"/>
    <w:rsid w:val="006E01EE"/>
    <w:rsid w:val="006E6014"/>
    <w:rsid w:val="006E7D6E"/>
    <w:rsid w:val="00700A1D"/>
    <w:rsid w:val="00701186"/>
    <w:rsid w:val="00707BE1"/>
    <w:rsid w:val="007238EB"/>
    <w:rsid w:val="007317C3"/>
    <w:rsid w:val="0073332F"/>
    <w:rsid w:val="00734756"/>
    <w:rsid w:val="0073538B"/>
    <w:rsid w:val="00737BC9"/>
    <w:rsid w:val="0074253C"/>
    <w:rsid w:val="007426E6"/>
    <w:rsid w:val="00751520"/>
    <w:rsid w:val="00766889"/>
    <w:rsid w:val="00766A0D"/>
    <w:rsid w:val="00767F8C"/>
    <w:rsid w:val="00780B67"/>
    <w:rsid w:val="00781D07"/>
    <w:rsid w:val="007900FB"/>
    <w:rsid w:val="007A62F8"/>
    <w:rsid w:val="007B1099"/>
    <w:rsid w:val="007B54A4"/>
    <w:rsid w:val="007C6CDF"/>
    <w:rsid w:val="007D0246"/>
    <w:rsid w:val="007D231C"/>
    <w:rsid w:val="007F5873"/>
    <w:rsid w:val="00804153"/>
    <w:rsid w:val="00815F94"/>
    <w:rsid w:val="008224E2"/>
    <w:rsid w:val="00825DC9"/>
    <w:rsid w:val="0082676D"/>
    <w:rsid w:val="008324FC"/>
    <w:rsid w:val="00846F1F"/>
    <w:rsid w:val="0085546D"/>
    <w:rsid w:val="0087201B"/>
    <w:rsid w:val="00877F10"/>
    <w:rsid w:val="00882091"/>
    <w:rsid w:val="00893E75"/>
    <w:rsid w:val="00895D0A"/>
    <w:rsid w:val="008B265C"/>
    <w:rsid w:val="008C2F62"/>
    <w:rsid w:val="008C4B1F"/>
    <w:rsid w:val="008C75AD"/>
    <w:rsid w:val="008D020E"/>
    <w:rsid w:val="008D7985"/>
    <w:rsid w:val="008E5067"/>
    <w:rsid w:val="008F036B"/>
    <w:rsid w:val="008F36E4"/>
    <w:rsid w:val="0090720F"/>
    <w:rsid w:val="009245E3"/>
    <w:rsid w:val="00926B30"/>
    <w:rsid w:val="00942DEE"/>
    <w:rsid w:val="009553EC"/>
    <w:rsid w:val="00962B70"/>
    <w:rsid w:val="00967C62"/>
    <w:rsid w:val="0097425A"/>
    <w:rsid w:val="00982766"/>
    <w:rsid w:val="009852C4"/>
    <w:rsid w:val="0099583E"/>
    <w:rsid w:val="009A0242"/>
    <w:rsid w:val="009A59ED"/>
    <w:rsid w:val="009B101F"/>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2E5"/>
    <w:rsid w:val="00AB638A"/>
    <w:rsid w:val="00AB65BF"/>
    <w:rsid w:val="00AB6E43"/>
    <w:rsid w:val="00AC1349"/>
    <w:rsid w:val="00AD6C51"/>
    <w:rsid w:val="00AE0E9B"/>
    <w:rsid w:val="00AE54CD"/>
    <w:rsid w:val="00AF3016"/>
    <w:rsid w:val="00B03A45"/>
    <w:rsid w:val="00B20546"/>
    <w:rsid w:val="00B2236C"/>
    <w:rsid w:val="00B22FE6"/>
    <w:rsid w:val="00B3033D"/>
    <w:rsid w:val="00B334D9"/>
    <w:rsid w:val="00B53059"/>
    <w:rsid w:val="00B55E86"/>
    <w:rsid w:val="00B562D2"/>
    <w:rsid w:val="00B62087"/>
    <w:rsid w:val="00B62F41"/>
    <w:rsid w:val="00B63782"/>
    <w:rsid w:val="00B760E1"/>
    <w:rsid w:val="00B82FFC"/>
    <w:rsid w:val="00B97645"/>
    <w:rsid w:val="00BA1AB3"/>
    <w:rsid w:val="00BA6421"/>
    <w:rsid w:val="00BB4FEC"/>
    <w:rsid w:val="00BB58FF"/>
    <w:rsid w:val="00BC402F"/>
    <w:rsid w:val="00BD0DF5"/>
    <w:rsid w:val="00BD7527"/>
    <w:rsid w:val="00BE13EF"/>
    <w:rsid w:val="00BE40A5"/>
    <w:rsid w:val="00BE6454"/>
    <w:rsid w:val="00C00217"/>
    <w:rsid w:val="00C01111"/>
    <w:rsid w:val="00C03A1D"/>
    <w:rsid w:val="00C10283"/>
    <w:rsid w:val="00C102F8"/>
    <w:rsid w:val="00C1187E"/>
    <w:rsid w:val="00C11905"/>
    <w:rsid w:val="00C1438B"/>
    <w:rsid w:val="00C22886"/>
    <w:rsid w:val="00C25C8F"/>
    <w:rsid w:val="00C263C6"/>
    <w:rsid w:val="00C40D22"/>
    <w:rsid w:val="00C435C6"/>
    <w:rsid w:val="00C635B6"/>
    <w:rsid w:val="00C6382C"/>
    <w:rsid w:val="00C709ED"/>
    <w:rsid w:val="00C70DFC"/>
    <w:rsid w:val="00C82466"/>
    <w:rsid w:val="00C84097"/>
    <w:rsid w:val="00CA4B20"/>
    <w:rsid w:val="00CA7853"/>
    <w:rsid w:val="00CB1937"/>
    <w:rsid w:val="00CB429B"/>
    <w:rsid w:val="00CC2753"/>
    <w:rsid w:val="00CD093E"/>
    <w:rsid w:val="00CD1556"/>
    <w:rsid w:val="00CD1FD7"/>
    <w:rsid w:val="00CD5091"/>
    <w:rsid w:val="00CD5C13"/>
    <w:rsid w:val="00CD5DFD"/>
    <w:rsid w:val="00CD7C84"/>
    <w:rsid w:val="00CE199A"/>
    <w:rsid w:val="00CE5AC7"/>
    <w:rsid w:val="00CF0BBB"/>
    <w:rsid w:val="00CF0D07"/>
    <w:rsid w:val="00CF7035"/>
    <w:rsid w:val="00D1283A"/>
    <w:rsid w:val="00D12970"/>
    <w:rsid w:val="00D17979"/>
    <w:rsid w:val="00D2075F"/>
    <w:rsid w:val="00D24BE4"/>
    <w:rsid w:val="00D27A79"/>
    <w:rsid w:val="00D40416"/>
    <w:rsid w:val="00D430AB"/>
    <w:rsid w:val="00D4782A"/>
    <w:rsid w:val="00D70710"/>
    <w:rsid w:val="00D709EB"/>
    <w:rsid w:val="00D7603E"/>
    <w:rsid w:val="00D76894"/>
    <w:rsid w:val="00D90124"/>
    <w:rsid w:val="00D9392F"/>
    <w:rsid w:val="00DA2679"/>
    <w:rsid w:val="00DA41F5"/>
    <w:rsid w:val="00DA4640"/>
    <w:rsid w:val="00DB7E1B"/>
    <w:rsid w:val="00DC1D81"/>
    <w:rsid w:val="00DD1D09"/>
    <w:rsid w:val="00DD274C"/>
    <w:rsid w:val="00DE7D30"/>
    <w:rsid w:val="00E03C32"/>
    <w:rsid w:val="00E3111A"/>
    <w:rsid w:val="00E451EA"/>
    <w:rsid w:val="00E57F4B"/>
    <w:rsid w:val="00E63889"/>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3071"/>
    <w:rsid w:val="00F23D6F"/>
    <w:rsid w:val="00F2643C"/>
    <w:rsid w:val="00F32717"/>
    <w:rsid w:val="00F3295A"/>
    <w:rsid w:val="00F32A9A"/>
    <w:rsid w:val="00F33C84"/>
    <w:rsid w:val="00F3669D"/>
    <w:rsid w:val="00F405F8"/>
    <w:rsid w:val="00F43E00"/>
    <w:rsid w:val="00F4700F"/>
    <w:rsid w:val="00F52B15"/>
    <w:rsid w:val="00F573EA"/>
    <w:rsid w:val="00F57E9D"/>
    <w:rsid w:val="00F73CF2"/>
    <w:rsid w:val="00F77155"/>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997"/>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7</Pages>
  <Words>2157</Words>
  <Characters>12299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14428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SDI PC 1175</cp:lastModifiedBy>
  <cp:revision>35</cp:revision>
  <dcterms:created xsi:type="dcterms:W3CDTF">2024-05-30T11:18:00Z</dcterms:created>
  <dcterms:modified xsi:type="dcterms:W3CDTF">2026-02-18T05:40:00Z</dcterms:modified>
</cp:coreProperties>
</file>