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73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73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BA2D2B" w:rsidRPr="00FC735F" w:rsidRDefault="00BA2D2B" w:rsidP="009344FF">
      <w:pPr>
        <w:rPr>
          <w:rFonts w:ascii="Arial" w:hAnsi="Arial" w:cs="Arial"/>
          <w:sz w:val="20"/>
          <w:szCs w:val="20"/>
        </w:rPr>
      </w:pPr>
      <w:r w:rsidRPr="00FC735F">
        <w:rPr>
          <w:rFonts w:ascii="Arial" w:hAnsi="Arial" w:cs="Arial"/>
          <w:sz w:val="20"/>
          <w:szCs w:val="20"/>
        </w:rPr>
        <w:t>The manuscript can be accepted for publication</w:t>
      </w:r>
      <w:r w:rsidR="00FC735F" w:rsidRPr="00FC735F">
        <w:rPr>
          <w:rFonts w:ascii="Arial" w:hAnsi="Arial" w:cs="Arial"/>
          <w:sz w:val="20"/>
          <w:szCs w:val="20"/>
        </w:rPr>
        <w:t>.</w:t>
      </w:r>
    </w:p>
    <w:p w:rsidR="00BA2D2B" w:rsidRPr="00FC735F" w:rsidRDefault="00BA2D2B" w:rsidP="009344FF">
      <w:pPr>
        <w:rPr>
          <w:rFonts w:ascii="Arial" w:hAnsi="Arial" w:cs="Arial"/>
          <w:sz w:val="20"/>
          <w:szCs w:val="20"/>
        </w:rPr>
      </w:pPr>
      <w:r w:rsidRPr="00FC735F">
        <w:rPr>
          <w:rFonts w:ascii="Arial" w:hAnsi="Arial" w:cs="Arial"/>
          <w:sz w:val="20"/>
          <w:szCs w:val="20"/>
        </w:rPr>
        <w:t>They are re</w:t>
      </w:r>
      <w:r w:rsidR="005B4842" w:rsidRPr="00FC735F">
        <w:rPr>
          <w:rFonts w:ascii="Arial" w:hAnsi="Arial" w:cs="Arial"/>
          <w:sz w:val="20"/>
          <w:szCs w:val="20"/>
        </w:rPr>
        <w:t>quired to verify the formatting</w:t>
      </w:r>
      <w:r w:rsidRPr="00FC735F">
        <w:rPr>
          <w:rFonts w:ascii="Arial" w:hAnsi="Arial" w:cs="Arial"/>
          <w:sz w:val="20"/>
          <w:szCs w:val="20"/>
        </w:rPr>
        <w:t>, references, continuity of sentences and grammar corrections.</w:t>
      </w:r>
    </w:p>
    <w:p w:rsidR="000F2F46" w:rsidRPr="00FC73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735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A2D2B" w:rsidRPr="00FC735F" w:rsidRDefault="00BA2D2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C735F">
        <w:rPr>
          <w:rFonts w:ascii="Arial" w:hAnsi="Arial" w:cs="Arial"/>
          <w:sz w:val="20"/>
          <w:szCs w:val="20"/>
        </w:rPr>
        <w:t>Prof.</w:t>
      </w:r>
      <w:proofErr w:type="spellEnd"/>
      <w:r w:rsidRPr="00FC735F">
        <w:rPr>
          <w:rFonts w:ascii="Arial" w:hAnsi="Arial" w:cs="Arial"/>
          <w:sz w:val="20"/>
          <w:szCs w:val="20"/>
        </w:rPr>
        <w:t xml:space="preserve"> G. </w:t>
      </w:r>
      <w:proofErr w:type="spellStart"/>
      <w:r w:rsidRPr="00FC735F">
        <w:rPr>
          <w:rFonts w:ascii="Arial" w:hAnsi="Arial" w:cs="Arial"/>
          <w:sz w:val="20"/>
          <w:szCs w:val="20"/>
        </w:rPr>
        <w:t>Sudheer</w:t>
      </w:r>
      <w:proofErr w:type="spellEnd"/>
      <w:r w:rsidRPr="00FC735F">
        <w:rPr>
          <w:rFonts w:ascii="Arial" w:hAnsi="Arial" w:cs="Arial"/>
          <w:sz w:val="20"/>
          <w:szCs w:val="20"/>
        </w:rPr>
        <w:t>, GVP College of Engineering for Wome</w:t>
      </w:r>
      <w:bookmarkStart w:id="0" w:name="_GoBack"/>
      <w:bookmarkEnd w:id="0"/>
      <w:r w:rsidRPr="00FC735F">
        <w:rPr>
          <w:rFonts w:ascii="Arial" w:hAnsi="Arial" w:cs="Arial"/>
          <w:sz w:val="20"/>
          <w:szCs w:val="20"/>
        </w:rPr>
        <w:t>n, India</w:t>
      </w:r>
    </w:p>
    <w:sectPr w:rsidR="00BA2D2B" w:rsidRPr="00FC7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B4842"/>
    <w:rsid w:val="009344FF"/>
    <w:rsid w:val="009F328F"/>
    <w:rsid w:val="00A72896"/>
    <w:rsid w:val="00BA2D2B"/>
    <w:rsid w:val="00FC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174C"/>
  <w15:docId w15:val="{FD7C584E-2BDA-487B-9822-50D0FB09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2025-12-04T04:44:00Z</dcterms:modified>
</cp:coreProperties>
</file>