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0AA81FA" w:rsidR="0000007A" w:rsidRPr="00DE7D30" w:rsidRDefault="00517A9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D57575" w:rsidRPr="00D57575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Research Perspective on Biological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8B31EFC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13EAA" w:rsidRPr="00413EAA">
              <w:rPr>
                <w:rFonts w:ascii="Arial" w:hAnsi="Arial" w:cs="Arial"/>
                <w:b/>
                <w:bCs/>
                <w:szCs w:val="28"/>
                <w:lang w:val="en-GB"/>
              </w:rPr>
              <w:t>6865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4866FE7" w:rsidR="0000007A" w:rsidRPr="00DE7D30" w:rsidRDefault="00BC0F4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C0F4A">
              <w:rPr>
                <w:rFonts w:ascii="Arial" w:hAnsi="Arial" w:cs="Arial"/>
                <w:b/>
                <w:szCs w:val="28"/>
                <w:lang w:val="en-GB"/>
              </w:rPr>
              <w:t xml:space="preserve">Candida infection and associated risk factors in post-menopausal women: A single </w:t>
            </w:r>
            <w:proofErr w:type="spellStart"/>
            <w:r w:rsidRPr="00BC0F4A">
              <w:rPr>
                <w:rFonts w:ascii="Arial" w:hAnsi="Arial" w:cs="Arial"/>
                <w:b/>
                <w:szCs w:val="28"/>
                <w:lang w:val="en-GB"/>
              </w:rPr>
              <w:t>center</w:t>
            </w:r>
            <w:proofErr w:type="spellEnd"/>
            <w:r w:rsidRPr="00BC0F4A">
              <w:rPr>
                <w:rFonts w:ascii="Arial" w:hAnsi="Arial" w:cs="Arial"/>
                <w:b/>
                <w:szCs w:val="28"/>
                <w:lang w:val="en-GB"/>
              </w:rPr>
              <w:t xml:space="preserve"> experience form state of Odisha, India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C9A0051" w:rsidR="00CF0BBB" w:rsidRPr="00DE7D30" w:rsidRDefault="00413EA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517A9F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1026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8D1CA79" w:rsidR="00E03C32" w:rsidRDefault="00A855AC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855A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African journal of biological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A855A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12046- 12057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82C6103" w:rsidR="00E03C32" w:rsidRPr="007B54A4" w:rsidRDefault="00A855AC" w:rsidP="00A855A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A855A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 10.48047/AFJBS.6.14.2024.12046-12057</w:t>
                  </w:r>
                  <w:r w:rsidR="00680BF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5514C72" w:rsidR="00F1171E" w:rsidRPr="00900E9B" w:rsidRDefault="004E2E7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It is an interesting topic as vaginal dryness, change in vaginal acidity and normal lactobacilli together of low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estrogen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state during menopause make the female is an increased risk of vaginal infection 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6A9EB9E" w:rsidR="00F1171E" w:rsidRPr="00900E9B" w:rsidRDefault="004E2E7B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C13659D" w:rsidR="00F1171E" w:rsidRPr="00900E9B" w:rsidRDefault="004E2E7B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abstract is suitable and best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summerized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the aim , results and how the study was done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092CBEF1" w:rsidR="00F1171E" w:rsidRPr="00900E9B" w:rsidRDefault="004E2E7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394291C" w:rsidR="00F1171E" w:rsidRPr="00900E9B" w:rsidRDefault="004E2E7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Unfortuenately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most of the references are too old and need to be updated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523DCBFB" w:rsidR="00F1171E" w:rsidRPr="00900E9B" w:rsidRDefault="004E2E7B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Yes 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3DD81879" w:rsidR="00F1171E" w:rsidRPr="00900E9B" w:rsidRDefault="004E2E7B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8DC05A4" w14:textId="6C0B99DD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41A9705" w14:textId="4EAED10F" w:rsidR="00562480" w:rsidRPr="00562480" w:rsidRDefault="00562480">
      <w:pPr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562480">
        <w:rPr>
          <w:rFonts w:ascii="Arial" w:hAnsi="Arial" w:cs="Arial"/>
          <w:b/>
          <w:sz w:val="20"/>
          <w:szCs w:val="20"/>
          <w:u w:val="single"/>
          <w:lang w:val="en-GB"/>
        </w:rPr>
        <w:t>Reviewer Details</w:t>
      </w:r>
    </w:p>
    <w:p w14:paraId="23971ABF" w14:textId="76E9D33F" w:rsidR="00562480" w:rsidRDefault="00562480">
      <w:pPr>
        <w:rPr>
          <w:rFonts w:ascii="Arial" w:hAnsi="Arial" w:cs="Arial"/>
          <w:b/>
          <w:sz w:val="20"/>
          <w:szCs w:val="20"/>
          <w:lang w:val="en-GB"/>
        </w:rPr>
      </w:pPr>
    </w:p>
    <w:p w14:paraId="035A0B21" w14:textId="18978E0E" w:rsidR="00562480" w:rsidRPr="00A80DED" w:rsidRDefault="00562480">
      <w:pPr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A80DED">
        <w:rPr>
          <w:rFonts w:ascii="Arial" w:hAnsi="Arial" w:cs="Arial"/>
          <w:b/>
          <w:color w:val="000000"/>
        </w:rPr>
        <w:t>Muhjah</w:t>
      </w:r>
      <w:proofErr w:type="spellEnd"/>
      <w:r w:rsidRPr="00A80DED">
        <w:rPr>
          <w:rFonts w:ascii="Arial" w:hAnsi="Arial" w:cs="Arial"/>
          <w:b/>
          <w:color w:val="000000"/>
        </w:rPr>
        <w:t xml:space="preserve"> </w:t>
      </w:r>
      <w:proofErr w:type="spellStart"/>
      <w:r w:rsidRPr="00A80DED">
        <w:rPr>
          <w:rFonts w:ascii="Arial" w:hAnsi="Arial" w:cs="Arial"/>
          <w:b/>
          <w:color w:val="000000"/>
        </w:rPr>
        <w:t>Falah</w:t>
      </w:r>
      <w:proofErr w:type="spellEnd"/>
      <w:r w:rsidRPr="00A80DED">
        <w:rPr>
          <w:rFonts w:ascii="Arial" w:hAnsi="Arial" w:cs="Arial"/>
          <w:b/>
          <w:color w:val="000000"/>
        </w:rPr>
        <w:t xml:space="preserve"> Hassan, University of </w:t>
      </w:r>
      <w:proofErr w:type="spellStart"/>
      <w:r w:rsidRPr="00A80DED">
        <w:rPr>
          <w:rFonts w:ascii="Arial" w:hAnsi="Arial" w:cs="Arial"/>
          <w:b/>
          <w:color w:val="000000"/>
        </w:rPr>
        <w:t>Kerbala</w:t>
      </w:r>
      <w:proofErr w:type="spellEnd"/>
      <w:r w:rsidRPr="00A80DED">
        <w:rPr>
          <w:rFonts w:ascii="Arial" w:hAnsi="Arial" w:cs="Arial"/>
          <w:b/>
          <w:color w:val="000000"/>
        </w:rPr>
        <w:t xml:space="preserve">, Iraq </w:t>
      </w:r>
      <w:r w:rsidRPr="00A80DED">
        <w:rPr>
          <w:rFonts w:ascii="Arial" w:hAnsi="Arial" w:cs="Arial"/>
          <w:b/>
          <w:color w:val="000000"/>
        </w:rPr>
        <w:br/>
      </w:r>
      <w:bookmarkStart w:id="0" w:name="_GoBack"/>
      <w:bookmarkEnd w:id="0"/>
    </w:p>
    <w:sectPr w:rsidR="00562480" w:rsidRPr="00A80DE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298E1" w14:textId="77777777" w:rsidR="00517A9F" w:rsidRPr="0000007A" w:rsidRDefault="00517A9F" w:rsidP="0099583E">
      <w:r>
        <w:separator/>
      </w:r>
    </w:p>
  </w:endnote>
  <w:endnote w:type="continuationSeparator" w:id="0">
    <w:p w14:paraId="5D0CC018" w14:textId="77777777" w:rsidR="00517A9F" w:rsidRPr="0000007A" w:rsidRDefault="00517A9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0D4C4" w14:textId="77777777" w:rsidR="00517A9F" w:rsidRPr="0000007A" w:rsidRDefault="00517A9F" w:rsidP="0099583E">
      <w:r>
        <w:separator/>
      </w:r>
    </w:p>
  </w:footnote>
  <w:footnote w:type="continuationSeparator" w:id="0">
    <w:p w14:paraId="4F8B85D8" w14:textId="77777777" w:rsidR="00517A9F" w:rsidRPr="0000007A" w:rsidRDefault="00517A9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524A"/>
    <w:rsid w:val="003E746A"/>
    <w:rsid w:val="00401C12"/>
    <w:rsid w:val="00413EA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2E7B"/>
    <w:rsid w:val="004E4915"/>
    <w:rsid w:val="004F741F"/>
    <w:rsid w:val="004F78F5"/>
    <w:rsid w:val="004F7BF2"/>
    <w:rsid w:val="00503AB6"/>
    <w:rsid w:val="005047C5"/>
    <w:rsid w:val="0050495C"/>
    <w:rsid w:val="00510920"/>
    <w:rsid w:val="00517A9F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2480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0BF8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C90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B09"/>
    <w:rsid w:val="00751520"/>
    <w:rsid w:val="00764E9F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00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0DED"/>
    <w:rsid w:val="00A8290F"/>
    <w:rsid w:val="00A855AC"/>
    <w:rsid w:val="00A86ED2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0F4A"/>
    <w:rsid w:val="00BC402F"/>
    <w:rsid w:val="00BC6BD6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7575"/>
    <w:rsid w:val="00D709EB"/>
    <w:rsid w:val="00D7603E"/>
    <w:rsid w:val="00D90124"/>
    <w:rsid w:val="00D9392F"/>
    <w:rsid w:val="00D9427C"/>
    <w:rsid w:val="00DA2679"/>
    <w:rsid w:val="00DA3C3D"/>
    <w:rsid w:val="00DA41F5"/>
    <w:rsid w:val="00DB1D4E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7129"/>
    <w:rsid w:val="00E71C8D"/>
    <w:rsid w:val="00E72360"/>
    <w:rsid w:val="00E72A8E"/>
    <w:rsid w:val="00E9533D"/>
    <w:rsid w:val="00E972A7"/>
    <w:rsid w:val="00EA2839"/>
    <w:rsid w:val="00EA41BB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DE055E86-832A-4219-9A3E-5098150E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E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E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764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1117</cp:lastModifiedBy>
  <cp:revision>114</cp:revision>
  <dcterms:created xsi:type="dcterms:W3CDTF">2023-08-30T09:21:00Z</dcterms:created>
  <dcterms:modified xsi:type="dcterms:W3CDTF">2026-01-22T04:46:00Z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