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E5578A" w:rsidRPr="00310562" w14:paraId="1643A4CA" w14:textId="77777777">
        <w:trPr>
          <w:trHeight w:val="450"/>
        </w:trPr>
        <w:tc>
          <w:tcPr>
            <w:tcW w:w="5000" w:type="pct"/>
            <w:gridSpan w:val="2"/>
            <w:tcBorders>
              <w:top w:val="nil"/>
              <w:left w:val="nil"/>
              <w:right w:val="nil"/>
            </w:tcBorders>
            <w:shd w:val="clear" w:color="auto" w:fill="EBFFFF"/>
          </w:tcPr>
          <w:p w14:paraId="4C55E51F" w14:textId="77777777" w:rsidR="00E5578A" w:rsidRPr="00310562" w:rsidRDefault="00E5578A">
            <w:pPr>
              <w:pStyle w:val="Heading2"/>
              <w:jc w:val="left"/>
              <w:rPr>
                <w:rFonts w:ascii="Arial" w:hAnsi="Arial" w:cs="Arial"/>
                <w:b w:val="0"/>
                <w:bCs w:val="0"/>
                <w:lang w:val="en-US"/>
              </w:rPr>
            </w:pPr>
          </w:p>
        </w:tc>
      </w:tr>
      <w:tr w:rsidR="00E5578A" w:rsidRPr="00310562" w14:paraId="127EAD7E" w14:textId="77777777">
        <w:trPr>
          <w:trHeight w:val="413"/>
        </w:trPr>
        <w:tc>
          <w:tcPr>
            <w:tcW w:w="1234" w:type="pct"/>
            <w:shd w:val="clear" w:color="auto" w:fill="EBFFFF"/>
          </w:tcPr>
          <w:p w14:paraId="3C159AA5" w14:textId="77777777" w:rsidR="00E5578A" w:rsidRPr="00310562" w:rsidRDefault="00F40C2C">
            <w:pPr>
              <w:pStyle w:val="BodyText"/>
              <w:ind w:left="90"/>
              <w:jc w:val="left"/>
              <w:rPr>
                <w:rFonts w:ascii="Arial" w:hAnsi="Arial" w:cs="Arial"/>
                <w:bCs/>
                <w:sz w:val="20"/>
                <w:szCs w:val="20"/>
                <w:lang w:val="en-GB"/>
              </w:rPr>
            </w:pPr>
            <w:r w:rsidRPr="00310562">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23DA8DCD" w14:textId="77777777" w:rsidR="00E5578A" w:rsidRPr="00310562" w:rsidRDefault="00F40C2C">
            <w:pPr>
              <w:pStyle w:val="NormalWeb"/>
              <w:rPr>
                <w:rFonts w:ascii="Arial" w:hAnsi="Arial" w:cs="Arial"/>
                <w:b/>
                <w:bCs/>
                <w:sz w:val="20"/>
                <w:szCs w:val="20"/>
                <w:u w:val="single"/>
              </w:rPr>
            </w:pPr>
            <w:hyperlink r:id="rId7" w:history="1">
              <w:r w:rsidRPr="00310562">
                <w:rPr>
                  <w:rStyle w:val="Hyperlink"/>
                  <w:rFonts w:ascii="Arial" w:hAnsi="Arial" w:cs="Arial"/>
                  <w:b/>
                  <w:bCs/>
                  <w:sz w:val="20"/>
                  <w:szCs w:val="20"/>
                </w:rPr>
                <w:t>New Horizons of Science, Technology and Culture</w:t>
              </w:r>
            </w:hyperlink>
          </w:p>
        </w:tc>
      </w:tr>
      <w:tr w:rsidR="00E5578A" w:rsidRPr="00310562" w14:paraId="73C90375" w14:textId="77777777">
        <w:trPr>
          <w:trHeight w:val="290"/>
        </w:trPr>
        <w:tc>
          <w:tcPr>
            <w:tcW w:w="1234" w:type="pct"/>
            <w:shd w:val="clear" w:color="auto" w:fill="EBFFFF"/>
          </w:tcPr>
          <w:p w14:paraId="20D28135" w14:textId="77777777" w:rsidR="00E5578A" w:rsidRPr="00310562" w:rsidRDefault="00F40C2C">
            <w:pPr>
              <w:pStyle w:val="BodyText"/>
              <w:ind w:left="90"/>
              <w:jc w:val="left"/>
              <w:rPr>
                <w:rFonts w:ascii="Arial" w:hAnsi="Arial" w:cs="Arial"/>
                <w:bCs/>
                <w:sz w:val="20"/>
                <w:szCs w:val="20"/>
                <w:lang w:val="en-GB"/>
              </w:rPr>
            </w:pPr>
            <w:r w:rsidRPr="0031056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7777777" w:rsidR="00E5578A" w:rsidRPr="00310562" w:rsidRDefault="00F40C2C">
            <w:pPr>
              <w:pStyle w:val="NormalWeb"/>
              <w:spacing w:before="0" w:beforeAutospacing="0" w:after="0" w:afterAutospacing="0"/>
              <w:rPr>
                <w:rFonts w:ascii="Arial" w:hAnsi="Arial" w:cs="Arial"/>
                <w:b/>
                <w:bCs/>
                <w:sz w:val="20"/>
                <w:szCs w:val="20"/>
                <w:highlight w:val="yellow"/>
                <w:lang w:val="en-GB"/>
              </w:rPr>
            </w:pPr>
            <w:r w:rsidRPr="00310562">
              <w:rPr>
                <w:rFonts w:ascii="Arial" w:hAnsi="Arial" w:cs="Arial"/>
                <w:b/>
                <w:bCs/>
                <w:sz w:val="20"/>
                <w:szCs w:val="20"/>
                <w:lang w:val="en-GB"/>
              </w:rPr>
              <w:t>Ms_BPR_6896</w:t>
            </w:r>
          </w:p>
        </w:tc>
      </w:tr>
      <w:tr w:rsidR="00E5578A" w:rsidRPr="00310562" w14:paraId="05B60576" w14:textId="77777777">
        <w:trPr>
          <w:trHeight w:val="331"/>
        </w:trPr>
        <w:tc>
          <w:tcPr>
            <w:tcW w:w="1234" w:type="pct"/>
            <w:shd w:val="clear" w:color="auto" w:fill="EBFFFF"/>
          </w:tcPr>
          <w:p w14:paraId="0196A627" w14:textId="77777777" w:rsidR="00E5578A" w:rsidRPr="00310562" w:rsidRDefault="00F40C2C">
            <w:pPr>
              <w:pStyle w:val="BodyText"/>
              <w:ind w:left="90"/>
              <w:jc w:val="left"/>
              <w:rPr>
                <w:rFonts w:ascii="Arial" w:hAnsi="Arial" w:cs="Arial"/>
                <w:bCs/>
                <w:sz w:val="20"/>
                <w:szCs w:val="20"/>
                <w:lang w:val="en-GB"/>
              </w:rPr>
            </w:pPr>
            <w:r w:rsidRPr="0031056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7777777" w:rsidR="00E5578A" w:rsidRPr="00310562" w:rsidRDefault="00F40C2C">
            <w:pPr>
              <w:pStyle w:val="NormalWeb"/>
              <w:spacing w:before="0" w:beforeAutospacing="0" w:after="0" w:afterAutospacing="0"/>
              <w:rPr>
                <w:rFonts w:ascii="Arial" w:hAnsi="Arial" w:cs="Arial"/>
                <w:b/>
                <w:sz w:val="20"/>
                <w:szCs w:val="20"/>
                <w:highlight w:val="yellow"/>
                <w:lang w:val="en-GB"/>
              </w:rPr>
            </w:pPr>
            <w:r w:rsidRPr="00310562">
              <w:rPr>
                <w:rFonts w:ascii="Arial" w:hAnsi="Arial" w:cs="Arial"/>
                <w:b/>
                <w:sz w:val="20"/>
                <w:szCs w:val="20"/>
                <w:lang w:val="en-GB"/>
              </w:rPr>
              <w:t>Active Coherence Locking in a Quantum Resonator through Scalar Field Coupling and Entropy Management</w:t>
            </w:r>
          </w:p>
        </w:tc>
      </w:tr>
      <w:tr w:rsidR="00E5578A" w:rsidRPr="00310562" w14:paraId="6D508B1C" w14:textId="77777777">
        <w:trPr>
          <w:trHeight w:val="332"/>
        </w:trPr>
        <w:tc>
          <w:tcPr>
            <w:tcW w:w="1234" w:type="pct"/>
            <w:shd w:val="clear" w:color="auto" w:fill="EBFFFF"/>
          </w:tcPr>
          <w:p w14:paraId="32FC28F7" w14:textId="77777777" w:rsidR="00E5578A" w:rsidRPr="00310562" w:rsidRDefault="00F40C2C">
            <w:pPr>
              <w:pStyle w:val="BodyText"/>
              <w:ind w:left="90"/>
              <w:jc w:val="left"/>
              <w:rPr>
                <w:rFonts w:ascii="Arial" w:hAnsi="Arial" w:cs="Arial"/>
                <w:bCs/>
                <w:sz w:val="20"/>
                <w:szCs w:val="20"/>
                <w:lang w:val="en-GB"/>
              </w:rPr>
            </w:pPr>
            <w:r w:rsidRPr="0031056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7777777" w:rsidR="00E5578A" w:rsidRPr="00310562" w:rsidRDefault="00F40C2C">
            <w:pPr>
              <w:pStyle w:val="NormalWeb"/>
              <w:spacing w:before="0" w:beforeAutospacing="0" w:after="0" w:afterAutospacing="0"/>
              <w:rPr>
                <w:rFonts w:ascii="Arial" w:hAnsi="Arial" w:cs="Arial"/>
                <w:b/>
                <w:sz w:val="20"/>
                <w:szCs w:val="20"/>
                <w:lang w:val="en-GB"/>
              </w:rPr>
            </w:pPr>
            <w:r w:rsidRPr="00310562">
              <w:rPr>
                <w:rFonts w:ascii="Arial" w:hAnsi="Arial" w:cs="Arial"/>
                <w:b/>
                <w:sz w:val="20"/>
                <w:szCs w:val="20"/>
                <w:lang w:val="en-GB"/>
              </w:rPr>
              <w:t>Book Chapter</w:t>
            </w:r>
          </w:p>
        </w:tc>
      </w:tr>
    </w:tbl>
    <w:p w14:paraId="45F5983C" w14:textId="77777777" w:rsidR="00E5578A" w:rsidRPr="00310562" w:rsidRDefault="00E5578A">
      <w:pPr>
        <w:pStyle w:val="BodyText"/>
        <w:rPr>
          <w:rFonts w:ascii="Arial" w:hAnsi="Arial" w:cs="Arial"/>
          <w:b/>
          <w:bCs/>
          <w:sz w:val="20"/>
          <w:szCs w:val="20"/>
          <w:u w:val="single"/>
          <w:lang w:val="en-GB"/>
        </w:rPr>
      </w:pPr>
    </w:p>
    <w:p w14:paraId="79DE1CF8" w14:textId="77777777" w:rsidR="00E5578A" w:rsidRPr="00310562" w:rsidRDefault="00E5578A">
      <w:pPr>
        <w:pStyle w:val="BodyText"/>
        <w:rPr>
          <w:rFonts w:ascii="Arial" w:hAnsi="Arial" w:cs="Arial"/>
          <w:b/>
          <w:bCs/>
          <w:sz w:val="20"/>
          <w:szCs w:val="20"/>
          <w:u w:val="single"/>
          <w:lang w:val="en-GB"/>
        </w:rPr>
      </w:pPr>
    </w:p>
    <w:p w14:paraId="40641486" w14:textId="77777777" w:rsidR="00E5578A" w:rsidRPr="00310562" w:rsidRDefault="00F40C2C">
      <w:pPr>
        <w:pStyle w:val="BodyText"/>
        <w:jc w:val="left"/>
        <w:rPr>
          <w:rFonts w:ascii="Arial" w:hAnsi="Arial" w:cs="Arial"/>
          <w:color w:val="222222"/>
          <w:sz w:val="20"/>
          <w:szCs w:val="20"/>
          <w:lang w:val="en-IN"/>
        </w:rPr>
      </w:pPr>
      <w:r w:rsidRPr="00310562">
        <w:rPr>
          <w:rFonts w:ascii="Arial" w:hAnsi="Arial" w:cs="Arial"/>
          <w:color w:val="222222"/>
          <w:sz w:val="20"/>
          <w:szCs w:val="20"/>
          <w:lang w:val="en-IN"/>
        </w:rPr>
        <w:br w:type="page"/>
      </w:r>
    </w:p>
    <w:p w14:paraId="5A743ECE" w14:textId="77777777" w:rsidR="00E5578A" w:rsidRPr="00310562" w:rsidRDefault="00E5578A">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E5578A" w:rsidRPr="00310562" w14:paraId="71A94C1F" w14:textId="77777777">
        <w:tc>
          <w:tcPr>
            <w:tcW w:w="5000" w:type="pct"/>
            <w:gridSpan w:val="3"/>
            <w:tcBorders>
              <w:top w:val="nil"/>
              <w:left w:val="nil"/>
              <w:right w:val="nil"/>
            </w:tcBorders>
            <w:noWrap/>
          </w:tcPr>
          <w:p w14:paraId="0BC15285" w14:textId="77777777" w:rsidR="00E5578A" w:rsidRPr="00310562" w:rsidRDefault="00F40C2C">
            <w:pPr>
              <w:pStyle w:val="Heading2"/>
              <w:jc w:val="left"/>
              <w:rPr>
                <w:rFonts w:ascii="Times New Roman" w:hAnsi="Times New Roman"/>
                <w:lang w:val="en-GB"/>
              </w:rPr>
            </w:pPr>
            <w:r w:rsidRPr="00310562">
              <w:rPr>
                <w:rFonts w:ascii="Times New Roman" w:hAnsi="Times New Roman"/>
                <w:highlight w:val="yellow"/>
                <w:lang w:val="en-GB"/>
              </w:rPr>
              <w:t>PART  1:</w:t>
            </w:r>
            <w:r w:rsidRPr="00310562">
              <w:rPr>
                <w:rFonts w:ascii="Times New Roman" w:hAnsi="Times New Roman"/>
                <w:lang w:val="en-GB"/>
              </w:rPr>
              <w:t xml:space="preserve"> Comments</w:t>
            </w:r>
          </w:p>
          <w:p w14:paraId="1287753C" w14:textId="77777777" w:rsidR="00E5578A" w:rsidRPr="00310562" w:rsidRDefault="00E5578A">
            <w:pPr>
              <w:rPr>
                <w:sz w:val="20"/>
                <w:szCs w:val="20"/>
                <w:lang w:val="en-GB"/>
              </w:rPr>
            </w:pPr>
          </w:p>
        </w:tc>
      </w:tr>
      <w:tr w:rsidR="00E5578A" w:rsidRPr="00310562" w14:paraId="5EA12279" w14:textId="77777777">
        <w:tc>
          <w:tcPr>
            <w:tcW w:w="1265" w:type="pct"/>
            <w:noWrap/>
          </w:tcPr>
          <w:p w14:paraId="7AE9682F" w14:textId="77777777" w:rsidR="00E5578A" w:rsidRPr="00310562" w:rsidRDefault="00E5578A">
            <w:pPr>
              <w:pStyle w:val="Heading2"/>
              <w:jc w:val="left"/>
              <w:rPr>
                <w:rFonts w:ascii="Times New Roman" w:hAnsi="Times New Roman"/>
                <w:lang w:val="en-GB"/>
              </w:rPr>
            </w:pPr>
          </w:p>
        </w:tc>
        <w:tc>
          <w:tcPr>
            <w:tcW w:w="2212" w:type="pct"/>
          </w:tcPr>
          <w:p w14:paraId="5B8DBE06" w14:textId="77777777" w:rsidR="00E5578A" w:rsidRPr="00310562" w:rsidRDefault="00F40C2C">
            <w:pPr>
              <w:pStyle w:val="Heading2"/>
              <w:jc w:val="left"/>
              <w:rPr>
                <w:rFonts w:ascii="Times New Roman" w:hAnsi="Times New Roman"/>
                <w:lang w:val="en-GB"/>
              </w:rPr>
            </w:pPr>
            <w:r w:rsidRPr="00310562">
              <w:rPr>
                <w:rFonts w:ascii="Times New Roman" w:hAnsi="Times New Roman"/>
                <w:lang w:val="en-GB"/>
              </w:rPr>
              <w:t>Reviewer’s comment</w:t>
            </w:r>
          </w:p>
          <w:p w14:paraId="693A9C4D" w14:textId="77777777" w:rsidR="00E5578A" w:rsidRPr="00310562" w:rsidRDefault="00F40C2C">
            <w:pPr>
              <w:rPr>
                <w:rFonts w:ascii="Arial" w:hAnsi="Arial" w:cs="Arial"/>
                <w:b/>
                <w:bCs/>
                <w:sz w:val="20"/>
                <w:szCs w:val="20"/>
              </w:rPr>
            </w:pPr>
            <w:r w:rsidRPr="00310562">
              <w:rPr>
                <w:rFonts w:ascii="Arial" w:hAnsi="Arial" w:cs="Arial"/>
                <w:b/>
                <w:bCs/>
                <w:sz w:val="20"/>
                <w:szCs w:val="20"/>
                <w:highlight w:val="yellow"/>
              </w:rPr>
              <w:t>Artificial Intelligence (AI) generated or assisted review comments are strictly prohibited during peer review.</w:t>
            </w:r>
          </w:p>
          <w:p w14:paraId="674EDCCA" w14:textId="77777777" w:rsidR="00E5578A" w:rsidRPr="00310562" w:rsidRDefault="00E5578A">
            <w:pPr>
              <w:rPr>
                <w:sz w:val="20"/>
                <w:szCs w:val="20"/>
                <w:lang w:val="en-GB"/>
              </w:rPr>
            </w:pPr>
          </w:p>
        </w:tc>
        <w:tc>
          <w:tcPr>
            <w:tcW w:w="1523" w:type="pct"/>
          </w:tcPr>
          <w:p w14:paraId="57792C30" w14:textId="77777777" w:rsidR="00E5578A" w:rsidRPr="00310562" w:rsidRDefault="00F40C2C">
            <w:pPr>
              <w:pStyle w:val="Heading2"/>
              <w:jc w:val="left"/>
              <w:rPr>
                <w:rFonts w:ascii="Times New Roman" w:hAnsi="Times New Roman"/>
                <w:b w:val="0"/>
                <w:lang w:val="en-GB"/>
              </w:rPr>
            </w:pPr>
            <w:r w:rsidRPr="00310562">
              <w:rPr>
                <w:rFonts w:ascii="Times New Roman" w:hAnsi="Times New Roman"/>
                <w:lang w:val="en-GB"/>
              </w:rPr>
              <w:t>Author’s Feedback</w:t>
            </w:r>
            <w:r w:rsidRPr="00310562">
              <w:rPr>
                <w:rFonts w:ascii="Times New Roman" w:hAnsi="Times New Roman"/>
                <w:b w:val="0"/>
                <w:lang w:val="en-GB"/>
              </w:rPr>
              <w:t xml:space="preserve"> </w:t>
            </w:r>
            <w:r w:rsidRPr="00310562">
              <w:rPr>
                <w:rFonts w:ascii="Times New Roman" w:hAnsi="Times New Roman"/>
                <w:b w:val="0"/>
                <w:i/>
                <w:lang w:val="en-GB"/>
              </w:rPr>
              <w:t>(Please correct the manuscript and highlight that part in the manuscript. It is mandatory that authors should write his/her feedback here)</w:t>
            </w:r>
          </w:p>
        </w:tc>
      </w:tr>
      <w:tr w:rsidR="00E5578A" w:rsidRPr="00310562" w14:paraId="5C0AB4EC" w14:textId="77777777">
        <w:trPr>
          <w:trHeight w:val="1264"/>
        </w:trPr>
        <w:tc>
          <w:tcPr>
            <w:tcW w:w="1265" w:type="pct"/>
            <w:noWrap/>
          </w:tcPr>
          <w:p w14:paraId="66B47184" w14:textId="77777777" w:rsidR="00E5578A" w:rsidRPr="00310562" w:rsidRDefault="00F40C2C">
            <w:pPr>
              <w:ind w:left="360"/>
              <w:rPr>
                <w:b/>
                <w:bCs/>
                <w:sz w:val="20"/>
                <w:szCs w:val="20"/>
                <w:lang w:val="en-GB"/>
              </w:rPr>
            </w:pPr>
            <w:r w:rsidRPr="00310562">
              <w:rPr>
                <w:b/>
                <w:bCs/>
                <w:sz w:val="20"/>
                <w:szCs w:val="20"/>
                <w:lang w:val="en-GB"/>
              </w:rPr>
              <w:t>Please write a few sentences regarding the importance of this manuscript for the scientific community. A minimum of 3-4 sentences may be required for this part.</w:t>
            </w:r>
          </w:p>
          <w:p w14:paraId="3373D4EF" w14:textId="77777777" w:rsidR="00E5578A" w:rsidRPr="00310562" w:rsidRDefault="00E5578A">
            <w:pPr>
              <w:ind w:left="360"/>
              <w:rPr>
                <w:rFonts w:eastAsia="MS Mincho"/>
                <w:b/>
                <w:bCs/>
                <w:sz w:val="20"/>
                <w:szCs w:val="20"/>
                <w:lang w:val="en-GB"/>
              </w:rPr>
            </w:pPr>
          </w:p>
        </w:tc>
        <w:tc>
          <w:tcPr>
            <w:tcW w:w="2212" w:type="pct"/>
          </w:tcPr>
          <w:p w14:paraId="7DBC9196" w14:textId="157C7C93" w:rsidR="00E5578A" w:rsidRPr="00310562" w:rsidRDefault="00F40C2C">
            <w:pPr>
              <w:pStyle w:val="ListParagraph"/>
              <w:ind w:left="0"/>
              <w:jc w:val="both"/>
              <w:rPr>
                <w:b/>
                <w:bCs/>
                <w:sz w:val="20"/>
                <w:szCs w:val="20"/>
                <w:lang w:val="en-GB"/>
              </w:rPr>
            </w:pPr>
            <w:r w:rsidRPr="00310562">
              <w:rPr>
                <w:rFonts w:eastAsia="SimSun"/>
                <w:sz w:val="20"/>
                <w:szCs w:val="20"/>
              </w:rPr>
              <w:t>The manuscript addresses the broad and interdisciplinary theme of coherence stabilization using feedback mechanisms in complex physical systems. It attempts to combine ideas from plasma physics, quantum coherence, entropy management, and AI-based control. Such cross-disciplinary perspectives may be of interest to readers working at the interface of quantum control, complex systems, and emerging technologies. However, while the conceptual ambition is high, the work presently lacks sufficient physical rigor and experimental grounding. Substantial refinement is required to align the discussion with established physical principles and accepted scientific standards.</w:t>
            </w:r>
          </w:p>
        </w:tc>
        <w:tc>
          <w:tcPr>
            <w:tcW w:w="1523" w:type="pct"/>
          </w:tcPr>
          <w:p w14:paraId="462A339C" w14:textId="77777777" w:rsidR="00E5578A" w:rsidRPr="00310562" w:rsidRDefault="00E5578A">
            <w:pPr>
              <w:pStyle w:val="Heading2"/>
              <w:jc w:val="left"/>
              <w:rPr>
                <w:rFonts w:ascii="Times New Roman" w:hAnsi="Times New Roman"/>
                <w:b w:val="0"/>
                <w:lang w:val="en-GB"/>
              </w:rPr>
            </w:pPr>
          </w:p>
        </w:tc>
      </w:tr>
      <w:tr w:rsidR="00E5578A" w:rsidRPr="00310562" w14:paraId="0D8B5B2C" w14:textId="77777777">
        <w:trPr>
          <w:trHeight w:val="1262"/>
        </w:trPr>
        <w:tc>
          <w:tcPr>
            <w:tcW w:w="1265" w:type="pct"/>
            <w:noWrap/>
          </w:tcPr>
          <w:p w14:paraId="21CBA5FE" w14:textId="77777777" w:rsidR="00E5578A" w:rsidRPr="00310562" w:rsidRDefault="00F40C2C">
            <w:pPr>
              <w:ind w:left="360"/>
              <w:rPr>
                <w:b/>
                <w:bCs/>
                <w:sz w:val="20"/>
                <w:szCs w:val="20"/>
                <w:lang w:val="en-GB"/>
              </w:rPr>
            </w:pPr>
            <w:r w:rsidRPr="00310562">
              <w:rPr>
                <w:b/>
                <w:bCs/>
                <w:sz w:val="20"/>
                <w:szCs w:val="20"/>
                <w:lang w:val="en-GB"/>
              </w:rPr>
              <w:t>Is the title of the article suitable?</w:t>
            </w:r>
          </w:p>
          <w:p w14:paraId="1CABB61A" w14:textId="77777777" w:rsidR="00E5578A" w:rsidRPr="00310562" w:rsidRDefault="00F40C2C">
            <w:pPr>
              <w:ind w:left="360"/>
              <w:rPr>
                <w:b/>
                <w:bCs/>
                <w:sz w:val="20"/>
                <w:szCs w:val="20"/>
                <w:lang w:val="en-GB"/>
              </w:rPr>
            </w:pPr>
            <w:r w:rsidRPr="00310562">
              <w:rPr>
                <w:b/>
                <w:bCs/>
                <w:sz w:val="20"/>
                <w:szCs w:val="20"/>
                <w:lang w:val="en-GB"/>
              </w:rPr>
              <w:t>(If not please suggest an alternative title)</w:t>
            </w:r>
          </w:p>
          <w:p w14:paraId="0275B919" w14:textId="77777777" w:rsidR="00E5578A" w:rsidRPr="00310562" w:rsidRDefault="00E5578A">
            <w:pPr>
              <w:pStyle w:val="Heading2"/>
              <w:jc w:val="left"/>
              <w:rPr>
                <w:rFonts w:ascii="Times New Roman" w:hAnsi="Times New Roman"/>
                <w:u w:val="single"/>
                <w:lang w:val="en-GB"/>
              </w:rPr>
            </w:pPr>
          </w:p>
        </w:tc>
        <w:tc>
          <w:tcPr>
            <w:tcW w:w="2212" w:type="pct"/>
          </w:tcPr>
          <w:p w14:paraId="794AA9A7" w14:textId="488E4867" w:rsidR="00E5578A" w:rsidRPr="00310562" w:rsidRDefault="00F40C2C">
            <w:pPr>
              <w:rPr>
                <w:b/>
                <w:bCs/>
                <w:sz w:val="20"/>
                <w:szCs w:val="20"/>
                <w:lang w:val="en-GB"/>
              </w:rPr>
            </w:pPr>
            <w:r w:rsidRPr="00310562">
              <w:rPr>
                <w:rFonts w:eastAsia="SimSun"/>
                <w:sz w:val="20"/>
                <w:szCs w:val="20"/>
              </w:rPr>
              <w:t xml:space="preserve">The title is </w:t>
            </w:r>
            <w:r w:rsidRPr="00310562">
              <w:rPr>
                <w:rStyle w:val="Strong"/>
                <w:rFonts w:eastAsia="SimSun"/>
                <w:sz w:val="20"/>
                <w:szCs w:val="20"/>
              </w:rPr>
              <w:t>potentially misleading</w:t>
            </w:r>
            <w:r w:rsidRPr="00310562">
              <w:rPr>
                <w:rFonts w:eastAsia="SimSun"/>
                <w:sz w:val="20"/>
                <w:szCs w:val="20"/>
              </w:rPr>
              <w:t xml:space="preserve">. Terms such as </w:t>
            </w:r>
            <w:r w:rsidRPr="00310562">
              <w:rPr>
                <w:rStyle w:val="Emphasis"/>
                <w:rFonts w:eastAsia="SimSun"/>
                <w:sz w:val="20"/>
                <w:szCs w:val="20"/>
              </w:rPr>
              <w:t>“Active Coherence Locking,” “Scalar Field Coupling,”</w:t>
            </w:r>
            <w:r w:rsidRPr="00310562">
              <w:rPr>
                <w:rFonts w:eastAsia="SimSun"/>
                <w:sz w:val="20"/>
                <w:szCs w:val="20"/>
              </w:rPr>
              <w:t xml:space="preserve"> and </w:t>
            </w:r>
            <w:r w:rsidRPr="00310562">
              <w:rPr>
                <w:rStyle w:val="Emphasis"/>
                <w:rFonts w:eastAsia="SimSun"/>
                <w:sz w:val="20"/>
                <w:szCs w:val="20"/>
              </w:rPr>
              <w:t>“Entropy Management”</w:t>
            </w:r>
            <w:r w:rsidRPr="00310562">
              <w:rPr>
                <w:rFonts w:eastAsia="SimSun"/>
                <w:sz w:val="20"/>
                <w:szCs w:val="20"/>
              </w:rPr>
              <w:t xml:space="preserve"> are used without precise operational definitions and suggest a level of theoretical or experimental validation that is not convincingly demonstrated in the manuscript.</w:t>
            </w:r>
          </w:p>
        </w:tc>
        <w:tc>
          <w:tcPr>
            <w:tcW w:w="1523" w:type="pct"/>
          </w:tcPr>
          <w:p w14:paraId="405B6701" w14:textId="77777777" w:rsidR="00E5578A" w:rsidRPr="00310562" w:rsidRDefault="00E5578A">
            <w:pPr>
              <w:pStyle w:val="Heading2"/>
              <w:jc w:val="left"/>
              <w:rPr>
                <w:rFonts w:ascii="Times New Roman" w:hAnsi="Times New Roman"/>
                <w:b w:val="0"/>
                <w:lang w:val="en-GB"/>
              </w:rPr>
            </w:pPr>
          </w:p>
        </w:tc>
      </w:tr>
      <w:tr w:rsidR="00E5578A" w:rsidRPr="00310562" w14:paraId="5604762A" w14:textId="77777777">
        <w:trPr>
          <w:trHeight w:val="1262"/>
        </w:trPr>
        <w:tc>
          <w:tcPr>
            <w:tcW w:w="1265" w:type="pct"/>
            <w:noWrap/>
          </w:tcPr>
          <w:p w14:paraId="3635573D" w14:textId="77777777" w:rsidR="00E5578A" w:rsidRPr="00310562" w:rsidRDefault="00F40C2C">
            <w:pPr>
              <w:pStyle w:val="Heading2"/>
              <w:ind w:left="360"/>
              <w:jc w:val="left"/>
              <w:rPr>
                <w:rFonts w:ascii="Times New Roman" w:hAnsi="Times New Roman"/>
                <w:lang w:val="en-GB"/>
              </w:rPr>
            </w:pPr>
            <w:r w:rsidRPr="00310562">
              <w:rPr>
                <w:rFonts w:ascii="Times New Roman" w:hAnsi="Times New Roman"/>
                <w:lang w:val="en-GB"/>
              </w:rPr>
              <w:t>Is the abstract of the article comprehensive? Do you suggest the addition (or deletion) of some points in this section? Please write your suggestions here.</w:t>
            </w:r>
          </w:p>
          <w:p w14:paraId="3760981A" w14:textId="77777777" w:rsidR="00E5578A" w:rsidRPr="00310562" w:rsidRDefault="00E5578A">
            <w:pPr>
              <w:pStyle w:val="Heading2"/>
              <w:jc w:val="left"/>
              <w:rPr>
                <w:rFonts w:ascii="Times New Roman" w:hAnsi="Times New Roman"/>
                <w:u w:val="single"/>
                <w:lang w:val="en-GB"/>
              </w:rPr>
            </w:pPr>
          </w:p>
        </w:tc>
        <w:tc>
          <w:tcPr>
            <w:tcW w:w="2212" w:type="pct"/>
          </w:tcPr>
          <w:p w14:paraId="7AB39D29" w14:textId="77777777" w:rsidR="00E5578A" w:rsidRPr="00310562" w:rsidRDefault="00F40C2C">
            <w:pPr>
              <w:pStyle w:val="NormalWeb"/>
              <w:rPr>
                <w:rFonts w:ascii="Times New Roman" w:hAnsi="Times New Roman" w:cs="Times New Roman"/>
                <w:sz w:val="20"/>
                <w:szCs w:val="20"/>
              </w:rPr>
            </w:pPr>
            <w:r w:rsidRPr="00310562">
              <w:rPr>
                <w:rFonts w:ascii="Times New Roman" w:hAnsi="Times New Roman" w:cs="Times New Roman"/>
                <w:sz w:val="20"/>
                <w:szCs w:val="20"/>
              </w:rPr>
              <w:t xml:space="preserve">The abstract is </w:t>
            </w:r>
            <w:r w:rsidRPr="00310562">
              <w:rPr>
                <w:rStyle w:val="Strong"/>
                <w:rFonts w:ascii="Times New Roman" w:hAnsi="Times New Roman" w:cs="Times New Roman"/>
                <w:sz w:val="20"/>
                <w:szCs w:val="20"/>
              </w:rPr>
              <w:t>not suitable in its current form</w:t>
            </w:r>
            <w:r w:rsidRPr="00310562">
              <w:rPr>
                <w:rFonts w:ascii="Times New Roman" w:hAnsi="Times New Roman" w:cs="Times New Roman"/>
                <w:sz w:val="20"/>
                <w:szCs w:val="20"/>
              </w:rPr>
              <w:t>. It contains several serious issues:</w:t>
            </w:r>
          </w:p>
          <w:p w14:paraId="78042D96" w14:textId="77777777" w:rsidR="00E5578A" w:rsidRPr="00310562" w:rsidRDefault="00F40C2C">
            <w:pPr>
              <w:pStyle w:val="NormalWeb"/>
              <w:numPr>
                <w:ilvl w:val="0"/>
                <w:numId w:val="1"/>
              </w:numPr>
              <w:rPr>
                <w:rFonts w:ascii="Times New Roman" w:hAnsi="Times New Roman" w:cs="Times New Roman"/>
                <w:sz w:val="20"/>
                <w:szCs w:val="20"/>
              </w:rPr>
            </w:pPr>
            <w:r w:rsidRPr="00310562">
              <w:rPr>
                <w:rFonts w:ascii="Times New Roman" w:hAnsi="Times New Roman" w:cs="Times New Roman"/>
                <w:sz w:val="20"/>
                <w:szCs w:val="20"/>
              </w:rPr>
              <w:t xml:space="preserve">Use of speculative terminology such as </w:t>
            </w:r>
            <w:r w:rsidRPr="00310562">
              <w:rPr>
                <w:rStyle w:val="Emphasis"/>
                <w:rFonts w:ascii="Times New Roman" w:hAnsi="Times New Roman" w:cs="Times New Roman"/>
                <w:sz w:val="20"/>
                <w:szCs w:val="20"/>
              </w:rPr>
              <w:t>“multiversal field interactions”</w:t>
            </w:r>
            <w:r w:rsidRPr="00310562">
              <w:rPr>
                <w:rFonts w:ascii="Times New Roman" w:hAnsi="Times New Roman" w:cs="Times New Roman"/>
                <w:sz w:val="20"/>
                <w:szCs w:val="20"/>
              </w:rPr>
              <w:t xml:space="preserve"> without scientific justification.</w:t>
            </w:r>
          </w:p>
          <w:p w14:paraId="219F68C3" w14:textId="77777777" w:rsidR="00E5578A" w:rsidRPr="00310562" w:rsidRDefault="00F40C2C">
            <w:pPr>
              <w:pStyle w:val="NormalWeb"/>
              <w:numPr>
                <w:ilvl w:val="0"/>
                <w:numId w:val="1"/>
              </w:numPr>
              <w:rPr>
                <w:rFonts w:ascii="Times New Roman" w:hAnsi="Times New Roman" w:cs="Times New Roman"/>
                <w:sz w:val="20"/>
                <w:szCs w:val="20"/>
              </w:rPr>
            </w:pPr>
            <w:r w:rsidRPr="00310562">
              <w:rPr>
                <w:rFonts w:ascii="Times New Roman" w:hAnsi="Times New Roman" w:cs="Times New Roman"/>
                <w:sz w:val="20"/>
                <w:szCs w:val="20"/>
              </w:rPr>
              <w:t xml:space="preserve">Claims of </w:t>
            </w:r>
            <w:r w:rsidRPr="00310562">
              <w:rPr>
                <w:rStyle w:val="Emphasis"/>
                <w:rFonts w:ascii="Times New Roman" w:hAnsi="Times New Roman" w:cs="Times New Roman"/>
                <w:sz w:val="20"/>
                <w:szCs w:val="20"/>
              </w:rPr>
              <w:t>“quantum coherence”</w:t>
            </w:r>
            <w:r w:rsidRPr="00310562">
              <w:rPr>
                <w:rFonts w:ascii="Times New Roman" w:hAnsi="Times New Roman" w:cs="Times New Roman"/>
                <w:sz w:val="20"/>
                <w:szCs w:val="20"/>
              </w:rPr>
              <w:t xml:space="preserve"> are made, while the system is modeled and simulated entirely within a </w:t>
            </w:r>
            <w:r w:rsidRPr="00310562">
              <w:rPr>
                <w:rStyle w:val="Strong"/>
                <w:rFonts w:ascii="Times New Roman" w:hAnsi="Times New Roman" w:cs="Times New Roman"/>
                <w:sz w:val="20"/>
                <w:szCs w:val="20"/>
              </w:rPr>
              <w:t>classical or semi-classical framework</w:t>
            </w:r>
            <w:r w:rsidRPr="00310562">
              <w:rPr>
                <w:rFonts w:ascii="Times New Roman" w:hAnsi="Times New Roman" w:cs="Times New Roman"/>
                <w:sz w:val="20"/>
                <w:szCs w:val="20"/>
              </w:rPr>
              <w:t>.</w:t>
            </w:r>
          </w:p>
          <w:p w14:paraId="60A325E3" w14:textId="2D9B3A68" w:rsidR="00E5578A" w:rsidRPr="00310562" w:rsidRDefault="00F40C2C">
            <w:pPr>
              <w:pStyle w:val="NormalWeb"/>
              <w:numPr>
                <w:ilvl w:val="0"/>
                <w:numId w:val="1"/>
              </w:numPr>
              <w:rPr>
                <w:rFonts w:ascii="Times New Roman" w:hAnsi="Times New Roman" w:cs="Times New Roman"/>
                <w:sz w:val="20"/>
                <w:szCs w:val="20"/>
              </w:rPr>
            </w:pPr>
            <w:r w:rsidRPr="00310562">
              <w:rPr>
                <w:rFonts w:ascii="Times New Roman" w:hAnsi="Times New Roman" w:cs="Times New Roman"/>
                <w:sz w:val="20"/>
                <w:szCs w:val="20"/>
              </w:rPr>
              <w:t xml:space="preserve">The phrase </w:t>
            </w:r>
            <w:r w:rsidRPr="00310562">
              <w:rPr>
                <w:rStyle w:val="Emphasis"/>
                <w:rFonts w:ascii="Times New Roman" w:hAnsi="Times New Roman" w:cs="Times New Roman"/>
                <w:sz w:val="20"/>
                <w:szCs w:val="20"/>
              </w:rPr>
              <w:t>“AI-driven coherence locking”</w:t>
            </w:r>
            <w:r w:rsidRPr="00310562">
              <w:rPr>
                <w:rFonts w:ascii="Times New Roman" w:hAnsi="Times New Roman" w:cs="Times New Roman"/>
                <w:sz w:val="20"/>
                <w:szCs w:val="20"/>
              </w:rPr>
              <w:t xml:space="preserve"> is </w:t>
            </w:r>
            <w:r w:rsidR="00F05E04" w:rsidRPr="00310562">
              <w:rPr>
                <w:rFonts w:ascii="Times New Roman" w:hAnsi="Times New Roman" w:cs="Times New Roman"/>
                <w:sz w:val="20"/>
                <w:szCs w:val="20"/>
              </w:rPr>
              <w:t>unclear</w:t>
            </w:r>
            <w:r w:rsidRPr="00310562">
              <w:rPr>
                <w:rFonts w:ascii="Times New Roman" w:hAnsi="Times New Roman" w:cs="Times New Roman"/>
                <w:sz w:val="20"/>
                <w:szCs w:val="20"/>
              </w:rPr>
              <w:t xml:space="preserve"> and not quantitatively specified.</w:t>
            </w:r>
          </w:p>
          <w:p w14:paraId="0BFF8CA9" w14:textId="77777777" w:rsidR="00E5578A" w:rsidRPr="00310562" w:rsidRDefault="00F40C2C">
            <w:pPr>
              <w:pStyle w:val="NormalWeb"/>
              <w:numPr>
                <w:ilvl w:val="0"/>
                <w:numId w:val="1"/>
              </w:numPr>
              <w:rPr>
                <w:rFonts w:ascii="Times New Roman" w:hAnsi="Times New Roman" w:cs="Times New Roman"/>
                <w:sz w:val="20"/>
                <w:szCs w:val="20"/>
              </w:rPr>
            </w:pPr>
            <w:r w:rsidRPr="00310562">
              <w:rPr>
                <w:rFonts w:ascii="Times New Roman" w:hAnsi="Times New Roman" w:cs="Times New Roman"/>
                <w:sz w:val="20"/>
                <w:szCs w:val="20"/>
              </w:rPr>
              <w:t>Grammar and punctuation issues are present (e.g., misplaced quotation marks in “tearing” threshold).</w:t>
            </w:r>
          </w:p>
          <w:p w14:paraId="66FB76D4" w14:textId="77777777" w:rsidR="00E5578A" w:rsidRPr="00310562" w:rsidRDefault="00F40C2C">
            <w:pPr>
              <w:pStyle w:val="NormalWeb"/>
              <w:rPr>
                <w:rFonts w:ascii="Times New Roman" w:hAnsi="Times New Roman" w:cs="Times New Roman"/>
                <w:sz w:val="20"/>
                <w:szCs w:val="20"/>
              </w:rPr>
            </w:pPr>
            <w:r w:rsidRPr="00310562">
              <w:rPr>
                <w:rStyle w:val="Strong"/>
                <w:rFonts w:ascii="Times New Roman" w:hAnsi="Times New Roman" w:cs="Times New Roman"/>
                <w:sz w:val="20"/>
                <w:szCs w:val="20"/>
              </w:rPr>
              <w:t>Recommendation:</w:t>
            </w:r>
            <w:r w:rsidRPr="00310562">
              <w:rPr>
                <w:rFonts w:ascii="Times New Roman" w:hAnsi="Times New Roman" w:cs="Times New Roman"/>
                <w:sz w:val="20"/>
                <w:szCs w:val="20"/>
              </w:rPr>
              <w:br/>
              <w:t xml:space="preserve">The abstract should be </w:t>
            </w:r>
            <w:r w:rsidRPr="00310562">
              <w:rPr>
                <w:rStyle w:val="Strong"/>
                <w:rFonts w:ascii="Times New Roman" w:hAnsi="Times New Roman" w:cs="Times New Roman"/>
                <w:sz w:val="20"/>
                <w:szCs w:val="20"/>
              </w:rPr>
              <w:t>rewritten completely</w:t>
            </w:r>
            <w:r w:rsidRPr="00310562">
              <w:rPr>
                <w:rFonts w:ascii="Times New Roman" w:hAnsi="Times New Roman" w:cs="Times New Roman"/>
                <w:sz w:val="20"/>
                <w:szCs w:val="20"/>
              </w:rPr>
              <w:t>, with:</w:t>
            </w:r>
          </w:p>
          <w:p w14:paraId="794E534F" w14:textId="77777777" w:rsidR="00E5578A" w:rsidRPr="00310562" w:rsidRDefault="00F40C2C">
            <w:pPr>
              <w:pStyle w:val="NormalWeb"/>
              <w:rPr>
                <w:rFonts w:ascii="Times New Roman" w:hAnsi="Times New Roman" w:cs="Times New Roman"/>
                <w:sz w:val="20"/>
                <w:szCs w:val="20"/>
              </w:rPr>
            </w:pPr>
            <w:r w:rsidRPr="00310562">
              <w:rPr>
                <w:rFonts w:ascii="Times New Roman" w:hAnsi="Times New Roman" w:cs="Times New Roman"/>
                <w:sz w:val="20"/>
                <w:szCs w:val="20"/>
              </w:rPr>
              <w:t xml:space="preserve">Clear distinction between </w:t>
            </w:r>
            <w:r w:rsidRPr="00310562">
              <w:rPr>
                <w:rStyle w:val="Strong"/>
                <w:rFonts w:ascii="Times New Roman" w:hAnsi="Times New Roman" w:cs="Times New Roman"/>
                <w:sz w:val="20"/>
                <w:szCs w:val="20"/>
              </w:rPr>
              <w:t>classical phase coherence</w:t>
            </w:r>
            <w:r w:rsidRPr="00310562">
              <w:rPr>
                <w:rFonts w:ascii="Times New Roman" w:hAnsi="Times New Roman" w:cs="Times New Roman"/>
                <w:sz w:val="20"/>
                <w:szCs w:val="20"/>
              </w:rPr>
              <w:t xml:space="preserve"> and </w:t>
            </w:r>
            <w:r w:rsidRPr="00310562">
              <w:rPr>
                <w:rStyle w:val="Strong"/>
                <w:rFonts w:ascii="Times New Roman" w:hAnsi="Times New Roman" w:cs="Times New Roman"/>
                <w:sz w:val="20"/>
                <w:szCs w:val="20"/>
              </w:rPr>
              <w:t>quantum coherence</w:t>
            </w:r>
            <w:r w:rsidRPr="00310562">
              <w:rPr>
                <w:rFonts w:ascii="Times New Roman" w:hAnsi="Times New Roman" w:cs="Times New Roman"/>
                <w:sz w:val="20"/>
                <w:szCs w:val="20"/>
              </w:rPr>
              <w:t>.</w:t>
            </w:r>
          </w:p>
          <w:p w14:paraId="16D1EB48" w14:textId="77777777" w:rsidR="00E5578A" w:rsidRPr="00310562" w:rsidRDefault="00F40C2C">
            <w:pPr>
              <w:pStyle w:val="NormalWeb"/>
              <w:rPr>
                <w:rFonts w:ascii="Times New Roman" w:hAnsi="Times New Roman" w:cs="Times New Roman"/>
                <w:sz w:val="20"/>
                <w:szCs w:val="20"/>
              </w:rPr>
            </w:pPr>
            <w:r w:rsidRPr="00310562">
              <w:rPr>
                <w:rFonts w:ascii="Times New Roman" w:hAnsi="Times New Roman" w:cs="Times New Roman"/>
                <w:sz w:val="20"/>
                <w:szCs w:val="20"/>
              </w:rPr>
              <w:t>Removal of speculative claims.</w:t>
            </w:r>
          </w:p>
          <w:p w14:paraId="185883FA" w14:textId="77777777" w:rsidR="00E5578A" w:rsidRPr="00310562" w:rsidRDefault="00F40C2C">
            <w:pPr>
              <w:pStyle w:val="NormalWeb"/>
              <w:rPr>
                <w:rFonts w:ascii="Times New Roman" w:hAnsi="Times New Roman" w:cs="Times New Roman"/>
                <w:sz w:val="20"/>
                <w:szCs w:val="20"/>
              </w:rPr>
            </w:pPr>
            <w:r w:rsidRPr="00310562">
              <w:rPr>
                <w:rFonts w:ascii="Times New Roman" w:hAnsi="Times New Roman" w:cs="Times New Roman"/>
                <w:sz w:val="20"/>
                <w:szCs w:val="20"/>
              </w:rPr>
              <w:t xml:space="preserve">Explicit mention that results are </w:t>
            </w:r>
            <w:r w:rsidRPr="00310562">
              <w:rPr>
                <w:rStyle w:val="Strong"/>
                <w:rFonts w:ascii="Times New Roman" w:hAnsi="Times New Roman" w:cs="Times New Roman"/>
                <w:sz w:val="20"/>
                <w:szCs w:val="20"/>
              </w:rPr>
              <w:t>simulation-based and conceptual</w:t>
            </w:r>
            <w:r w:rsidRPr="00310562">
              <w:rPr>
                <w:rFonts w:ascii="Times New Roman" w:hAnsi="Times New Roman" w:cs="Times New Roman"/>
                <w:sz w:val="20"/>
                <w:szCs w:val="20"/>
              </w:rPr>
              <w:t>.</w:t>
            </w:r>
          </w:p>
          <w:p w14:paraId="0FB7E83A" w14:textId="77777777" w:rsidR="00E5578A" w:rsidRPr="00310562" w:rsidRDefault="00E5578A">
            <w:pPr>
              <w:rPr>
                <w:b/>
                <w:bCs/>
                <w:sz w:val="20"/>
                <w:szCs w:val="20"/>
                <w:lang w:val="en-GB"/>
              </w:rPr>
            </w:pPr>
          </w:p>
        </w:tc>
        <w:tc>
          <w:tcPr>
            <w:tcW w:w="1523" w:type="pct"/>
          </w:tcPr>
          <w:p w14:paraId="1D54B730" w14:textId="77777777" w:rsidR="00E5578A" w:rsidRPr="00310562" w:rsidRDefault="00E5578A">
            <w:pPr>
              <w:pStyle w:val="Heading2"/>
              <w:jc w:val="left"/>
              <w:rPr>
                <w:rFonts w:ascii="Times New Roman" w:hAnsi="Times New Roman"/>
                <w:b w:val="0"/>
                <w:lang w:val="en-GB"/>
              </w:rPr>
            </w:pPr>
          </w:p>
        </w:tc>
      </w:tr>
      <w:tr w:rsidR="00E5578A" w:rsidRPr="00310562" w14:paraId="2F579F54" w14:textId="77777777">
        <w:trPr>
          <w:trHeight w:val="859"/>
        </w:trPr>
        <w:tc>
          <w:tcPr>
            <w:tcW w:w="1265" w:type="pct"/>
            <w:noWrap/>
          </w:tcPr>
          <w:p w14:paraId="04361F46" w14:textId="77777777" w:rsidR="00E5578A" w:rsidRPr="00310562" w:rsidRDefault="00F40C2C">
            <w:pPr>
              <w:ind w:left="360"/>
              <w:rPr>
                <w:b/>
                <w:bCs/>
                <w:sz w:val="20"/>
                <w:szCs w:val="20"/>
                <w:u w:val="single"/>
                <w:lang w:val="en-GB"/>
              </w:rPr>
            </w:pPr>
            <w:r w:rsidRPr="00310562">
              <w:rPr>
                <w:b/>
                <w:bCs/>
                <w:sz w:val="20"/>
                <w:szCs w:val="20"/>
                <w:lang w:val="en-GB"/>
              </w:rPr>
              <w:t xml:space="preserve">Is the manuscript scientifically, correct? Please write here. </w:t>
            </w:r>
          </w:p>
        </w:tc>
        <w:tc>
          <w:tcPr>
            <w:tcW w:w="2212" w:type="pct"/>
          </w:tcPr>
          <w:p w14:paraId="27759413" w14:textId="77777777" w:rsidR="00E5578A" w:rsidRPr="00310562" w:rsidRDefault="00F40C2C">
            <w:pPr>
              <w:pStyle w:val="NormalWeb"/>
              <w:rPr>
                <w:rFonts w:ascii="Times New Roman" w:hAnsi="Times New Roman" w:cs="Times New Roman"/>
                <w:sz w:val="20"/>
                <w:szCs w:val="20"/>
              </w:rPr>
            </w:pPr>
            <w:r w:rsidRPr="00310562">
              <w:rPr>
                <w:rFonts w:ascii="Times New Roman" w:hAnsi="Times New Roman" w:cs="Times New Roman"/>
                <w:sz w:val="20"/>
                <w:szCs w:val="20"/>
              </w:rPr>
              <w:t xml:space="preserve">The manuscript suffers from </w:t>
            </w:r>
            <w:r w:rsidRPr="00310562">
              <w:rPr>
                <w:rStyle w:val="Strong"/>
                <w:rFonts w:ascii="Times New Roman" w:hAnsi="Times New Roman" w:cs="Times New Roman"/>
                <w:sz w:val="20"/>
                <w:szCs w:val="20"/>
              </w:rPr>
              <w:t>serious scientific and conceptual deficiencies</w:t>
            </w:r>
            <w:r w:rsidRPr="00310562">
              <w:rPr>
                <w:rFonts w:ascii="Times New Roman" w:hAnsi="Times New Roman" w:cs="Times New Roman"/>
                <w:sz w:val="20"/>
                <w:szCs w:val="20"/>
              </w:rPr>
              <w:t>, including:</w:t>
            </w:r>
          </w:p>
          <w:p w14:paraId="6A79B998" w14:textId="77777777" w:rsidR="00E5578A" w:rsidRPr="00310562" w:rsidRDefault="00F40C2C">
            <w:pPr>
              <w:pStyle w:val="NormalWeb"/>
              <w:numPr>
                <w:ilvl w:val="0"/>
                <w:numId w:val="2"/>
              </w:numPr>
              <w:rPr>
                <w:rFonts w:ascii="Times New Roman" w:hAnsi="Times New Roman" w:cs="Times New Roman"/>
                <w:sz w:val="20"/>
                <w:szCs w:val="20"/>
              </w:rPr>
            </w:pPr>
            <w:r w:rsidRPr="00310562">
              <w:rPr>
                <w:rStyle w:val="Strong"/>
                <w:rFonts w:ascii="Times New Roman" w:hAnsi="Times New Roman" w:cs="Times New Roman"/>
                <w:sz w:val="20"/>
                <w:szCs w:val="20"/>
              </w:rPr>
              <w:t>Incorrect or misleading use of quantum terminology</w:t>
            </w:r>
            <w:r w:rsidRPr="00310562">
              <w:rPr>
                <w:rFonts w:ascii="Times New Roman" w:hAnsi="Times New Roman" w:cs="Times New Roman"/>
                <w:sz w:val="20"/>
                <w:szCs w:val="20"/>
              </w:rPr>
              <w:t>: The plasma system described operates in a classical regime. No quantum state, density matrix, decoherence functional, or quantum observable is explicitly defined.</w:t>
            </w:r>
          </w:p>
          <w:p w14:paraId="1E72C6E4" w14:textId="77777777" w:rsidR="00E5578A" w:rsidRPr="00310562" w:rsidRDefault="00F40C2C">
            <w:pPr>
              <w:pStyle w:val="NormalWeb"/>
              <w:numPr>
                <w:ilvl w:val="0"/>
                <w:numId w:val="2"/>
              </w:numPr>
              <w:rPr>
                <w:rFonts w:ascii="Times New Roman" w:hAnsi="Times New Roman" w:cs="Times New Roman"/>
                <w:sz w:val="20"/>
                <w:szCs w:val="20"/>
              </w:rPr>
            </w:pPr>
            <w:r w:rsidRPr="00310562">
              <w:rPr>
                <w:rStyle w:val="Strong"/>
                <w:rFonts w:ascii="Times New Roman" w:hAnsi="Times New Roman" w:cs="Times New Roman"/>
                <w:sz w:val="20"/>
                <w:szCs w:val="20"/>
              </w:rPr>
              <w:t>Scalar field treatment is ad hoc</w:t>
            </w:r>
            <w:r w:rsidRPr="00310562">
              <w:rPr>
                <w:rFonts w:ascii="Times New Roman" w:hAnsi="Times New Roman" w:cs="Times New Roman"/>
                <w:sz w:val="20"/>
                <w:szCs w:val="20"/>
              </w:rPr>
              <w:t xml:space="preserve">: The scalar field is introduced phenomenologically without a clear physical origin, </w:t>
            </w:r>
            <w:proofErr w:type="spellStart"/>
            <w:r w:rsidRPr="00310562">
              <w:rPr>
                <w:rFonts w:ascii="Times New Roman" w:hAnsi="Times New Roman" w:cs="Times New Roman"/>
                <w:sz w:val="20"/>
                <w:szCs w:val="20"/>
              </w:rPr>
              <w:t>Lagrangian</w:t>
            </w:r>
            <w:proofErr w:type="spellEnd"/>
            <w:r w:rsidRPr="00310562">
              <w:rPr>
                <w:rFonts w:ascii="Times New Roman" w:hAnsi="Times New Roman" w:cs="Times New Roman"/>
                <w:sz w:val="20"/>
                <w:szCs w:val="20"/>
              </w:rPr>
              <w:t xml:space="preserve"> formulation, or justification consistent with known field theories.</w:t>
            </w:r>
          </w:p>
          <w:p w14:paraId="7C7ED90E" w14:textId="4B81DDC3" w:rsidR="00E5578A" w:rsidRPr="00310562" w:rsidRDefault="00F40C2C">
            <w:pPr>
              <w:pStyle w:val="NormalWeb"/>
              <w:numPr>
                <w:ilvl w:val="0"/>
                <w:numId w:val="2"/>
              </w:numPr>
              <w:rPr>
                <w:rFonts w:ascii="Times New Roman" w:hAnsi="Times New Roman" w:cs="Times New Roman"/>
                <w:sz w:val="20"/>
                <w:szCs w:val="20"/>
              </w:rPr>
            </w:pPr>
            <w:r w:rsidRPr="00310562">
              <w:rPr>
                <w:rStyle w:val="Strong"/>
                <w:rFonts w:ascii="Times New Roman" w:hAnsi="Times New Roman" w:cs="Times New Roman"/>
                <w:sz w:val="20"/>
                <w:szCs w:val="20"/>
              </w:rPr>
              <w:t xml:space="preserve">Entropy definition is </w:t>
            </w:r>
            <w:r w:rsidR="003235DC" w:rsidRPr="00310562">
              <w:rPr>
                <w:rStyle w:val="Strong"/>
                <w:rFonts w:ascii="Times New Roman" w:hAnsi="Times New Roman" w:cs="Times New Roman"/>
                <w:sz w:val="20"/>
                <w:szCs w:val="20"/>
              </w:rPr>
              <w:t>unclear</w:t>
            </w:r>
            <w:r w:rsidRPr="00310562">
              <w:rPr>
                <w:rStyle w:val="Strong"/>
                <w:rFonts w:ascii="Times New Roman" w:hAnsi="Times New Roman" w:cs="Times New Roman"/>
                <w:sz w:val="20"/>
                <w:szCs w:val="20"/>
              </w:rPr>
              <w:t xml:space="preserve"> and non-rigorous</w:t>
            </w:r>
            <w:r w:rsidRPr="00310562">
              <w:rPr>
                <w:rFonts w:ascii="Times New Roman" w:hAnsi="Times New Roman" w:cs="Times New Roman"/>
                <w:sz w:val="20"/>
                <w:szCs w:val="20"/>
              </w:rPr>
              <w:t>:</w:t>
            </w:r>
            <w:r w:rsidRPr="00310562">
              <w:rPr>
                <w:rFonts w:ascii="Times New Roman" w:hAnsi="Times New Roman" w:cs="Times New Roman"/>
                <w:sz w:val="20"/>
                <w:szCs w:val="20"/>
              </w:rPr>
              <w:br/>
              <w:t>Entropy is described using heuristic proxies without a well-defined statistical or quantum mechanical basis.</w:t>
            </w:r>
          </w:p>
          <w:p w14:paraId="04FDFAF9" w14:textId="77777777" w:rsidR="00E5578A" w:rsidRPr="00310562" w:rsidRDefault="00F40C2C">
            <w:pPr>
              <w:pStyle w:val="NormalWeb"/>
              <w:numPr>
                <w:ilvl w:val="0"/>
                <w:numId w:val="2"/>
              </w:numPr>
              <w:rPr>
                <w:rFonts w:ascii="Times New Roman" w:hAnsi="Times New Roman" w:cs="Times New Roman"/>
                <w:sz w:val="20"/>
                <w:szCs w:val="20"/>
              </w:rPr>
            </w:pPr>
            <w:r w:rsidRPr="00310562">
              <w:rPr>
                <w:rStyle w:val="Strong"/>
                <w:rFonts w:ascii="Times New Roman" w:hAnsi="Times New Roman" w:cs="Times New Roman"/>
                <w:sz w:val="20"/>
                <w:szCs w:val="20"/>
              </w:rPr>
              <w:t>AI control claims are unsupported</w:t>
            </w:r>
            <w:r w:rsidRPr="00310562">
              <w:rPr>
                <w:rFonts w:ascii="Times New Roman" w:hAnsi="Times New Roman" w:cs="Times New Roman"/>
                <w:sz w:val="20"/>
                <w:szCs w:val="20"/>
              </w:rPr>
              <w:t>: No training data, loss function, convergence study, or validation against standard control methods is provided.</w:t>
            </w:r>
          </w:p>
          <w:p w14:paraId="04A8B360" w14:textId="77777777" w:rsidR="00E5578A" w:rsidRPr="00310562" w:rsidRDefault="00F40C2C">
            <w:pPr>
              <w:pStyle w:val="NormalWeb"/>
              <w:numPr>
                <w:ilvl w:val="0"/>
                <w:numId w:val="2"/>
              </w:numPr>
              <w:rPr>
                <w:rFonts w:ascii="Times New Roman" w:hAnsi="Times New Roman" w:cs="Times New Roman"/>
                <w:sz w:val="20"/>
                <w:szCs w:val="20"/>
              </w:rPr>
            </w:pPr>
            <w:r w:rsidRPr="00310562">
              <w:rPr>
                <w:rStyle w:val="Strong"/>
                <w:rFonts w:ascii="Times New Roman" w:hAnsi="Times New Roman" w:cs="Times New Roman"/>
                <w:b w:val="0"/>
                <w:bCs w:val="0"/>
                <w:sz w:val="20"/>
                <w:szCs w:val="20"/>
              </w:rPr>
              <w:t>Speculative sections (multiverse, spacetime torsion)</w:t>
            </w:r>
            <w:r w:rsidRPr="00310562">
              <w:rPr>
                <w:rFonts w:ascii="Times New Roman" w:hAnsi="Times New Roman" w:cs="Times New Roman"/>
                <w:sz w:val="20"/>
                <w:szCs w:val="20"/>
              </w:rPr>
              <w:t xml:space="preserve"> are </w:t>
            </w:r>
            <w:r w:rsidRPr="00310562">
              <w:rPr>
                <w:rStyle w:val="Strong"/>
                <w:rFonts w:ascii="Times New Roman" w:hAnsi="Times New Roman" w:cs="Times New Roman"/>
                <w:b w:val="0"/>
                <w:bCs w:val="0"/>
                <w:sz w:val="20"/>
                <w:szCs w:val="20"/>
              </w:rPr>
              <w:t>not appropriate for a scientific book chapter</w:t>
            </w:r>
            <w:r w:rsidRPr="00310562">
              <w:rPr>
                <w:rFonts w:ascii="Times New Roman" w:hAnsi="Times New Roman" w:cs="Times New Roman"/>
                <w:sz w:val="20"/>
                <w:szCs w:val="20"/>
              </w:rPr>
              <w:t xml:space="preserve"> and significantly weaken the credibility of the work.</w:t>
            </w:r>
          </w:p>
          <w:p w14:paraId="2B5A7721" w14:textId="77777777" w:rsidR="00E5578A" w:rsidRPr="00310562" w:rsidRDefault="00E5578A" w:rsidP="00841231">
            <w:pPr>
              <w:pStyle w:val="NormalWeb"/>
              <w:rPr>
                <w:b/>
                <w:bCs/>
                <w:sz w:val="20"/>
                <w:szCs w:val="20"/>
                <w:lang w:val="en-GB"/>
              </w:rPr>
            </w:pPr>
          </w:p>
        </w:tc>
        <w:tc>
          <w:tcPr>
            <w:tcW w:w="1523" w:type="pct"/>
          </w:tcPr>
          <w:p w14:paraId="4898F764" w14:textId="77777777" w:rsidR="00E5578A" w:rsidRPr="00310562" w:rsidRDefault="00E5578A">
            <w:pPr>
              <w:pStyle w:val="Heading2"/>
              <w:jc w:val="left"/>
              <w:rPr>
                <w:rFonts w:ascii="Times New Roman" w:hAnsi="Times New Roman"/>
                <w:b w:val="0"/>
                <w:lang w:val="en-GB"/>
              </w:rPr>
            </w:pPr>
          </w:p>
        </w:tc>
      </w:tr>
      <w:tr w:rsidR="00E5578A" w:rsidRPr="00310562" w14:paraId="73739464" w14:textId="77777777">
        <w:trPr>
          <w:trHeight w:val="703"/>
        </w:trPr>
        <w:tc>
          <w:tcPr>
            <w:tcW w:w="1265" w:type="pct"/>
            <w:noWrap/>
          </w:tcPr>
          <w:p w14:paraId="09C25322" w14:textId="77777777" w:rsidR="00E5578A" w:rsidRPr="00310562" w:rsidRDefault="00F40C2C">
            <w:pPr>
              <w:ind w:left="360"/>
              <w:rPr>
                <w:b/>
                <w:bCs/>
                <w:sz w:val="20"/>
                <w:szCs w:val="20"/>
                <w:lang w:val="en-GB"/>
              </w:rPr>
            </w:pPr>
            <w:r w:rsidRPr="00310562">
              <w:rPr>
                <w:b/>
                <w:bCs/>
                <w:sz w:val="20"/>
                <w:szCs w:val="20"/>
                <w:lang w:val="en-GB"/>
              </w:rPr>
              <w:lastRenderedPageBreak/>
              <w:t>Are the references sufficient and recent? If you have suggestions of additional references, please mention them in the review form.</w:t>
            </w:r>
          </w:p>
          <w:p w14:paraId="7EFC02A2" w14:textId="77777777" w:rsidR="00E5578A" w:rsidRPr="00310562" w:rsidRDefault="00F40C2C">
            <w:pPr>
              <w:ind w:left="360"/>
              <w:rPr>
                <w:b/>
                <w:bCs/>
                <w:sz w:val="20"/>
                <w:szCs w:val="20"/>
                <w:u w:val="single"/>
                <w:lang w:val="en-GB"/>
              </w:rPr>
            </w:pPr>
            <w:r w:rsidRPr="00310562">
              <w:rPr>
                <w:b/>
                <w:bCs/>
                <w:sz w:val="20"/>
                <w:szCs w:val="20"/>
                <w:u w:val="single"/>
                <w:lang w:val="en-GB"/>
              </w:rPr>
              <w:t>-</w:t>
            </w:r>
          </w:p>
        </w:tc>
        <w:tc>
          <w:tcPr>
            <w:tcW w:w="2212" w:type="pct"/>
          </w:tcPr>
          <w:p w14:paraId="70131570" w14:textId="77777777" w:rsidR="00E5578A" w:rsidRPr="00310562" w:rsidRDefault="00F40C2C">
            <w:pPr>
              <w:pStyle w:val="NormalWeb"/>
              <w:rPr>
                <w:rFonts w:ascii="Times New Roman" w:hAnsi="Times New Roman" w:cs="Times New Roman"/>
                <w:sz w:val="20"/>
                <w:szCs w:val="20"/>
              </w:rPr>
            </w:pPr>
            <w:r w:rsidRPr="00310562">
              <w:rPr>
                <w:rFonts w:ascii="Times New Roman" w:hAnsi="Times New Roman" w:cs="Times New Roman"/>
                <w:sz w:val="20"/>
                <w:szCs w:val="20"/>
              </w:rPr>
              <w:t xml:space="preserve">The reference list is </w:t>
            </w:r>
            <w:r w:rsidRPr="00310562">
              <w:rPr>
                <w:rStyle w:val="Strong"/>
                <w:rFonts w:ascii="Times New Roman" w:hAnsi="Times New Roman" w:cs="Times New Roman"/>
                <w:b w:val="0"/>
                <w:bCs w:val="0"/>
                <w:sz w:val="20"/>
                <w:szCs w:val="20"/>
              </w:rPr>
              <w:t>inadequate and problematic</w:t>
            </w:r>
            <w:r w:rsidRPr="00310562">
              <w:rPr>
                <w:rFonts w:ascii="Times New Roman" w:hAnsi="Times New Roman" w:cs="Times New Roman"/>
                <w:sz w:val="20"/>
                <w:szCs w:val="20"/>
              </w:rPr>
              <w:t>:</w:t>
            </w:r>
          </w:p>
          <w:p w14:paraId="6BA9523A" w14:textId="77777777" w:rsidR="00E5578A" w:rsidRPr="00310562" w:rsidRDefault="00F40C2C">
            <w:pPr>
              <w:pStyle w:val="NormalWeb"/>
              <w:numPr>
                <w:ilvl w:val="0"/>
                <w:numId w:val="3"/>
              </w:numPr>
              <w:rPr>
                <w:rFonts w:ascii="Times New Roman" w:hAnsi="Times New Roman" w:cs="Times New Roman"/>
                <w:sz w:val="20"/>
                <w:szCs w:val="20"/>
              </w:rPr>
            </w:pPr>
            <w:r w:rsidRPr="00310562">
              <w:rPr>
                <w:rFonts w:ascii="Times New Roman" w:hAnsi="Times New Roman" w:cs="Times New Roman"/>
                <w:sz w:val="20"/>
                <w:szCs w:val="20"/>
              </w:rPr>
              <w:t xml:space="preserve">Several cited works appear </w:t>
            </w:r>
            <w:r w:rsidRPr="00310562">
              <w:rPr>
                <w:rStyle w:val="Strong"/>
                <w:rFonts w:ascii="Times New Roman" w:hAnsi="Times New Roman" w:cs="Times New Roman"/>
                <w:b w:val="0"/>
                <w:bCs w:val="0"/>
                <w:sz w:val="20"/>
                <w:szCs w:val="20"/>
              </w:rPr>
              <w:t>non-standard, unpublished, or unverifiable</w:t>
            </w:r>
            <w:r w:rsidRPr="00310562">
              <w:rPr>
                <w:rFonts w:ascii="Times New Roman" w:hAnsi="Times New Roman" w:cs="Times New Roman"/>
                <w:sz w:val="20"/>
                <w:szCs w:val="20"/>
              </w:rPr>
              <w:t xml:space="preserve"> (e.g., internal reports, obscure journals).</w:t>
            </w:r>
          </w:p>
          <w:p w14:paraId="74BF0231" w14:textId="77777777" w:rsidR="00E5578A" w:rsidRPr="00310562" w:rsidRDefault="00F40C2C">
            <w:pPr>
              <w:pStyle w:val="NormalWeb"/>
              <w:numPr>
                <w:ilvl w:val="0"/>
                <w:numId w:val="3"/>
              </w:numPr>
              <w:rPr>
                <w:rFonts w:ascii="Times New Roman" w:hAnsi="Times New Roman" w:cs="Times New Roman"/>
                <w:sz w:val="20"/>
                <w:szCs w:val="20"/>
              </w:rPr>
            </w:pPr>
            <w:r w:rsidRPr="00310562">
              <w:rPr>
                <w:rFonts w:ascii="Times New Roman" w:hAnsi="Times New Roman" w:cs="Times New Roman"/>
                <w:sz w:val="20"/>
                <w:szCs w:val="20"/>
              </w:rPr>
              <w:t xml:space="preserve">Key references from </w:t>
            </w:r>
            <w:r w:rsidRPr="00310562">
              <w:rPr>
                <w:rStyle w:val="Strong"/>
                <w:rFonts w:ascii="Times New Roman" w:hAnsi="Times New Roman" w:cs="Times New Roman"/>
                <w:b w:val="0"/>
                <w:bCs w:val="0"/>
                <w:sz w:val="20"/>
                <w:szCs w:val="20"/>
              </w:rPr>
              <w:t>quantum control theory, plasma physics, and open quantum systems</w:t>
            </w:r>
            <w:r w:rsidRPr="00310562">
              <w:rPr>
                <w:rFonts w:ascii="Times New Roman" w:hAnsi="Times New Roman" w:cs="Times New Roman"/>
                <w:sz w:val="20"/>
                <w:szCs w:val="20"/>
              </w:rPr>
              <w:t xml:space="preserve"> are missing.</w:t>
            </w:r>
          </w:p>
          <w:p w14:paraId="2D8F1DFE" w14:textId="77777777" w:rsidR="00E5578A" w:rsidRPr="00310562" w:rsidRDefault="00F40C2C">
            <w:pPr>
              <w:pStyle w:val="NormalWeb"/>
              <w:numPr>
                <w:ilvl w:val="0"/>
                <w:numId w:val="3"/>
              </w:numPr>
              <w:rPr>
                <w:rFonts w:ascii="Times New Roman" w:hAnsi="Times New Roman" w:cs="Times New Roman"/>
                <w:sz w:val="20"/>
                <w:szCs w:val="20"/>
              </w:rPr>
            </w:pPr>
            <w:r w:rsidRPr="00310562">
              <w:rPr>
                <w:rFonts w:ascii="Times New Roman" w:hAnsi="Times New Roman" w:cs="Times New Roman"/>
                <w:sz w:val="20"/>
                <w:szCs w:val="20"/>
              </w:rPr>
              <w:t>Citations are sometimes used to support claims they do not directly address.</w:t>
            </w:r>
          </w:p>
          <w:p w14:paraId="63B3FF1C" w14:textId="77777777" w:rsidR="00E5578A" w:rsidRPr="00310562" w:rsidRDefault="00F40C2C">
            <w:pPr>
              <w:pStyle w:val="NormalWeb"/>
              <w:rPr>
                <w:rStyle w:val="Strong"/>
                <w:rFonts w:ascii="Times New Roman" w:hAnsi="Times New Roman" w:cs="Times New Roman"/>
                <w:sz w:val="20"/>
                <w:szCs w:val="20"/>
              </w:rPr>
            </w:pPr>
            <w:r w:rsidRPr="00310562">
              <w:rPr>
                <w:rStyle w:val="Strong"/>
                <w:rFonts w:ascii="Times New Roman" w:hAnsi="Times New Roman" w:cs="Times New Roman"/>
                <w:sz w:val="20"/>
                <w:szCs w:val="20"/>
              </w:rPr>
              <w:t xml:space="preserve">Recommendation: </w:t>
            </w:r>
          </w:p>
          <w:p w14:paraId="0DE67AE3" w14:textId="77777777" w:rsidR="00E5578A" w:rsidRPr="00310562" w:rsidRDefault="00F40C2C">
            <w:pPr>
              <w:pStyle w:val="NormalWeb"/>
              <w:rPr>
                <w:rFonts w:ascii="Times New Roman" w:hAnsi="Times New Roman" w:cs="Times New Roman"/>
                <w:sz w:val="20"/>
                <w:szCs w:val="20"/>
              </w:rPr>
            </w:pPr>
            <w:r w:rsidRPr="00310562">
              <w:rPr>
                <w:rStyle w:val="Strong"/>
                <w:rFonts w:ascii="Times New Roman" w:hAnsi="Times New Roman" w:cs="Times New Roman"/>
                <w:b w:val="0"/>
                <w:bCs w:val="0"/>
                <w:sz w:val="20"/>
                <w:szCs w:val="20"/>
              </w:rPr>
              <w:t>1.</w:t>
            </w:r>
            <w:r w:rsidRPr="00310562">
              <w:rPr>
                <w:rStyle w:val="Strong"/>
                <w:rFonts w:ascii="Times New Roman" w:hAnsi="Times New Roman" w:cs="Times New Roman"/>
                <w:sz w:val="20"/>
                <w:szCs w:val="20"/>
              </w:rPr>
              <w:t xml:space="preserve"> </w:t>
            </w:r>
            <w:r w:rsidRPr="00310562">
              <w:rPr>
                <w:rFonts w:ascii="Times New Roman" w:hAnsi="Times New Roman" w:cs="Times New Roman"/>
                <w:sz w:val="20"/>
                <w:szCs w:val="20"/>
              </w:rPr>
              <w:t>Remove non-verifiable references.</w:t>
            </w:r>
          </w:p>
          <w:p w14:paraId="24FE0567" w14:textId="77777777" w:rsidR="00E5578A" w:rsidRPr="00310562" w:rsidRDefault="00F40C2C">
            <w:pPr>
              <w:pStyle w:val="NormalWeb"/>
              <w:numPr>
                <w:ilvl w:val="0"/>
                <w:numId w:val="4"/>
              </w:numPr>
              <w:rPr>
                <w:b/>
                <w:bCs/>
                <w:sz w:val="20"/>
                <w:szCs w:val="20"/>
                <w:lang w:val="en-GB"/>
              </w:rPr>
            </w:pPr>
            <w:r w:rsidRPr="00310562">
              <w:rPr>
                <w:rFonts w:ascii="Times New Roman" w:hAnsi="Times New Roman" w:cs="Times New Roman"/>
                <w:sz w:val="20"/>
                <w:szCs w:val="20"/>
              </w:rPr>
              <w:t>Add authoritative sources on: Open quantum systems, Decoherence theory, Plasma oscillations, Classical and quantum feedback control</w:t>
            </w:r>
          </w:p>
        </w:tc>
        <w:tc>
          <w:tcPr>
            <w:tcW w:w="1523" w:type="pct"/>
          </w:tcPr>
          <w:p w14:paraId="40220055" w14:textId="77777777" w:rsidR="00E5578A" w:rsidRPr="00310562" w:rsidRDefault="00E5578A">
            <w:pPr>
              <w:pStyle w:val="Heading2"/>
              <w:jc w:val="left"/>
              <w:rPr>
                <w:rFonts w:ascii="Times New Roman" w:hAnsi="Times New Roman"/>
                <w:b w:val="0"/>
                <w:lang w:val="en-GB"/>
              </w:rPr>
            </w:pPr>
          </w:p>
        </w:tc>
      </w:tr>
      <w:tr w:rsidR="00E5578A" w:rsidRPr="00310562" w14:paraId="73CC4A50" w14:textId="77777777">
        <w:trPr>
          <w:trHeight w:val="386"/>
        </w:trPr>
        <w:tc>
          <w:tcPr>
            <w:tcW w:w="1265" w:type="pct"/>
            <w:noWrap/>
          </w:tcPr>
          <w:p w14:paraId="029CE8D0" w14:textId="77777777" w:rsidR="00E5578A" w:rsidRPr="00310562" w:rsidRDefault="00E5578A">
            <w:pPr>
              <w:pStyle w:val="Heading2"/>
              <w:jc w:val="left"/>
              <w:rPr>
                <w:rFonts w:ascii="Times New Roman" w:hAnsi="Times New Roman"/>
                <w:b w:val="0"/>
                <w:lang w:val="en-GB"/>
              </w:rPr>
            </w:pPr>
          </w:p>
          <w:p w14:paraId="589C16C7" w14:textId="77777777" w:rsidR="00E5578A" w:rsidRPr="00310562" w:rsidRDefault="00F40C2C">
            <w:pPr>
              <w:pStyle w:val="Heading2"/>
              <w:ind w:left="360"/>
              <w:jc w:val="left"/>
              <w:rPr>
                <w:rFonts w:ascii="Times New Roman" w:hAnsi="Times New Roman"/>
                <w:bCs w:val="0"/>
                <w:lang w:val="en-GB"/>
              </w:rPr>
            </w:pPr>
            <w:r w:rsidRPr="00310562">
              <w:rPr>
                <w:rFonts w:ascii="Times New Roman" w:hAnsi="Times New Roman"/>
                <w:bCs w:val="0"/>
                <w:lang w:val="en-GB"/>
              </w:rPr>
              <w:t>Is the language/English quality of the article suitable for scholarly communications?</w:t>
            </w:r>
          </w:p>
          <w:p w14:paraId="7722B85E" w14:textId="77777777" w:rsidR="00E5578A" w:rsidRPr="00310562" w:rsidRDefault="00E5578A">
            <w:pPr>
              <w:rPr>
                <w:sz w:val="20"/>
                <w:szCs w:val="20"/>
                <w:lang w:val="en-GB"/>
              </w:rPr>
            </w:pPr>
          </w:p>
        </w:tc>
        <w:tc>
          <w:tcPr>
            <w:tcW w:w="2212" w:type="pct"/>
          </w:tcPr>
          <w:p w14:paraId="0A07EA75" w14:textId="77777777" w:rsidR="00E5578A" w:rsidRPr="00310562" w:rsidRDefault="00E5578A">
            <w:pPr>
              <w:rPr>
                <w:sz w:val="20"/>
                <w:szCs w:val="20"/>
                <w:lang w:val="en-GB"/>
              </w:rPr>
            </w:pPr>
          </w:p>
          <w:p w14:paraId="56F19D7E" w14:textId="77777777" w:rsidR="00E5578A" w:rsidRPr="00310562" w:rsidRDefault="00F40C2C">
            <w:pPr>
              <w:pStyle w:val="NormalWeb"/>
              <w:jc w:val="both"/>
              <w:rPr>
                <w:rFonts w:ascii="Times New Roman" w:hAnsi="Times New Roman" w:cs="Times New Roman"/>
                <w:sz w:val="20"/>
                <w:szCs w:val="20"/>
              </w:rPr>
            </w:pPr>
            <w:r w:rsidRPr="00310562">
              <w:rPr>
                <w:rFonts w:ascii="Times New Roman" w:hAnsi="Times New Roman" w:cs="Times New Roman"/>
                <w:sz w:val="20"/>
                <w:szCs w:val="20"/>
              </w:rPr>
              <w:t xml:space="preserve">The language quality is </w:t>
            </w:r>
            <w:r w:rsidRPr="00310562">
              <w:rPr>
                <w:rStyle w:val="Strong"/>
                <w:rFonts w:ascii="Times New Roman" w:hAnsi="Times New Roman" w:cs="Times New Roman"/>
                <w:b w:val="0"/>
                <w:bCs w:val="0"/>
                <w:sz w:val="20"/>
                <w:szCs w:val="20"/>
              </w:rPr>
              <w:t>below acceptable scholarly standards</w:t>
            </w:r>
            <w:r w:rsidRPr="00310562">
              <w:rPr>
                <w:rFonts w:ascii="Times New Roman" w:hAnsi="Times New Roman" w:cs="Times New Roman"/>
                <w:sz w:val="20"/>
                <w:szCs w:val="20"/>
              </w:rPr>
              <w:t>.</w:t>
            </w:r>
          </w:p>
          <w:p w14:paraId="02894157" w14:textId="77777777" w:rsidR="00E5578A" w:rsidRPr="00310562" w:rsidRDefault="00F40C2C">
            <w:pPr>
              <w:pStyle w:val="NormalWeb"/>
              <w:jc w:val="both"/>
              <w:rPr>
                <w:rFonts w:ascii="Times New Roman" w:hAnsi="Times New Roman" w:cs="Times New Roman"/>
                <w:sz w:val="20"/>
                <w:szCs w:val="20"/>
              </w:rPr>
            </w:pPr>
            <w:r w:rsidRPr="00310562">
              <w:rPr>
                <w:rFonts w:ascii="Times New Roman" w:hAnsi="Times New Roman" w:cs="Times New Roman"/>
                <w:b/>
                <w:bCs/>
                <w:sz w:val="20"/>
                <w:szCs w:val="20"/>
              </w:rPr>
              <w:t>Major issues include:</w:t>
            </w:r>
            <w:r w:rsidRPr="00310562">
              <w:rPr>
                <w:rFonts w:ascii="Times New Roman" w:hAnsi="Times New Roman" w:cs="Times New Roman"/>
                <w:sz w:val="20"/>
                <w:szCs w:val="20"/>
              </w:rPr>
              <w:t xml:space="preserve"> Overly verbose and narrative style. Excessive speculative and philosophical language. Grammatical errors, inconsistent tense usage, and improper punctuation. Repetition of ideas without adding technical depth. </w:t>
            </w:r>
          </w:p>
          <w:p w14:paraId="4A294A45" w14:textId="77777777" w:rsidR="00E5578A" w:rsidRPr="00310562" w:rsidRDefault="00F40C2C">
            <w:pPr>
              <w:pStyle w:val="NormalWeb"/>
              <w:jc w:val="both"/>
              <w:rPr>
                <w:rFonts w:ascii="Times New Roman" w:hAnsi="Times New Roman" w:cs="Times New Roman"/>
                <w:sz w:val="20"/>
                <w:szCs w:val="20"/>
              </w:rPr>
            </w:pPr>
            <w:r w:rsidRPr="00310562">
              <w:rPr>
                <w:rStyle w:val="Strong"/>
                <w:rFonts w:ascii="Times New Roman" w:hAnsi="Times New Roman" w:cs="Times New Roman"/>
                <w:sz w:val="20"/>
                <w:szCs w:val="20"/>
              </w:rPr>
              <w:t xml:space="preserve">Recommendation: </w:t>
            </w:r>
            <w:r w:rsidRPr="00310562">
              <w:rPr>
                <w:rFonts w:ascii="Times New Roman" w:hAnsi="Times New Roman" w:cs="Times New Roman"/>
                <w:sz w:val="20"/>
                <w:szCs w:val="20"/>
              </w:rPr>
              <w:t xml:space="preserve">A </w:t>
            </w:r>
            <w:r w:rsidRPr="00310562">
              <w:rPr>
                <w:rStyle w:val="Strong"/>
                <w:rFonts w:ascii="Times New Roman" w:hAnsi="Times New Roman" w:cs="Times New Roman"/>
                <w:b w:val="0"/>
                <w:bCs w:val="0"/>
                <w:sz w:val="20"/>
                <w:szCs w:val="20"/>
              </w:rPr>
              <w:t>complete professional language revision</w:t>
            </w:r>
            <w:r w:rsidRPr="00310562">
              <w:rPr>
                <w:rFonts w:ascii="Times New Roman" w:hAnsi="Times New Roman" w:cs="Times New Roman"/>
                <w:sz w:val="20"/>
                <w:szCs w:val="20"/>
              </w:rPr>
              <w:t xml:space="preserve"> is required, preferably by a native-level scientific editor.</w:t>
            </w:r>
          </w:p>
          <w:p w14:paraId="6CBA4B2A" w14:textId="77777777" w:rsidR="00E5578A" w:rsidRPr="00310562" w:rsidRDefault="00E5578A">
            <w:pPr>
              <w:rPr>
                <w:sz w:val="20"/>
                <w:szCs w:val="20"/>
                <w:lang w:val="en-GB"/>
              </w:rPr>
            </w:pPr>
          </w:p>
          <w:p w14:paraId="41E28118" w14:textId="77777777" w:rsidR="00E5578A" w:rsidRPr="00310562" w:rsidRDefault="00E5578A">
            <w:pPr>
              <w:rPr>
                <w:sz w:val="20"/>
                <w:szCs w:val="20"/>
                <w:lang w:val="en-GB"/>
              </w:rPr>
            </w:pPr>
          </w:p>
          <w:p w14:paraId="297F52DB" w14:textId="77777777" w:rsidR="00E5578A" w:rsidRPr="00310562" w:rsidRDefault="00E5578A">
            <w:pPr>
              <w:rPr>
                <w:sz w:val="20"/>
                <w:szCs w:val="20"/>
                <w:lang w:val="en-GB"/>
              </w:rPr>
            </w:pPr>
          </w:p>
          <w:p w14:paraId="149A6CEF" w14:textId="77777777" w:rsidR="00E5578A" w:rsidRPr="00310562" w:rsidRDefault="00E5578A">
            <w:pPr>
              <w:rPr>
                <w:sz w:val="20"/>
                <w:szCs w:val="20"/>
                <w:lang w:val="en-GB"/>
              </w:rPr>
            </w:pPr>
          </w:p>
        </w:tc>
        <w:tc>
          <w:tcPr>
            <w:tcW w:w="1523" w:type="pct"/>
          </w:tcPr>
          <w:p w14:paraId="0351CA58" w14:textId="77777777" w:rsidR="00E5578A" w:rsidRPr="00310562" w:rsidRDefault="00E5578A">
            <w:pPr>
              <w:rPr>
                <w:sz w:val="20"/>
                <w:szCs w:val="20"/>
                <w:lang w:val="en-GB"/>
              </w:rPr>
            </w:pPr>
          </w:p>
        </w:tc>
      </w:tr>
      <w:tr w:rsidR="00E5578A" w:rsidRPr="00310562" w14:paraId="20A16C0C" w14:textId="77777777">
        <w:trPr>
          <w:trHeight w:val="1178"/>
        </w:trPr>
        <w:tc>
          <w:tcPr>
            <w:tcW w:w="1265" w:type="pct"/>
            <w:noWrap/>
          </w:tcPr>
          <w:p w14:paraId="7F4BCFAE" w14:textId="77777777" w:rsidR="00E5578A" w:rsidRPr="00310562" w:rsidRDefault="00F40C2C">
            <w:pPr>
              <w:pStyle w:val="Heading2"/>
              <w:jc w:val="left"/>
              <w:rPr>
                <w:rFonts w:ascii="Times New Roman" w:hAnsi="Times New Roman"/>
                <w:b w:val="0"/>
                <w:bCs w:val="0"/>
                <w:lang w:val="en-GB"/>
              </w:rPr>
            </w:pPr>
            <w:r w:rsidRPr="00310562">
              <w:rPr>
                <w:rFonts w:ascii="Times New Roman" w:hAnsi="Times New Roman"/>
                <w:bCs w:val="0"/>
                <w:u w:val="single"/>
                <w:lang w:val="en-GB"/>
              </w:rPr>
              <w:t>Optional/General</w:t>
            </w:r>
            <w:r w:rsidRPr="00310562">
              <w:rPr>
                <w:rFonts w:ascii="Times New Roman" w:hAnsi="Times New Roman"/>
                <w:bCs w:val="0"/>
                <w:lang w:val="en-GB"/>
              </w:rPr>
              <w:t xml:space="preserve"> </w:t>
            </w:r>
            <w:r w:rsidRPr="00310562">
              <w:rPr>
                <w:rFonts w:ascii="Times New Roman" w:hAnsi="Times New Roman"/>
                <w:b w:val="0"/>
                <w:bCs w:val="0"/>
                <w:lang w:val="en-GB"/>
              </w:rPr>
              <w:t>comments</w:t>
            </w:r>
          </w:p>
          <w:p w14:paraId="1A6B3748" w14:textId="77777777" w:rsidR="00E5578A" w:rsidRPr="00310562" w:rsidRDefault="00E5578A">
            <w:pPr>
              <w:pStyle w:val="Heading2"/>
              <w:jc w:val="left"/>
              <w:rPr>
                <w:rFonts w:ascii="Times New Roman" w:hAnsi="Times New Roman"/>
                <w:b w:val="0"/>
                <w:lang w:val="en-GB"/>
              </w:rPr>
            </w:pPr>
          </w:p>
        </w:tc>
        <w:tc>
          <w:tcPr>
            <w:tcW w:w="2212" w:type="pct"/>
          </w:tcPr>
          <w:p w14:paraId="1E347C61" w14:textId="77777777" w:rsidR="00E5578A" w:rsidRPr="00310562" w:rsidRDefault="00E5578A">
            <w:pPr>
              <w:rPr>
                <w:sz w:val="20"/>
                <w:szCs w:val="20"/>
                <w:lang w:val="en-GB"/>
              </w:rPr>
            </w:pPr>
          </w:p>
          <w:p w14:paraId="5E946A0E" w14:textId="77777777" w:rsidR="00E5578A" w:rsidRPr="00310562" w:rsidRDefault="00E5578A">
            <w:pPr>
              <w:rPr>
                <w:sz w:val="20"/>
                <w:szCs w:val="20"/>
                <w:lang w:val="en-GB"/>
              </w:rPr>
            </w:pPr>
          </w:p>
          <w:p w14:paraId="73353D33" w14:textId="20E29CC3" w:rsidR="00F05E04" w:rsidRPr="00310562" w:rsidRDefault="00F05E04" w:rsidP="00F05E04">
            <w:pPr>
              <w:pStyle w:val="NormalWeb"/>
              <w:jc w:val="both"/>
              <w:rPr>
                <w:rFonts w:ascii="Times New Roman" w:hAnsi="Times New Roman" w:cs="Times New Roman"/>
                <w:sz w:val="20"/>
                <w:szCs w:val="20"/>
                <w:lang w:val="en-GB"/>
              </w:rPr>
            </w:pPr>
            <w:r w:rsidRPr="00310562">
              <w:rPr>
                <w:rFonts w:ascii="Times New Roman" w:hAnsi="Times New Roman" w:cs="Times New Roman"/>
                <w:sz w:val="20"/>
                <w:szCs w:val="20"/>
              </w:rPr>
              <w:t xml:space="preserve">A </w:t>
            </w:r>
            <w:r w:rsidRPr="00310562">
              <w:rPr>
                <w:rStyle w:val="Strong"/>
                <w:rFonts w:ascii="Times New Roman" w:hAnsi="Times New Roman" w:cs="Times New Roman"/>
                <w:sz w:val="20"/>
                <w:szCs w:val="20"/>
              </w:rPr>
              <w:t>major overhaul</w:t>
            </w:r>
            <w:r w:rsidRPr="00310562">
              <w:rPr>
                <w:rFonts w:ascii="Times New Roman" w:hAnsi="Times New Roman" w:cs="Times New Roman"/>
                <w:sz w:val="20"/>
                <w:szCs w:val="20"/>
              </w:rPr>
              <w:t xml:space="preserve"> is necessary, including: Removal of speculative sections, Clear distinction between classical and quantum regimes, </w:t>
            </w:r>
            <w:proofErr w:type="gramStart"/>
            <w:r w:rsidRPr="00310562">
              <w:rPr>
                <w:rFonts w:ascii="Times New Roman" w:hAnsi="Times New Roman" w:cs="Times New Roman"/>
                <w:sz w:val="20"/>
                <w:szCs w:val="20"/>
              </w:rPr>
              <w:t>Improved</w:t>
            </w:r>
            <w:proofErr w:type="gramEnd"/>
            <w:r w:rsidRPr="00310562">
              <w:rPr>
                <w:rFonts w:ascii="Times New Roman" w:hAnsi="Times New Roman" w:cs="Times New Roman"/>
                <w:sz w:val="20"/>
                <w:szCs w:val="20"/>
              </w:rPr>
              <w:t xml:space="preserve"> mathematical rigor, Professional language editing, Stronger, verifiable references, </w:t>
            </w:r>
            <w:proofErr w:type="gramStart"/>
            <w:r w:rsidRPr="00310562">
              <w:rPr>
                <w:rFonts w:ascii="Times New Roman" w:hAnsi="Times New Roman" w:cs="Times New Roman"/>
                <w:sz w:val="20"/>
                <w:szCs w:val="20"/>
              </w:rPr>
              <w:t>Only</w:t>
            </w:r>
            <w:proofErr w:type="gramEnd"/>
            <w:r w:rsidRPr="00310562">
              <w:rPr>
                <w:rFonts w:ascii="Times New Roman" w:hAnsi="Times New Roman" w:cs="Times New Roman"/>
                <w:sz w:val="20"/>
                <w:szCs w:val="20"/>
              </w:rPr>
              <w:t xml:space="preserve"> after </w:t>
            </w:r>
            <w:r w:rsidRPr="00310562">
              <w:rPr>
                <w:rStyle w:val="Strong"/>
                <w:rFonts w:ascii="Times New Roman" w:hAnsi="Times New Roman" w:cs="Times New Roman"/>
                <w:sz w:val="20"/>
                <w:szCs w:val="20"/>
              </w:rPr>
              <w:t>substantial revision</w:t>
            </w:r>
            <w:r w:rsidRPr="00310562">
              <w:rPr>
                <w:rFonts w:ascii="Times New Roman" w:hAnsi="Times New Roman" w:cs="Times New Roman"/>
                <w:sz w:val="20"/>
                <w:szCs w:val="20"/>
              </w:rPr>
              <w:t xml:space="preserve"> should reconsideration be possible.</w:t>
            </w:r>
          </w:p>
          <w:p w14:paraId="7EB58C99" w14:textId="77777777" w:rsidR="00E5578A" w:rsidRPr="00310562" w:rsidRDefault="00E5578A">
            <w:pPr>
              <w:rPr>
                <w:sz w:val="20"/>
                <w:szCs w:val="20"/>
                <w:lang w:val="en-GB"/>
              </w:rPr>
            </w:pPr>
          </w:p>
          <w:p w14:paraId="15DFD0E8" w14:textId="77777777" w:rsidR="00E5578A" w:rsidRPr="00310562" w:rsidRDefault="00E5578A">
            <w:pPr>
              <w:rPr>
                <w:sz w:val="20"/>
                <w:szCs w:val="20"/>
                <w:lang w:val="en-GB"/>
              </w:rPr>
            </w:pPr>
          </w:p>
        </w:tc>
        <w:tc>
          <w:tcPr>
            <w:tcW w:w="1523" w:type="pct"/>
          </w:tcPr>
          <w:p w14:paraId="465E098E" w14:textId="77777777" w:rsidR="00E5578A" w:rsidRPr="00310562" w:rsidRDefault="00E5578A">
            <w:pPr>
              <w:rPr>
                <w:sz w:val="20"/>
                <w:szCs w:val="20"/>
                <w:lang w:val="en-GB"/>
              </w:rPr>
            </w:pPr>
          </w:p>
        </w:tc>
      </w:tr>
    </w:tbl>
    <w:p w14:paraId="25069224" w14:textId="77777777" w:rsidR="00E5578A" w:rsidRPr="00310562" w:rsidRDefault="00E5578A">
      <w:pPr>
        <w:pStyle w:val="BodyText"/>
        <w:rPr>
          <w:rFonts w:ascii="Times New Roman" w:hAnsi="Times New Roman"/>
          <w:b/>
          <w:bCs/>
          <w:sz w:val="20"/>
          <w:szCs w:val="20"/>
          <w:u w:val="single"/>
          <w:lang w:val="en-GB"/>
        </w:rPr>
      </w:pPr>
    </w:p>
    <w:p w14:paraId="0821307F" w14:textId="77777777" w:rsidR="00E5578A" w:rsidRPr="00310562" w:rsidRDefault="00E5578A">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E5578A" w:rsidRPr="00310562" w14:paraId="6A4E1E29"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E5578A" w:rsidRPr="00310562" w:rsidRDefault="00F40C2C">
            <w:pPr>
              <w:pStyle w:val="NormalWeb"/>
              <w:spacing w:before="0" w:beforeAutospacing="0" w:after="0" w:afterAutospacing="0"/>
              <w:rPr>
                <w:rFonts w:ascii="Times New Roman" w:hAnsi="Times New Roman" w:cs="Times New Roman"/>
                <w:b/>
                <w:sz w:val="20"/>
                <w:szCs w:val="20"/>
                <w:u w:val="single"/>
                <w:lang w:val="en-GB"/>
              </w:rPr>
            </w:pPr>
            <w:r w:rsidRPr="00310562">
              <w:rPr>
                <w:rFonts w:ascii="Times New Roman" w:hAnsi="Times New Roman" w:cs="Times New Roman"/>
                <w:b/>
                <w:sz w:val="20"/>
                <w:szCs w:val="20"/>
                <w:highlight w:val="yellow"/>
                <w:u w:val="single"/>
                <w:lang w:val="en-GB"/>
              </w:rPr>
              <w:t>PART  2:</w:t>
            </w:r>
            <w:r w:rsidRPr="00310562">
              <w:rPr>
                <w:rFonts w:ascii="Times New Roman" w:hAnsi="Times New Roman" w:cs="Times New Roman"/>
                <w:b/>
                <w:sz w:val="20"/>
                <w:szCs w:val="20"/>
                <w:u w:val="single"/>
                <w:lang w:val="en-GB"/>
              </w:rPr>
              <w:t xml:space="preserve"> </w:t>
            </w:r>
          </w:p>
          <w:p w14:paraId="5B767407" w14:textId="77777777" w:rsidR="00E5578A" w:rsidRPr="00310562" w:rsidRDefault="00E5578A">
            <w:pPr>
              <w:pStyle w:val="NormalWeb"/>
              <w:spacing w:before="0" w:beforeAutospacing="0" w:after="0" w:afterAutospacing="0"/>
              <w:rPr>
                <w:rFonts w:ascii="Times New Roman" w:hAnsi="Times New Roman" w:cs="Times New Roman"/>
                <w:b/>
                <w:sz w:val="20"/>
                <w:szCs w:val="20"/>
                <w:u w:val="single"/>
                <w:lang w:val="en-GB"/>
              </w:rPr>
            </w:pPr>
          </w:p>
        </w:tc>
      </w:tr>
      <w:tr w:rsidR="00E5578A" w:rsidRPr="00310562" w14:paraId="5356501F" w14:textId="77777777">
        <w:trPr>
          <w:trHeight w:val="935"/>
        </w:trPr>
        <w:tc>
          <w:tcPr>
            <w:tcW w:w="1615" w:type="pct"/>
            <w:noWrap/>
            <w:tcMar>
              <w:top w:w="0" w:type="dxa"/>
              <w:left w:w="108" w:type="dxa"/>
              <w:bottom w:w="0" w:type="dxa"/>
              <w:right w:w="108" w:type="dxa"/>
            </w:tcMar>
            <w:vAlign w:val="center"/>
          </w:tcPr>
          <w:p w14:paraId="51E80121" w14:textId="77777777" w:rsidR="00E5578A" w:rsidRPr="00310562" w:rsidRDefault="00E5578A">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E5578A" w:rsidRPr="00310562" w:rsidRDefault="00F40C2C">
            <w:pPr>
              <w:pStyle w:val="Heading2"/>
              <w:jc w:val="left"/>
              <w:rPr>
                <w:rFonts w:ascii="Times New Roman" w:hAnsi="Times New Roman"/>
                <w:lang w:val="en-GB"/>
              </w:rPr>
            </w:pPr>
            <w:r w:rsidRPr="00310562">
              <w:rPr>
                <w:rFonts w:ascii="Times New Roman" w:hAnsi="Times New Roman"/>
                <w:lang w:val="en-GB"/>
              </w:rPr>
              <w:t>Reviewer’s comment</w:t>
            </w:r>
          </w:p>
        </w:tc>
        <w:tc>
          <w:tcPr>
            <w:tcW w:w="1342" w:type="pct"/>
          </w:tcPr>
          <w:p w14:paraId="6F48B50B" w14:textId="77777777" w:rsidR="00E5578A" w:rsidRPr="00310562" w:rsidRDefault="00F40C2C">
            <w:pPr>
              <w:pStyle w:val="Heading2"/>
              <w:jc w:val="left"/>
              <w:rPr>
                <w:rFonts w:ascii="Times New Roman" w:hAnsi="Times New Roman"/>
                <w:b w:val="0"/>
                <w:lang w:val="en-GB"/>
              </w:rPr>
            </w:pPr>
            <w:r w:rsidRPr="00310562">
              <w:rPr>
                <w:rFonts w:ascii="Times New Roman" w:hAnsi="Times New Roman"/>
                <w:lang w:val="en-GB"/>
              </w:rPr>
              <w:t>Author’s comment</w:t>
            </w:r>
            <w:r w:rsidRPr="00310562">
              <w:rPr>
                <w:rFonts w:ascii="Times New Roman" w:hAnsi="Times New Roman"/>
                <w:b w:val="0"/>
                <w:lang w:val="en-GB"/>
              </w:rPr>
              <w:t xml:space="preserve"> </w:t>
            </w:r>
            <w:r w:rsidRPr="00310562">
              <w:rPr>
                <w:rFonts w:ascii="Times New Roman" w:hAnsi="Times New Roman"/>
                <w:b w:val="0"/>
                <w:i/>
                <w:lang w:val="en-GB"/>
              </w:rPr>
              <w:t>(if agreed with the reviewer, correct the manuscript and highlight that part in the manuscript. It is mandatory that authors should write his/her feedback here)</w:t>
            </w:r>
          </w:p>
        </w:tc>
      </w:tr>
      <w:tr w:rsidR="00E5578A" w:rsidRPr="00310562" w14:paraId="3944C8A3" w14:textId="77777777">
        <w:trPr>
          <w:trHeight w:val="697"/>
        </w:trPr>
        <w:tc>
          <w:tcPr>
            <w:tcW w:w="1615" w:type="pct"/>
            <w:noWrap/>
            <w:tcMar>
              <w:top w:w="0" w:type="dxa"/>
              <w:left w:w="108" w:type="dxa"/>
              <w:bottom w:w="0" w:type="dxa"/>
              <w:right w:w="108" w:type="dxa"/>
            </w:tcMar>
            <w:vAlign w:val="center"/>
          </w:tcPr>
          <w:p w14:paraId="314C891C" w14:textId="77777777" w:rsidR="00E5578A" w:rsidRPr="00310562" w:rsidRDefault="00F40C2C">
            <w:pPr>
              <w:pStyle w:val="NormalWeb"/>
              <w:spacing w:before="0" w:beforeAutospacing="0" w:after="0" w:afterAutospacing="0"/>
              <w:rPr>
                <w:rFonts w:ascii="Times New Roman" w:hAnsi="Times New Roman" w:cs="Times New Roman"/>
                <w:b/>
                <w:sz w:val="20"/>
                <w:szCs w:val="20"/>
                <w:lang w:val="en-GB"/>
              </w:rPr>
            </w:pPr>
            <w:r w:rsidRPr="00310562">
              <w:rPr>
                <w:rFonts w:ascii="Times New Roman" w:hAnsi="Times New Roman" w:cs="Times New Roman"/>
                <w:b/>
                <w:sz w:val="20"/>
                <w:szCs w:val="20"/>
                <w:lang w:val="en-GB"/>
              </w:rPr>
              <w:t xml:space="preserve">Are there ethical issues in this manuscript? </w:t>
            </w:r>
          </w:p>
          <w:p w14:paraId="6034B476" w14:textId="77777777" w:rsidR="00E5578A" w:rsidRPr="00310562" w:rsidRDefault="00E5578A">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3F0D46E3" w14:textId="77777777" w:rsidR="00E5578A" w:rsidRPr="00310562" w:rsidRDefault="00F40C2C">
            <w:pPr>
              <w:pStyle w:val="NormalWeb"/>
              <w:spacing w:before="0" w:beforeAutospacing="0" w:after="0" w:afterAutospacing="0"/>
              <w:rPr>
                <w:rFonts w:ascii="Times New Roman" w:hAnsi="Times New Roman" w:cs="Times New Roman"/>
                <w:sz w:val="20"/>
                <w:szCs w:val="20"/>
                <w:lang w:val="en-GB"/>
              </w:rPr>
            </w:pPr>
            <w:r w:rsidRPr="00310562">
              <w:rPr>
                <w:rFonts w:ascii="Times New Roman" w:eastAsia="SimSun" w:hAnsi="Times New Roman" w:cs="Times New Roman"/>
                <w:sz w:val="20"/>
                <w:szCs w:val="20"/>
              </w:rPr>
              <w:t xml:space="preserve">No direct ethical issues are identified. However, the manuscript raises </w:t>
            </w:r>
            <w:r w:rsidRPr="00310562">
              <w:rPr>
                <w:rStyle w:val="Strong"/>
                <w:rFonts w:ascii="Times New Roman" w:eastAsia="SimSun" w:hAnsi="Times New Roman" w:cs="Times New Roman"/>
                <w:sz w:val="20"/>
                <w:szCs w:val="20"/>
              </w:rPr>
              <w:t>concerns regarding scientific responsibility</w:t>
            </w:r>
            <w:r w:rsidRPr="00310562">
              <w:rPr>
                <w:rFonts w:ascii="Times New Roman" w:eastAsia="SimSun" w:hAnsi="Times New Roman" w:cs="Times New Roman"/>
                <w:sz w:val="20"/>
                <w:szCs w:val="20"/>
              </w:rPr>
              <w:t>, as speculative ideas are presented without sufficient disclaimer.</w:t>
            </w:r>
          </w:p>
          <w:p w14:paraId="7B654B67" w14:textId="77777777" w:rsidR="00E5578A" w:rsidRPr="00310562" w:rsidRDefault="00E5578A">
            <w:pPr>
              <w:pStyle w:val="NormalWeb"/>
              <w:spacing w:before="0" w:beforeAutospacing="0" w:after="0" w:afterAutospacing="0"/>
              <w:rPr>
                <w:rFonts w:ascii="Times New Roman" w:hAnsi="Times New Roman" w:cs="Times New Roman"/>
                <w:sz w:val="20"/>
                <w:szCs w:val="20"/>
                <w:lang w:val="en-GB"/>
              </w:rPr>
            </w:pPr>
          </w:p>
        </w:tc>
        <w:tc>
          <w:tcPr>
            <w:tcW w:w="1342" w:type="pct"/>
            <w:vAlign w:val="center"/>
          </w:tcPr>
          <w:p w14:paraId="780A9F8E" w14:textId="77777777" w:rsidR="00E5578A" w:rsidRPr="00310562" w:rsidRDefault="00E5578A">
            <w:pPr>
              <w:rPr>
                <w:rFonts w:eastAsia="Arial Unicode MS"/>
                <w:sz w:val="20"/>
                <w:szCs w:val="20"/>
                <w:lang w:val="en-GB"/>
              </w:rPr>
            </w:pPr>
          </w:p>
          <w:p w14:paraId="4A981594" w14:textId="77777777" w:rsidR="00E5578A" w:rsidRPr="00310562" w:rsidRDefault="00E5578A">
            <w:pPr>
              <w:rPr>
                <w:rFonts w:eastAsia="Arial Unicode MS"/>
                <w:sz w:val="20"/>
                <w:szCs w:val="20"/>
                <w:lang w:val="en-GB"/>
              </w:rPr>
            </w:pPr>
          </w:p>
          <w:p w14:paraId="4780A682" w14:textId="77777777" w:rsidR="00E5578A" w:rsidRPr="00310562" w:rsidRDefault="00E5578A">
            <w:pPr>
              <w:rPr>
                <w:rFonts w:eastAsia="Arial Unicode MS"/>
                <w:sz w:val="20"/>
                <w:szCs w:val="20"/>
                <w:lang w:val="en-GB"/>
              </w:rPr>
            </w:pPr>
          </w:p>
          <w:p w14:paraId="2D80979A" w14:textId="77777777" w:rsidR="00E5578A" w:rsidRPr="00310562" w:rsidRDefault="00E5578A">
            <w:pPr>
              <w:pStyle w:val="NormalWeb"/>
              <w:spacing w:before="0" w:beforeAutospacing="0" w:after="0" w:afterAutospacing="0"/>
              <w:rPr>
                <w:rFonts w:ascii="Times New Roman" w:hAnsi="Times New Roman" w:cs="Times New Roman"/>
                <w:sz w:val="20"/>
                <w:szCs w:val="20"/>
                <w:lang w:val="en-GB"/>
              </w:rPr>
            </w:pPr>
          </w:p>
        </w:tc>
      </w:tr>
    </w:tbl>
    <w:p w14:paraId="0C1F930C" w14:textId="77777777" w:rsidR="00310562" w:rsidRPr="00941735" w:rsidRDefault="00310562" w:rsidP="00310562">
      <w:pPr>
        <w:pStyle w:val="Affiliation"/>
        <w:spacing w:after="0" w:line="240" w:lineRule="auto"/>
        <w:jc w:val="left"/>
        <w:rPr>
          <w:rFonts w:ascii="Arial" w:hAnsi="Arial" w:cs="Arial"/>
          <w:b/>
          <w:u w:val="single"/>
        </w:rPr>
      </w:pPr>
      <w:r w:rsidRPr="00941735">
        <w:rPr>
          <w:rFonts w:ascii="Arial" w:hAnsi="Arial" w:cs="Arial"/>
          <w:b/>
          <w:u w:val="single"/>
        </w:rPr>
        <w:t>Reviewer details:</w:t>
      </w:r>
    </w:p>
    <w:p w14:paraId="3258FD51" w14:textId="77777777" w:rsidR="00310562" w:rsidRPr="00941735" w:rsidRDefault="00310562" w:rsidP="00310562">
      <w:pPr>
        <w:pStyle w:val="Affiliation"/>
        <w:spacing w:after="0" w:line="240" w:lineRule="auto"/>
        <w:jc w:val="left"/>
        <w:rPr>
          <w:rFonts w:ascii="Arial" w:hAnsi="Arial" w:cs="Arial"/>
          <w:b/>
        </w:rPr>
      </w:pPr>
      <w:r w:rsidRPr="00941735">
        <w:rPr>
          <w:rFonts w:ascii="Arial" w:hAnsi="Arial" w:cs="Arial"/>
          <w:b/>
          <w:color w:val="000000"/>
        </w:rPr>
        <w:t>Bhupendra Chauhan, Sunbeam Women’s College Varuna, India</w:t>
      </w:r>
    </w:p>
    <w:p w14:paraId="48DC05A4" w14:textId="77777777" w:rsidR="00E5578A" w:rsidRPr="00310562" w:rsidRDefault="00E5578A">
      <w:pPr>
        <w:rPr>
          <w:rFonts w:ascii="Arial" w:hAnsi="Arial" w:cs="Arial"/>
          <w:b/>
          <w:sz w:val="20"/>
          <w:szCs w:val="20"/>
        </w:rPr>
      </w:pPr>
    </w:p>
    <w:sectPr w:rsidR="00E5578A" w:rsidRPr="00310562">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1284C" w14:textId="77777777" w:rsidR="00DB1B62" w:rsidRDefault="00DB1B62">
      <w:r>
        <w:separator/>
      </w:r>
    </w:p>
  </w:endnote>
  <w:endnote w:type="continuationSeparator" w:id="0">
    <w:p w14:paraId="38E40B4F" w14:textId="77777777" w:rsidR="00DB1B62" w:rsidRDefault="00DB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E5578A" w:rsidRDefault="00F40C2C">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2B797" w14:textId="77777777" w:rsidR="00DB1B62" w:rsidRDefault="00DB1B62">
      <w:r>
        <w:separator/>
      </w:r>
    </w:p>
  </w:footnote>
  <w:footnote w:type="continuationSeparator" w:id="0">
    <w:p w14:paraId="67F974FD" w14:textId="77777777" w:rsidR="00DB1B62" w:rsidRDefault="00DB1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E5578A" w:rsidRDefault="00E5578A">
    <w:pPr>
      <w:spacing w:before="100" w:beforeAutospacing="1" w:after="100" w:afterAutospacing="1"/>
      <w:jc w:val="center"/>
      <w:rPr>
        <w:rFonts w:ascii="Arial" w:hAnsi="Arial" w:cs="Arial"/>
        <w:b/>
        <w:bCs/>
        <w:color w:val="003399"/>
        <w:szCs w:val="20"/>
        <w:u w:val="single"/>
        <w:lang w:val="en-GB"/>
      </w:rPr>
    </w:pPr>
  </w:p>
  <w:p w14:paraId="058BC5FD" w14:textId="77777777" w:rsidR="00E5578A" w:rsidRDefault="00E5578A">
    <w:pPr>
      <w:spacing w:before="100" w:beforeAutospacing="1" w:after="100" w:afterAutospacing="1"/>
      <w:jc w:val="center"/>
      <w:rPr>
        <w:rFonts w:ascii="Arial" w:hAnsi="Arial" w:cs="Arial"/>
        <w:b/>
        <w:bCs/>
        <w:color w:val="003399"/>
        <w:szCs w:val="20"/>
        <w:u w:val="single"/>
        <w:lang w:val="en-GB"/>
      </w:rPr>
    </w:pPr>
  </w:p>
  <w:p w14:paraId="5E373534" w14:textId="77777777" w:rsidR="00E5578A" w:rsidRDefault="00F40C2C">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C0AEC5"/>
    <w:multiLevelType w:val="singleLevel"/>
    <w:tmpl w:val="88C0AEC5"/>
    <w:lvl w:ilvl="0">
      <w:start w:val="1"/>
      <w:numFmt w:val="decimal"/>
      <w:suff w:val="space"/>
      <w:lvlText w:val="%1."/>
      <w:lvlJc w:val="left"/>
    </w:lvl>
  </w:abstractNum>
  <w:abstractNum w:abstractNumId="1" w15:restartNumberingAfterBreak="0">
    <w:nsid w:val="AA2A6FE9"/>
    <w:multiLevelType w:val="singleLevel"/>
    <w:tmpl w:val="AA2A6FE9"/>
    <w:lvl w:ilvl="0">
      <w:start w:val="1"/>
      <w:numFmt w:val="decimal"/>
      <w:suff w:val="space"/>
      <w:lvlText w:val="%1."/>
      <w:lvlJc w:val="left"/>
    </w:lvl>
  </w:abstractNum>
  <w:abstractNum w:abstractNumId="2" w15:restartNumberingAfterBreak="0">
    <w:nsid w:val="39434508"/>
    <w:multiLevelType w:val="singleLevel"/>
    <w:tmpl w:val="39434508"/>
    <w:lvl w:ilvl="0">
      <w:start w:val="2"/>
      <w:numFmt w:val="decimal"/>
      <w:suff w:val="space"/>
      <w:lvlText w:val="%1."/>
      <w:lvlJc w:val="left"/>
    </w:lvl>
  </w:abstractNum>
  <w:abstractNum w:abstractNumId="3" w15:restartNumberingAfterBreak="0">
    <w:nsid w:val="4892089E"/>
    <w:multiLevelType w:val="singleLevel"/>
    <w:tmpl w:val="4892089E"/>
    <w:lvl w:ilvl="0">
      <w:start w:val="1"/>
      <w:numFmt w:val="decimal"/>
      <w:suff w:val="space"/>
      <w:lvlText w:val="%1."/>
      <w:lvlJc w:val="left"/>
    </w:lvl>
  </w:abstractNum>
  <w:num w:numId="1" w16cid:durableId="1615137196">
    <w:abstractNumId w:val="0"/>
  </w:num>
  <w:num w:numId="2" w16cid:durableId="419372624">
    <w:abstractNumId w:val="3"/>
  </w:num>
  <w:num w:numId="3" w16cid:durableId="2067988994">
    <w:abstractNumId w:val="1"/>
  </w:num>
  <w:num w:numId="4" w16cid:durableId="1031877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52FF"/>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0562"/>
    <w:rsid w:val="00312559"/>
    <w:rsid w:val="00312861"/>
    <w:rsid w:val="003204B8"/>
    <w:rsid w:val="003235DC"/>
    <w:rsid w:val="00326D7D"/>
    <w:rsid w:val="0033018A"/>
    <w:rsid w:val="0033692F"/>
    <w:rsid w:val="00344273"/>
    <w:rsid w:val="00353718"/>
    <w:rsid w:val="00374F93"/>
    <w:rsid w:val="00377F1D"/>
    <w:rsid w:val="00394901"/>
    <w:rsid w:val="003A04E7"/>
    <w:rsid w:val="003A1C45"/>
    <w:rsid w:val="003A491A"/>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2BF0"/>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26D6"/>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408C"/>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1231"/>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3FE8"/>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1B62"/>
    <w:rsid w:val="00DB7E1B"/>
    <w:rsid w:val="00DC1D81"/>
    <w:rsid w:val="00DC6FED"/>
    <w:rsid w:val="00DD0C4A"/>
    <w:rsid w:val="00DD274C"/>
    <w:rsid w:val="00DE7D30"/>
    <w:rsid w:val="00DF04E3"/>
    <w:rsid w:val="00E03C32"/>
    <w:rsid w:val="00E3111A"/>
    <w:rsid w:val="00E451EA"/>
    <w:rsid w:val="00E5578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5E04"/>
    <w:rsid w:val="00F1171E"/>
    <w:rsid w:val="00F13071"/>
    <w:rsid w:val="00F2643C"/>
    <w:rsid w:val="00F32717"/>
    <w:rsid w:val="00F3295A"/>
    <w:rsid w:val="00F32A9A"/>
    <w:rsid w:val="00F33C84"/>
    <w:rsid w:val="00F3669D"/>
    <w:rsid w:val="00F405F8"/>
    <w:rsid w:val="00F40C2C"/>
    <w:rsid w:val="00F4700F"/>
    <w:rsid w:val="00F52B15"/>
    <w:rsid w:val="00F573EA"/>
    <w:rsid w:val="00F57E9D"/>
    <w:rsid w:val="00F73CF2"/>
    <w:rsid w:val="00F74344"/>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1ED7"/>
    <w:rsid w:val="15E9057E"/>
    <w:rsid w:val="36BE3E7F"/>
    <w:rsid w:val="390A7522"/>
    <w:rsid w:val="7F462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9D286"/>
  <w15:docId w15:val="{5878FC2D-8D90-494E-8277-9BFDC653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75408C"/>
    <w:rPr>
      <w:color w:val="605E5C"/>
      <w:shd w:val="clear" w:color="auto" w:fill="E1DFDD"/>
    </w:rPr>
  </w:style>
  <w:style w:type="paragraph" w:customStyle="1" w:styleId="Affiliation">
    <w:name w:val="Affiliation"/>
    <w:basedOn w:val="Normal"/>
    <w:rsid w:val="0031056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874</Words>
  <Characters>4985</Characters>
  <Application>Microsoft Office Word</Application>
  <DocSecurity>0</DocSecurity>
  <Lines>41</Lines>
  <Paragraphs>11</Paragraphs>
  <ScaleCrop>false</ScaleCrop>
  <Company>HP</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2025-12-31T12:26:00Z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1033-12.2.0.23155</vt:lpwstr>
  </property>
  <property fmtid="{D5CDD505-2E9C-101B-9397-08002B2CF9AE}" pid="4" name="ICV">
    <vt:lpwstr>5BC19520B84C49DBA534014EA763F126_12</vt:lpwstr>
  </property>
</Properties>
</file>