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3C4CD9" w14:paraId="1643A4CA" w14:textId="77777777" w:rsidTr="004847FF">
        <w:trPr>
          <w:trHeight w:val="450"/>
        </w:trPr>
        <w:tc>
          <w:tcPr>
            <w:tcW w:w="5000" w:type="pct"/>
            <w:gridSpan w:val="2"/>
            <w:tcBorders>
              <w:top w:val="nil"/>
              <w:left w:val="nil"/>
              <w:right w:val="nil"/>
            </w:tcBorders>
          </w:tcPr>
          <w:p w14:paraId="4C55E51F" w14:textId="77777777" w:rsidR="00602F7D" w:rsidRPr="003C4CD9" w:rsidRDefault="00602F7D" w:rsidP="00F2643C">
            <w:pPr>
              <w:pStyle w:val="Heading2"/>
              <w:jc w:val="left"/>
              <w:rPr>
                <w:rFonts w:ascii="Arial" w:hAnsi="Arial" w:cs="Arial"/>
                <w:b w:val="0"/>
                <w:bCs w:val="0"/>
                <w:sz w:val="36"/>
                <w:szCs w:val="28"/>
                <w:lang w:val="en-US"/>
              </w:rPr>
            </w:pPr>
          </w:p>
        </w:tc>
      </w:tr>
      <w:tr w:rsidR="0000007A" w:rsidRPr="003C4CD9" w14:paraId="127EAD7E" w14:textId="77777777" w:rsidTr="00F33C84">
        <w:trPr>
          <w:trHeight w:val="413"/>
        </w:trPr>
        <w:tc>
          <w:tcPr>
            <w:tcW w:w="1234" w:type="pct"/>
          </w:tcPr>
          <w:p w14:paraId="3C159AA5" w14:textId="77777777" w:rsidR="0000007A" w:rsidRPr="003C4CD9" w:rsidRDefault="00D27A79" w:rsidP="00696CAD">
            <w:pPr>
              <w:pStyle w:val="BodyText"/>
              <w:ind w:left="90"/>
              <w:jc w:val="left"/>
              <w:rPr>
                <w:rFonts w:ascii="Arial" w:hAnsi="Arial" w:cs="Arial"/>
                <w:bCs/>
                <w:szCs w:val="28"/>
                <w:lang w:val="en-GB"/>
              </w:rPr>
            </w:pPr>
            <w:r w:rsidRPr="003C4CD9">
              <w:rPr>
                <w:rFonts w:ascii="Arial" w:hAnsi="Arial" w:cs="Arial"/>
                <w:bCs/>
                <w:szCs w:val="28"/>
                <w:lang w:val="en-GB"/>
              </w:rPr>
              <w:t xml:space="preserve">Book </w:t>
            </w:r>
            <w:r w:rsidR="0000007A" w:rsidRPr="003C4CD9">
              <w:rPr>
                <w:rFonts w:ascii="Arial" w:hAnsi="Arial" w:cs="Arial"/>
                <w:bCs/>
                <w:szCs w:val="28"/>
                <w:lang w:val="en-GB"/>
              </w:rPr>
              <w:t>Name:</w:t>
            </w:r>
          </w:p>
        </w:tc>
        <w:tc>
          <w:tcPr>
            <w:tcW w:w="3766" w:type="pct"/>
            <w:tcMar>
              <w:top w:w="0" w:type="dxa"/>
              <w:left w:w="108" w:type="dxa"/>
              <w:bottom w:w="0" w:type="dxa"/>
              <w:right w:w="108" w:type="dxa"/>
            </w:tcMar>
            <w:vAlign w:val="center"/>
          </w:tcPr>
          <w:p w14:paraId="23DA8DCD" w14:textId="6F78F498" w:rsidR="0000007A" w:rsidRPr="003C4CD9" w:rsidRDefault="0067012E" w:rsidP="00054BC4">
            <w:pPr>
              <w:pStyle w:val="NormalWeb"/>
              <w:rPr>
                <w:rFonts w:ascii="Arial" w:hAnsi="Arial" w:cs="Arial"/>
                <w:b/>
                <w:bCs/>
                <w:szCs w:val="28"/>
                <w:u w:val="single"/>
              </w:rPr>
            </w:pPr>
            <w:r w:rsidRPr="003C4CD9">
              <w:rPr>
                <w:rFonts w:ascii="Arial" w:hAnsi="Arial" w:cs="Arial"/>
                <w:b/>
                <w:bCs/>
                <w:szCs w:val="28"/>
                <w:u w:val="single"/>
              </w:rPr>
              <w:t>Sustainable Water Resource Management: Issues, Challenges &amp; Solutions</w:t>
            </w:r>
          </w:p>
        </w:tc>
      </w:tr>
      <w:tr w:rsidR="0000007A" w:rsidRPr="003C4CD9" w14:paraId="73C90375" w14:textId="77777777" w:rsidTr="002E7787">
        <w:trPr>
          <w:trHeight w:val="290"/>
        </w:trPr>
        <w:tc>
          <w:tcPr>
            <w:tcW w:w="1234" w:type="pct"/>
          </w:tcPr>
          <w:p w14:paraId="20D28135" w14:textId="77777777" w:rsidR="0000007A" w:rsidRPr="003C4CD9" w:rsidRDefault="0000007A" w:rsidP="00696CAD">
            <w:pPr>
              <w:pStyle w:val="BodyText"/>
              <w:ind w:left="90"/>
              <w:jc w:val="left"/>
              <w:rPr>
                <w:rFonts w:ascii="Arial" w:hAnsi="Arial" w:cs="Arial"/>
                <w:bCs/>
                <w:szCs w:val="28"/>
                <w:lang w:val="en-GB"/>
              </w:rPr>
            </w:pPr>
            <w:r w:rsidRPr="003C4CD9">
              <w:rPr>
                <w:rFonts w:ascii="Arial" w:hAnsi="Arial" w:cs="Arial"/>
                <w:bCs/>
                <w:szCs w:val="28"/>
                <w:lang w:val="en-GB"/>
              </w:rPr>
              <w:t>Manuscript Number:</w:t>
            </w:r>
          </w:p>
        </w:tc>
        <w:tc>
          <w:tcPr>
            <w:tcW w:w="3766" w:type="pct"/>
            <w:tcMar>
              <w:top w:w="0" w:type="dxa"/>
              <w:left w:w="108" w:type="dxa"/>
              <w:bottom w:w="0" w:type="dxa"/>
              <w:right w:w="108" w:type="dxa"/>
            </w:tcMar>
            <w:vAlign w:val="center"/>
          </w:tcPr>
          <w:p w14:paraId="46B39E34" w14:textId="0EC774DA" w:rsidR="0000007A" w:rsidRPr="003C4CD9" w:rsidRDefault="00E72A8E" w:rsidP="00F3669D">
            <w:pPr>
              <w:pStyle w:val="NormalWeb"/>
              <w:spacing w:before="0" w:beforeAutospacing="0" w:after="0" w:afterAutospacing="0"/>
              <w:rPr>
                <w:rFonts w:ascii="Arial" w:hAnsi="Arial" w:cs="Arial"/>
                <w:b/>
                <w:bCs/>
                <w:szCs w:val="28"/>
                <w:highlight w:val="yellow"/>
                <w:lang w:val="en-GB"/>
              </w:rPr>
            </w:pPr>
            <w:r w:rsidRPr="003C4CD9">
              <w:rPr>
                <w:rFonts w:ascii="Arial" w:hAnsi="Arial" w:cs="Arial"/>
                <w:b/>
                <w:bCs/>
                <w:szCs w:val="28"/>
                <w:lang w:val="en-GB"/>
              </w:rPr>
              <w:t>Ms_BP</w:t>
            </w:r>
            <w:r w:rsidR="00FC432A" w:rsidRPr="003C4CD9">
              <w:rPr>
                <w:rFonts w:ascii="Arial" w:hAnsi="Arial" w:cs="Arial"/>
                <w:b/>
                <w:bCs/>
                <w:szCs w:val="28"/>
                <w:lang w:val="en-GB"/>
              </w:rPr>
              <w:t>R</w:t>
            </w:r>
            <w:r w:rsidRPr="003C4CD9">
              <w:rPr>
                <w:rFonts w:ascii="Arial" w:hAnsi="Arial" w:cs="Arial"/>
                <w:b/>
                <w:bCs/>
                <w:szCs w:val="28"/>
                <w:lang w:val="en-GB"/>
              </w:rPr>
              <w:t>_</w:t>
            </w:r>
            <w:r w:rsidR="00696588" w:rsidRPr="003C4CD9">
              <w:rPr>
                <w:rFonts w:ascii="Arial" w:hAnsi="Arial" w:cs="Arial"/>
                <w:b/>
                <w:bCs/>
                <w:szCs w:val="28"/>
                <w:lang w:val="en-GB"/>
              </w:rPr>
              <w:t>6912.18</w:t>
            </w:r>
          </w:p>
        </w:tc>
      </w:tr>
      <w:tr w:rsidR="0000007A" w:rsidRPr="003C4CD9" w14:paraId="05B60576" w14:textId="77777777" w:rsidTr="002109D6">
        <w:trPr>
          <w:trHeight w:val="331"/>
        </w:trPr>
        <w:tc>
          <w:tcPr>
            <w:tcW w:w="1234" w:type="pct"/>
          </w:tcPr>
          <w:p w14:paraId="0196A627" w14:textId="77777777" w:rsidR="0000007A" w:rsidRPr="003C4CD9" w:rsidRDefault="0000007A" w:rsidP="00696CAD">
            <w:pPr>
              <w:pStyle w:val="BodyText"/>
              <w:ind w:left="90"/>
              <w:jc w:val="left"/>
              <w:rPr>
                <w:rFonts w:ascii="Arial" w:hAnsi="Arial" w:cs="Arial"/>
                <w:bCs/>
                <w:szCs w:val="28"/>
                <w:lang w:val="en-GB"/>
              </w:rPr>
            </w:pPr>
            <w:r w:rsidRPr="003C4CD9">
              <w:rPr>
                <w:rFonts w:ascii="Arial" w:hAnsi="Arial" w:cs="Arial"/>
                <w:bCs/>
                <w:szCs w:val="28"/>
                <w:lang w:val="en-GB"/>
              </w:rPr>
              <w:t xml:space="preserve">Title of the Manuscript: </w:t>
            </w:r>
          </w:p>
        </w:tc>
        <w:tc>
          <w:tcPr>
            <w:tcW w:w="3766" w:type="pct"/>
            <w:tcMar>
              <w:top w:w="0" w:type="dxa"/>
              <w:left w:w="108" w:type="dxa"/>
              <w:bottom w:w="0" w:type="dxa"/>
              <w:right w:w="108" w:type="dxa"/>
            </w:tcMar>
            <w:vAlign w:val="center"/>
          </w:tcPr>
          <w:p w14:paraId="0B70E962" w14:textId="57E56810" w:rsidR="0000007A" w:rsidRPr="003C4CD9" w:rsidRDefault="00D2760C" w:rsidP="000450FC">
            <w:pPr>
              <w:pStyle w:val="NormalWeb"/>
              <w:spacing w:before="0" w:beforeAutospacing="0" w:after="0" w:afterAutospacing="0"/>
              <w:rPr>
                <w:rFonts w:ascii="Arial" w:hAnsi="Arial" w:cs="Arial"/>
                <w:b/>
                <w:szCs w:val="28"/>
                <w:highlight w:val="yellow"/>
                <w:lang w:val="en-GB"/>
              </w:rPr>
            </w:pPr>
            <w:r w:rsidRPr="003C4CD9">
              <w:rPr>
                <w:rFonts w:ascii="Arial" w:hAnsi="Arial" w:cs="Arial"/>
                <w:b/>
                <w:szCs w:val="28"/>
                <w:lang w:val="en-GB"/>
              </w:rPr>
              <w:t>PHYTOREMEDIATION OF WASTEWATER: HARNESSING POMOEA AQUATICA IN VERTICAL FLOW CONSTRUCTED WETLAND FOR SUSTAINABLE WATER PURIFICATION</w:t>
            </w:r>
          </w:p>
        </w:tc>
      </w:tr>
      <w:tr w:rsidR="00CF0BBB" w:rsidRPr="003C4CD9" w14:paraId="6D508B1C" w14:textId="77777777" w:rsidTr="002E7787">
        <w:trPr>
          <w:trHeight w:val="332"/>
        </w:trPr>
        <w:tc>
          <w:tcPr>
            <w:tcW w:w="1234" w:type="pct"/>
          </w:tcPr>
          <w:p w14:paraId="32FC28F7" w14:textId="77777777" w:rsidR="00CF0BBB" w:rsidRPr="003C4CD9" w:rsidRDefault="00CF0BBB" w:rsidP="00696CAD">
            <w:pPr>
              <w:pStyle w:val="BodyText"/>
              <w:ind w:left="90"/>
              <w:jc w:val="left"/>
              <w:rPr>
                <w:rFonts w:ascii="Arial" w:hAnsi="Arial" w:cs="Arial"/>
                <w:bCs/>
                <w:szCs w:val="28"/>
                <w:lang w:val="en-GB"/>
              </w:rPr>
            </w:pPr>
            <w:r w:rsidRPr="003C4CD9">
              <w:rPr>
                <w:rFonts w:ascii="Arial" w:hAnsi="Arial" w:cs="Arial"/>
                <w:bCs/>
                <w:szCs w:val="28"/>
                <w:lang w:val="en-GB"/>
              </w:rPr>
              <w:t>Type of the Article</w:t>
            </w:r>
          </w:p>
        </w:tc>
        <w:tc>
          <w:tcPr>
            <w:tcW w:w="3766" w:type="pct"/>
            <w:tcMar>
              <w:top w:w="0" w:type="dxa"/>
              <w:left w:w="108" w:type="dxa"/>
              <w:bottom w:w="0" w:type="dxa"/>
              <w:right w:w="108" w:type="dxa"/>
            </w:tcMar>
            <w:vAlign w:val="center"/>
          </w:tcPr>
          <w:p w14:paraId="0EBC6A8E" w14:textId="4B6DE28A" w:rsidR="00CF0BBB" w:rsidRPr="003C4CD9" w:rsidRDefault="00696588" w:rsidP="000450FC">
            <w:pPr>
              <w:pStyle w:val="NormalWeb"/>
              <w:spacing w:before="0" w:beforeAutospacing="0" w:after="0" w:afterAutospacing="0"/>
              <w:rPr>
                <w:rFonts w:ascii="Arial" w:hAnsi="Arial" w:cs="Arial"/>
                <w:b/>
                <w:szCs w:val="28"/>
                <w:lang w:val="en-GB"/>
              </w:rPr>
            </w:pPr>
            <w:r w:rsidRPr="003C4CD9">
              <w:rPr>
                <w:rFonts w:ascii="Arial" w:hAnsi="Arial" w:cs="Arial"/>
                <w:b/>
                <w:szCs w:val="28"/>
                <w:lang w:val="en-GB"/>
              </w:rPr>
              <w:t>Book Chapter</w:t>
            </w:r>
          </w:p>
        </w:tc>
      </w:tr>
    </w:tbl>
    <w:p w14:paraId="45F5983C" w14:textId="77777777" w:rsidR="00037D52" w:rsidRPr="003C4CD9" w:rsidRDefault="00037D52" w:rsidP="0000007A">
      <w:pPr>
        <w:pStyle w:val="BodyText"/>
        <w:rPr>
          <w:rFonts w:ascii="Arial" w:hAnsi="Arial" w:cs="Arial"/>
          <w:b/>
          <w:bCs/>
          <w:szCs w:val="20"/>
          <w:u w:val="single"/>
          <w:lang w:val="en-GB"/>
        </w:rPr>
      </w:pPr>
    </w:p>
    <w:p w14:paraId="79DE1CF8" w14:textId="77777777" w:rsidR="00605952" w:rsidRPr="003C4CD9" w:rsidRDefault="00605952" w:rsidP="0000007A">
      <w:pPr>
        <w:pStyle w:val="BodyText"/>
        <w:rPr>
          <w:rFonts w:ascii="Arial" w:hAnsi="Arial" w:cs="Arial"/>
          <w:b/>
          <w:bCs/>
          <w:szCs w:val="20"/>
          <w:u w:val="single"/>
          <w:lang w:val="en-GB"/>
        </w:rPr>
      </w:pPr>
    </w:p>
    <w:p w14:paraId="590A5ADE" w14:textId="77777777" w:rsidR="00D9392F" w:rsidRPr="003C4CD9" w:rsidRDefault="00D9392F" w:rsidP="0000007A">
      <w:pPr>
        <w:pStyle w:val="BodyText"/>
        <w:rPr>
          <w:rFonts w:ascii="Arial" w:hAnsi="Arial" w:cs="Arial"/>
          <w:i/>
          <w:szCs w:val="20"/>
          <w:u w:val="single"/>
          <w:lang w:val="en-GB"/>
        </w:rPr>
      </w:pPr>
    </w:p>
    <w:p w14:paraId="5A743ECE" w14:textId="77777777" w:rsidR="00D27A79" w:rsidRPr="003C4CD9"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3C4CD9" w14:paraId="71A94C1F" w14:textId="77777777" w:rsidTr="007222C8">
        <w:tc>
          <w:tcPr>
            <w:tcW w:w="5000" w:type="pct"/>
            <w:gridSpan w:val="3"/>
            <w:tcBorders>
              <w:top w:val="nil"/>
              <w:left w:val="nil"/>
              <w:right w:val="nil"/>
            </w:tcBorders>
            <w:noWrap/>
          </w:tcPr>
          <w:p w14:paraId="0BC15285" w14:textId="75BEB51F" w:rsidR="00F1171E" w:rsidRPr="003C4CD9" w:rsidRDefault="00F1171E" w:rsidP="007222C8">
            <w:pPr>
              <w:pStyle w:val="Heading2"/>
              <w:jc w:val="left"/>
              <w:rPr>
                <w:rFonts w:ascii="Arial" w:hAnsi="Arial" w:cs="Arial"/>
                <w:lang w:val="en-GB"/>
              </w:rPr>
            </w:pPr>
            <w:r w:rsidRPr="003C4CD9">
              <w:rPr>
                <w:rFonts w:ascii="Arial" w:hAnsi="Arial" w:cs="Arial"/>
                <w:highlight w:val="yellow"/>
                <w:lang w:val="en-GB"/>
              </w:rPr>
              <w:t>PART  1:</w:t>
            </w:r>
            <w:r w:rsidRPr="003C4CD9">
              <w:rPr>
                <w:rFonts w:ascii="Arial" w:hAnsi="Arial" w:cs="Arial"/>
                <w:lang w:val="en-GB"/>
              </w:rPr>
              <w:t xml:space="preserve"> Comments</w:t>
            </w:r>
          </w:p>
          <w:p w14:paraId="1287753C" w14:textId="77777777" w:rsidR="00F1171E" w:rsidRPr="003C4CD9" w:rsidRDefault="00F1171E" w:rsidP="007222C8">
            <w:pPr>
              <w:rPr>
                <w:rFonts w:ascii="Arial" w:hAnsi="Arial" w:cs="Arial"/>
                <w:sz w:val="20"/>
                <w:szCs w:val="20"/>
                <w:lang w:val="en-GB"/>
              </w:rPr>
            </w:pPr>
          </w:p>
        </w:tc>
      </w:tr>
      <w:tr w:rsidR="00F1171E" w:rsidRPr="003C4CD9" w14:paraId="5EA12279" w14:textId="77777777" w:rsidTr="007222C8">
        <w:tc>
          <w:tcPr>
            <w:tcW w:w="1265" w:type="pct"/>
            <w:noWrap/>
          </w:tcPr>
          <w:p w14:paraId="7AE9682F" w14:textId="77777777" w:rsidR="00F1171E" w:rsidRPr="003C4CD9" w:rsidRDefault="00F1171E" w:rsidP="007222C8">
            <w:pPr>
              <w:pStyle w:val="Heading2"/>
              <w:jc w:val="left"/>
              <w:rPr>
                <w:rFonts w:ascii="Arial" w:hAnsi="Arial" w:cs="Arial"/>
                <w:lang w:val="en-GB"/>
              </w:rPr>
            </w:pPr>
          </w:p>
        </w:tc>
        <w:tc>
          <w:tcPr>
            <w:tcW w:w="2212" w:type="pct"/>
          </w:tcPr>
          <w:p w14:paraId="5B8DBE06" w14:textId="77777777" w:rsidR="00F1171E" w:rsidRPr="003C4CD9" w:rsidRDefault="00F1171E" w:rsidP="007222C8">
            <w:pPr>
              <w:pStyle w:val="Heading2"/>
              <w:jc w:val="left"/>
              <w:rPr>
                <w:rFonts w:ascii="Arial" w:hAnsi="Arial" w:cs="Arial"/>
                <w:lang w:val="en-GB"/>
              </w:rPr>
            </w:pPr>
            <w:r w:rsidRPr="003C4CD9">
              <w:rPr>
                <w:rFonts w:ascii="Arial" w:hAnsi="Arial" w:cs="Arial"/>
                <w:lang w:val="en-GB"/>
              </w:rPr>
              <w:t>Reviewer’s comment</w:t>
            </w:r>
          </w:p>
          <w:p w14:paraId="693A9C4D" w14:textId="77777777" w:rsidR="00421DBF" w:rsidRPr="003C4CD9" w:rsidRDefault="00421DBF" w:rsidP="00421DBF">
            <w:pPr>
              <w:rPr>
                <w:rFonts w:ascii="Arial" w:hAnsi="Arial" w:cs="Arial"/>
                <w:b/>
                <w:bCs/>
                <w:sz w:val="20"/>
                <w:szCs w:val="20"/>
              </w:rPr>
            </w:pPr>
            <w:r w:rsidRPr="003C4CD9">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3C4CD9" w:rsidRDefault="00421DBF" w:rsidP="00421DBF">
            <w:pPr>
              <w:rPr>
                <w:rFonts w:ascii="Arial" w:hAnsi="Arial" w:cs="Arial"/>
                <w:lang w:val="en-GB"/>
              </w:rPr>
            </w:pPr>
          </w:p>
        </w:tc>
        <w:tc>
          <w:tcPr>
            <w:tcW w:w="1523" w:type="pct"/>
          </w:tcPr>
          <w:p w14:paraId="57792C30" w14:textId="77777777" w:rsidR="00F1171E" w:rsidRPr="003C4CD9" w:rsidRDefault="00F1171E" w:rsidP="007222C8">
            <w:pPr>
              <w:pStyle w:val="Heading2"/>
              <w:jc w:val="left"/>
              <w:rPr>
                <w:rFonts w:ascii="Arial" w:hAnsi="Arial" w:cs="Arial"/>
                <w:b w:val="0"/>
                <w:lang w:val="en-GB"/>
              </w:rPr>
            </w:pPr>
            <w:r w:rsidRPr="003C4CD9">
              <w:rPr>
                <w:rFonts w:ascii="Arial" w:hAnsi="Arial" w:cs="Arial"/>
                <w:lang w:val="en-GB"/>
              </w:rPr>
              <w:t>Author’s Feedback</w:t>
            </w:r>
            <w:r w:rsidRPr="003C4CD9">
              <w:rPr>
                <w:rFonts w:ascii="Arial" w:hAnsi="Arial" w:cs="Arial"/>
                <w:b w:val="0"/>
                <w:lang w:val="en-GB"/>
              </w:rPr>
              <w:t xml:space="preserve"> </w:t>
            </w:r>
            <w:r w:rsidRPr="003C4CD9">
              <w:rPr>
                <w:rFonts w:ascii="Arial" w:hAnsi="Arial" w:cs="Arial"/>
                <w:b w:val="0"/>
                <w:i/>
                <w:lang w:val="en-GB"/>
              </w:rPr>
              <w:t>(Please correct the manuscript and highlight that part in the manuscript. It is mandatory that authors should write his/her feedback here)</w:t>
            </w:r>
          </w:p>
        </w:tc>
      </w:tr>
      <w:tr w:rsidR="00F1171E" w:rsidRPr="003C4CD9" w14:paraId="5C0AB4EC" w14:textId="77777777" w:rsidTr="007222C8">
        <w:trPr>
          <w:trHeight w:val="1264"/>
        </w:trPr>
        <w:tc>
          <w:tcPr>
            <w:tcW w:w="1265" w:type="pct"/>
            <w:noWrap/>
          </w:tcPr>
          <w:p w14:paraId="66B47184" w14:textId="48030299" w:rsidR="00F1171E" w:rsidRPr="003C4CD9" w:rsidRDefault="00F1171E" w:rsidP="007222C8">
            <w:pPr>
              <w:ind w:left="360"/>
              <w:rPr>
                <w:rFonts w:ascii="Arial" w:hAnsi="Arial" w:cs="Arial"/>
                <w:b/>
                <w:bCs/>
                <w:sz w:val="20"/>
                <w:szCs w:val="20"/>
                <w:lang w:val="en-GB"/>
              </w:rPr>
            </w:pPr>
            <w:r w:rsidRPr="003C4CD9">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3C4CD9" w:rsidRDefault="00F1171E" w:rsidP="007222C8">
            <w:pPr>
              <w:ind w:left="360"/>
              <w:rPr>
                <w:rFonts w:ascii="Arial" w:eastAsia="MS Mincho" w:hAnsi="Arial" w:cs="Arial"/>
                <w:b/>
                <w:bCs/>
                <w:sz w:val="20"/>
                <w:szCs w:val="20"/>
                <w:lang w:val="en-GB"/>
              </w:rPr>
            </w:pPr>
          </w:p>
        </w:tc>
        <w:tc>
          <w:tcPr>
            <w:tcW w:w="2212" w:type="pct"/>
          </w:tcPr>
          <w:p w14:paraId="7DBC9196" w14:textId="05883009" w:rsidR="00F1171E" w:rsidRPr="003C4CD9" w:rsidRDefault="00E374E3" w:rsidP="007222C8">
            <w:pPr>
              <w:pStyle w:val="ListParagraph"/>
              <w:ind w:left="0"/>
              <w:rPr>
                <w:rFonts w:ascii="Arial" w:hAnsi="Arial" w:cs="Arial"/>
                <w:b/>
                <w:bCs/>
                <w:sz w:val="20"/>
                <w:szCs w:val="20"/>
                <w:lang w:val="en-GB"/>
              </w:rPr>
            </w:pPr>
            <w:r w:rsidRPr="003C4CD9">
              <w:rPr>
                <w:rFonts w:ascii="Arial" w:hAnsi="Arial" w:cs="Arial"/>
                <w:b/>
                <w:bCs/>
                <w:sz w:val="20"/>
                <w:szCs w:val="20"/>
              </w:rPr>
              <w:t xml:space="preserve">This manuscript addresses a highly relevant global challenge—sustainable wastewater treatment—by integrating phytoremediation with vertical flow constructed wetlands (VFCWs). The study provides experimental evidence on the performance of </w:t>
            </w:r>
            <w:r w:rsidRPr="003C4CD9">
              <w:rPr>
                <w:rFonts w:ascii="Arial" w:hAnsi="Arial" w:cs="Arial"/>
                <w:b/>
                <w:bCs/>
                <w:i/>
                <w:iCs/>
                <w:sz w:val="20"/>
                <w:szCs w:val="20"/>
              </w:rPr>
              <w:t>Ipomoea aquatica</w:t>
            </w:r>
            <w:r w:rsidRPr="003C4CD9">
              <w:rPr>
                <w:rFonts w:ascii="Arial" w:hAnsi="Arial" w:cs="Arial"/>
                <w:b/>
                <w:bCs/>
                <w:sz w:val="20"/>
                <w:szCs w:val="20"/>
              </w:rPr>
              <w:t>, a locally available and fast-growing macrophyte, under different hydraulic retention times for treating both municipal sewage and dairy wastewater. Its relevance is particularly strong for developing countries such as India, where low-cost, low-energy, and land-efficient treatment solutions are urgently needed. The findings contribute valuable data to the limited body of Indian case studies on VFCWs and support the broader adoption of nature-based wastewater treatment technologies.</w:t>
            </w:r>
          </w:p>
        </w:tc>
        <w:tc>
          <w:tcPr>
            <w:tcW w:w="1523" w:type="pct"/>
          </w:tcPr>
          <w:p w14:paraId="462A339C" w14:textId="77777777" w:rsidR="00F1171E" w:rsidRPr="003C4CD9" w:rsidRDefault="00F1171E" w:rsidP="007222C8">
            <w:pPr>
              <w:pStyle w:val="Heading2"/>
              <w:jc w:val="left"/>
              <w:rPr>
                <w:rFonts w:ascii="Arial" w:hAnsi="Arial" w:cs="Arial"/>
                <w:b w:val="0"/>
                <w:lang w:val="en-GB"/>
              </w:rPr>
            </w:pPr>
          </w:p>
        </w:tc>
      </w:tr>
      <w:tr w:rsidR="00F1171E" w:rsidRPr="003C4CD9" w14:paraId="0D8B5B2C" w14:textId="77777777" w:rsidTr="007222C8">
        <w:trPr>
          <w:trHeight w:val="1262"/>
        </w:trPr>
        <w:tc>
          <w:tcPr>
            <w:tcW w:w="1265" w:type="pct"/>
            <w:noWrap/>
          </w:tcPr>
          <w:p w14:paraId="21CBA5FE" w14:textId="77777777" w:rsidR="00F1171E" w:rsidRPr="003C4CD9" w:rsidRDefault="00F1171E" w:rsidP="007222C8">
            <w:pPr>
              <w:ind w:left="360"/>
              <w:rPr>
                <w:rFonts w:ascii="Arial" w:hAnsi="Arial" w:cs="Arial"/>
                <w:b/>
                <w:bCs/>
                <w:sz w:val="20"/>
                <w:szCs w:val="20"/>
                <w:lang w:val="en-GB"/>
              </w:rPr>
            </w:pPr>
            <w:r w:rsidRPr="003C4CD9">
              <w:rPr>
                <w:rFonts w:ascii="Arial" w:hAnsi="Arial" w:cs="Arial"/>
                <w:b/>
                <w:bCs/>
                <w:sz w:val="20"/>
                <w:szCs w:val="20"/>
                <w:lang w:val="en-GB"/>
              </w:rPr>
              <w:t>Is the title of the article suitable?</w:t>
            </w:r>
          </w:p>
          <w:p w14:paraId="1CABB61A" w14:textId="77777777" w:rsidR="00F1171E" w:rsidRPr="003C4CD9" w:rsidRDefault="00F1171E" w:rsidP="007222C8">
            <w:pPr>
              <w:ind w:left="360"/>
              <w:rPr>
                <w:rFonts w:ascii="Arial" w:hAnsi="Arial" w:cs="Arial"/>
                <w:b/>
                <w:bCs/>
                <w:sz w:val="20"/>
                <w:szCs w:val="20"/>
                <w:lang w:val="en-GB"/>
              </w:rPr>
            </w:pPr>
            <w:r w:rsidRPr="003C4CD9">
              <w:rPr>
                <w:rFonts w:ascii="Arial" w:hAnsi="Arial" w:cs="Arial"/>
                <w:b/>
                <w:bCs/>
                <w:sz w:val="20"/>
                <w:szCs w:val="20"/>
                <w:lang w:val="en-GB"/>
              </w:rPr>
              <w:t>(If not please suggest an alternative title)</w:t>
            </w:r>
          </w:p>
          <w:p w14:paraId="0275B919" w14:textId="77777777" w:rsidR="00F1171E" w:rsidRPr="003C4CD9" w:rsidRDefault="00F1171E" w:rsidP="007222C8">
            <w:pPr>
              <w:pStyle w:val="Heading2"/>
              <w:jc w:val="left"/>
              <w:rPr>
                <w:rFonts w:ascii="Arial" w:hAnsi="Arial" w:cs="Arial"/>
                <w:u w:val="single"/>
                <w:lang w:val="en-GB"/>
              </w:rPr>
            </w:pPr>
          </w:p>
        </w:tc>
        <w:tc>
          <w:tcPr>
            <w:tcW w:w="2212" w:type="pct"/>
          </w:tcPr>
          <w:p w14:paraId="573158DB" w14:textId="77777777" w:rsidR="00E374E3" w:rsidRPr="003C4CD9" w:rsidRDefault="00E374E3" w:rsidP="00E374E3">
            <w:pPr>
              <w:rPr>
                <w:rFonts w:ascii="Arial" w:hAnsi="Arial" w:cs="Arial"/>
                <w:b/>
                <w:bCs/>
                <w:sz w:val="20"/>
                <w:szCs w:val="20"/>
              </w:rPr>
            </w:pPr>
            <w:r w:rsidRPr="003C4CD9">
              <w:rPr>
                <w:rFonts w:ascii="Arial" w:hAnsi="Arial" w:cs="Arial"/>
                <w:b/>
                <w:bCs/>
                <w:sz w:val="20"/>
                <w:szCs w:val="20"/>
              </w:rPr>
              <w:t>Yes, the title is generally suitable and reflects the core theme and methodology of the study. However, it is slightly long and could be made more concise for clarity and impact.</w:t>
            </w:r>
          </w:p>
          <w:p w14:paraId="50E4907A" w14:textId="77777777" w:rsidR="00E374E3" w:rsidRPr="003C4CD9" w:rsidRDefault="00E374E3" w:rsidP="00E374E3">
            <w:pPr>
              <w:rPr>
                <w:rFonts w:ascii="Arial" w:hAnsi="Arial" w:cs="Arial"/>
                <w:b/>
                <w:bCs/>
                <w:sz w:val="20"/>
                <w:szCs w:val="20"/>
              </w:rPr>
            </w:pPr>
          </w:p>
          <w:p w14:paraId="1B2AB289" w14:textId="143F0662" w:rsidR="00E374E3" w:rsidRPr="003C4CD9" w:rsidRDefault="00E374E3" w:rsidP="00E374E3">
            <w:pPr>
              <w:rPr>
                <w:rFonts w:ascii="Arial" w:hAnsi="Arial" w:cs="Arial"/>
                <w:b/>
                <w:bCs/>
                <w:sz w:val="20"/>
                <w:szCs w:val="20"/>
              </w:rPr>
            </w:pPr>
            <w:r w:rsidRPr="003C4CD9">
              <w:rPr>
                <w:rFonts w:ascii="Arial" w:hAnsi="Arial" w:cs="Arial"/>
                <w:b/>
                <w:bCs/>
                <w:sz w:val="20"/>
                <w:szCs w:val="20"/>
              </w:rPr>
              <w:t>Suggested alternative title (optional):</w:t>
            </w:r>
            <w:r w:rsidRPr="003C4CD9">
              <w:rPr>
                <w:rFonts w:ascii="Arial" w:hAnsi="Arial" w:cs="Arial"/>
                <w:b/>
                <w:bCs/>
                <w:sz w:val="20"/>
                <w:szCs w:val="20"/>
              </w:rPr>
              <w:br/>
              <w:t xml:space="preserve">“Performance of </w:t>
            </w:r>
            <w:r w:rsidRPr="003C4CD9">
              <w:rPr>
                <w:rFonts w:ascii="Arial" w:hAnsi="Arial" w:cs="Arial"/>
                <w:b/>
                <w:bCs/>
                <w:i/>
                <w:iCs/>
                <w:sz w:val="20"/>
                <w:szCs w:val="20"/>
              </w:rPr>
              <w:t>Ipomoea aquatica</w:t>
            </w:r>
            <w:r w:rsidRPr="003C4CD9">
              <w:rPr>
                <w:rFonts w:ascii="Arial" w:hAnsi="Arial" w:cs="Arial"/>
                <w:b/>
                <w:bCs/>
                <w:sz w:val="20"/>
                <w:szCs w:val="20"/>
              </w:rPr>
              <w:t xml:space="preserve"> in Vertical Flow Constructed Wetlands for Sustainable Wastewater Treatment”</w:t>
            </w:r>
          </w:p>
          <w:p w14:paraId="794AA9A7" w14:textId="77777777" w:rsidR="00F1171E" w:rsidRPr="003C4CD9" w:rsidRDefault="00F1171E" w:rsidP="007222C8">
            <w:pPr>
              <w:ind w:left="360"/>
              <w:rPr>
                <w:rFonts w:ascii="Arial" w:hAnsi="Arial" w:cs="Arial"/>
                <w:b/>
                <w:bCs/>
                <w:sz w:val="20"/>
                <w:szCs w:val="20"/>
                <w:lang w:val="en-GB"/>
              </w:rPr>
            </w:pPr>
          </w:p>
        </w:tc>
        <w:tc>
          <w:tcPr>
            <w:tcW w:w="1523" w:type="pct"/>
          </w:tcPr>
          <w:p w14:paraId="405B6701" w14:textId="77777777" w:rsidR="00F1171E" w:rsidRPr="003C4CD9" w:rsidRDefault="00F1171E" w:rsidP="007222C8">
            <w:pPr>
              <w:pStyle w:val="Heading2"/>
              <w:jc w:val="left"/>
              <w:rPr>
                <w:rFonts w:ascii="Arial" w:hAnsi="Arial" w:cs="Arial"/>
                <w:b w:val="0"/>
                <w:lang w:val="en-GB"/>
              </w:rPr>
            </w:pPr>
          </w:p>
        </w:tc>
      </w:tr>
      <w:tr w:rsidR="00F1171E" w:rsidRPr="003C4CD9" w14:paraId="5604762A" w14:textId="77777777" w:rsidTr="007222C8">
        <w:trPr>
          <w:trHeight w:val="1262"/>
        </w:trPr>
        <w:tc>
          <w:tcPr>
            <w:tcW w:w="1265" w:type="pct"/>
            <w:noWrap/>
          </w:tcPr>
          <w:p w14:paraId="3635573D" w14:textId="77777777" w:rsidR="00F1171E" w:rsidRPr="003C4CD9" w:rsidRDefault="00F1171E" w:rsidP="007222C8">
            <w:pPr>
              <w:pStyle w:val="Heading2"/>
              <w:ind w:left="360"/>
              <w:jc w:val="left"/>
              <w:rPr>
                <w:rFonts w:ascii="Arial" w:hAnsi="Arial" w:cs="Arial"/>
                <w:lang w:val="en-GB"/>
              </w:rPr>
            </w:pPr>
            <w:r w:rsidRPr="003C4CD9">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3C4CD9" w:rsidRDefault="00F1171E" w:rsidP="007222C8">
            <w:pPr>
              <w:pStyle w:val="Heading2"/>
              <w:jc w:val="left"/>
              <w:rPr>
                <w:rFonts w:ascii="Arial" w:hAnsi="Arial" w:cs="Arial"/>
                <w:u w:val="single"/>
                <w:lang w:val="en-GB"/>
              </w:rPr>
            </w:pPr>
          </w:p>
        </w:tc>
        <w:tc>
          <w:tcPr>
            <w:tcW w:w="2212" w:type="pct"/>
          </w:tcPr>
          <w:p w14:paraId="40A2BEEA" w14:textId="77777777" w:rsidR="00E374E3" w:rsidRPr="003C4CD9" w:rsidRDefault="00E374E3" w:rsidP="00E374E3">
            <w:pPr>
              <w:rPr>
                <w:rFonts w:ascii="Arial" w:hAnsi="Arial" w:cs="Arial"/>
                <w:b/>
                <w:bCs/>
                <w:sz w:val="20"/>
                <w:szCs w:val="20"/>
              </w:rPr>
            </w:pPr>
            <w:r w:rsidRPr="003C4CD9">
              <w:rPr>
                <w:rFonts w:ascii="Arial" w:hAnsi="Arial" w:cs="Arial"/>
                <w:b/>
                <w:bCs/>
                <w:sz w:val="20"/>
                <w:szCs w:val="20"/>
              </w:rPr>
              <w:t xml:space="preserve">The abstract is largely comprehensive and clearly states the background, objective, methodology, and key outcomes of the study. It successfully highlights the role of </w:t>
            </w:r>
            <w:r w:rsidRPr="003C4CD9">
              <w:rPr>
                <w:rFonts w:ascii="Arial" w:hAnsi="Arial" w:cs="Arial"/>
                <w:b/>
                <w:bCs/>
                <w:i/>
                <w:iCs/>
                <w:sz w:val="20"/>
                <w:szCs w:val="20"/>
              </w:rPr>
              <w:t>Ipomoea aquatica</w:t>
            </w:r>
            <w:r w:rsidRPr="003C4CD9">
              <w:rPr>
                <w:rFonts w:ascii="Arial" w:hAnsi="Arial" w:cs="Arial"/>
                <w:b/>
                <w:bCs/>
                <w:sz w:val="20"/>
                <w:szCs w:val="20"/>
              </w:rPr>
              <w:t xml:space="preserve"> in improving multiple water quality parameters within a VFCW system.</w:t>
            </w:r>
          </w:p>
          <w:p w14:paraId="481EEA74" w14:textId="77777777" w:rsidR="00E374E3" w:rsidRPr="003C4CD9" w:rsidRDefault="00E374E3" w:rsidP="00E374E3">
            <w:pPr>
              <w:rPr>
                <w:rFonts w:ascii="Arial" w:hAnsi="Arial" w:cs="Arial"/>
                <w:b/>
                <w:bCs/>
                <w:sz w:val="20"/>
                <w:szCs w:val="20"/>
              </w:rPr>
            </w:pPr>
          </w:p>
          <w:p w14:paraId="3E82E037" w14:textId="6B877EF8" w:rsidR="00E374E3" w:rsidRPr="003C4CD9" w:rsidRDefault="00E374E3" w:rsidP="00E374E3">
            <w:pPr>
              <w:rPr>
                <w:rFonts w:ascii="Arial" w:hAnsi="Arial" w:cs="Arial"/>
                <w:b/>
                <w:bCs/>
                <w:sz w:val="20"/>
                <w:szCs w:val="20"/>
              </w:rPr>
            </w:pPr>
            <w:r w:rsidRPr="003C4CD9">
              <w:rPr>
                <w:rFonts w:ascii="Arial" w:hAnsi="Arial" w:cs="Arial"/>
                <w:b/>
                <w:bCs/>
                <w:sz w:val="20"/>
                <w:szCs w:val="20"/>
              </w:rPr>
              <w:t>Suggestions:</w:t>
            </w:r>
          </w:p>
          <w:p w14:paraId="3DE06337" w14:textId="77777777" w:rsidR="00E374E3" w:rsidRPr="003C4CD9" w:rsidRDefault="00E374E3" w:rsidP="00E374E3">
            <w:pPr>
              <w:numPr>
                <w:ilvl w:val="0"/>
                <w:numId w:val="11"/>
              </w:numPr>
              <w:rPr>
                <w:rFonts w:ascii="Arial" w:hAnsi="Arial" w:cs="Arial"/>
                <w:b/>
                <w:bCs/>
                <w:sz w:val="20"/>
                <w:szCs w:val="20"/>
              </w:rPr>
            </w:pPr>
            <w:r w:rsidRPr="003C4CD9">
              <w:rPr>
                <w:rFonts w:ascii="Arial" w:hAnsi="Arial" w:cs="Arial"/>
                <w:b/>
                <w:bCs/>
                <w:sz w:val="20"/>
                <w:szCs w:val="20"/>
              </w:rPr>
              <w:t>Include quantitative highlights (e.g., percentage removal of BOD, COD, or nutrients) to strengthen the impact.</w:t>
            </w:r>
          </w:p>
          <w:p w14:paraId="644B0886" w14:textId="77777777" w:rsidR="00E374E3" w:rsidRPr="003C4CD9" w:rsidRDefault="00E374E3" w:rsidP="00E374E3">
            <w:pPr>
              <w:numPr>
                <w:ilvl w:val="0"/>
                <w:numId w:val="11"/>
              </w:numPr>
              <w:rPr>
                <w:rFonts w:ascii="Arial" w:hAnsi="Arial" w:cs="Arial"/>
                <w:b/>
                <w:bCs/>
                <w:sz w:val="20"/>
                <w:szCs w:val="20"/>
              </w:rPr>
            </w:pPr>
            <w:r w:rsidRPr="003C4CD9">
              <w:rPr>
                <w:rFonts w:ascii="Arial" w:hAnsi="Arial" w:cs="Arial"/>
                <w:b/>
                <w:bCs/>
                <w:sz w:val="20"/>
                <w:szCs w:val="20"/>
              </w:rPr>
              <w:t>Briefly mention the types of wastewater treated (sewage and dairy effluent) for clarity.</w:t>
            </w:r>
          </w:p>
          <w:p w14:paraId="2D92EAD3" w14:textId="77777777" w:rsidR="00E374E3" w:rsidRPr="003C4CD9" w:rsidRDefault="00E374E3" w:rsidP="00E374E3">
            <w:pPr>
              <w:numPr>
                <w:ilvl w:val="0"/>
                <w:numId w:val="11"/>
              </w:numPr>
              <w:rPr>
                <w:rFonts w:ascii="Arial" w:hAnsi="Arial" w:cs="Arial"/>
                <w:b/>
                <w:bCs/>
                <w:sz w:val="20"/>
                <w:szCs w:val="20"/>
              </w:rPr>
            </w:pPr>
            <w:r w:rsidRPr="003C4CD9">
              <w:rPr>
                <w:rFonts w:ascii="Arial" w:hAnsi="Arial" w:cs="Arial"/>
                <w:b/>
                <w:bCs/>
                <w:sz w:val="20"/>
                <w:szCs w:val="20"/>
              </w:rPr>
              <w:t>Minor grammatical polishing is recommended for improved readability.</w:t>
            </w:r>
          </w:p>
          <w:p w14:paraId="0FB7E83A" w14:textId="77777777" w:rsidR="00F1171E" w:rsidRPr="003C4CD9" w:rsidRDefault="00F1171E" w:rsidP="007222C8">
            <w:pPr>
              <w:ind w:left="360"/>
              <w:rPr>
                <w:rFonts w:ascii="Arial" w:hAnsi="Arial" w:cs="Arial"/>
                <w:b/>
                <w:bCs/>
                <w:sz w:val="20"/>
                <w:szCs w:val="20"/>
                <w:lang w:val="en-GB"/>
              </w:rPr>
            </w:pPr>
          </w:p>
        </w:tc>
        <w:tc>
          <w:tcPr>
            <w:tcW w:w="1523" w:type="pct"/>
          </w:tcPr>
          <w:p w14:paraId="1D54B730" w14:textId="77777777" w:rsidR="00F1171E" w:rsidRPr="003C4CD9" w:rsidRDefault="00F1171E" w:rsidP="007222C8">
            <w:pPr>
              <w:pStyle w:val="Heading2"/>
              <w:jc w:val="left"/>
              <w:rPr>
                <w:rFonts w:ascii="Arial" w:hAnsi="Arial" w:cs="Arial"/>
                <w:b w:val="0"/>
                <w:lang w:val="en-GB"/>
              </w:rPr>
            </w:pPr>
          </w:p>
        </w:tc>
      </w:tr>
      <w:tr w:rsidR="00F1171E" w:rsidRPr="003C4CD9" w14:paraId="2F579F54" w14:textId="77777777" w:rsidTr="007222C8">
        <w:trPr>
          <w:trHeight w:val="859"/>
        </w:trPr>
        <w:tc>
          <w:tcPr>
            <w:tcW w:w="1265" w:type="pct"/>
            <w:noWrap/>
          </w:tcPr>
          <w:p w14:paraId="04361F46" w14:textId="368783AB" w:rsidR="00F1171E" w:rsidRPr="003C4CD9" w:rsidRDefault="00DC6FED" w:rsidP="007222C8">
            <w:pPr>
              <w:ind w:left="360"/>
              <w:rPr>
                <w:rFonts w:ascii="Arial" w:hAnsi="Arial" w:cs="Arial"/>
                <w:b/>
                <w:bCs/>
                <w:sz w:val="20"/>
                <w:szCs w:val="20"/>
                <w:u w:val="single"/>
                <w:lang w:val="en-GB"/>
              </w:rPr>
            </w:pPr>
            <w:r w:rsidRPr="003C4CD9">
              <w:rPr>
                <w:rFonts w:ascii="Arial" w:hAnsi="Arial" w:cs="Arial"/>
                <w:b/>
                <w:bCs/>
                <w:sz w:val="20"/>
                <w:szCs w:val="20"/>
                <w:lang w:val="en-GB"/>
              </w:rPr>
              <w:t xml:space="preserve">Is the manuscript scientifically, correct? Please write here. </w:t>
            </w:r>
          </w:p>
        </w:tc>
        <w:tc>
          <w:tcPr>
            <w:tcW w:w="2212" w:type="pct"/>
          </w:tcPr>
          <w:p w14:paraId="1DF8B9ED" w14:textId="77777777" w:rsidR="00E374E3" w:rsidRPr="003C4CD9" w:rsidRDefault="00E374E3" w:rsidP="00E374E3">
            <w:pPr>
              <w:rPr>
                <w:rFonts w:ascii="Arial" w:hAnsi="Arial" w:cs="Arial"/>
                <w:b/>
                <w:bCs/>
                <w:sz w:val="20"/>
                <w:szCs w:val="20"/>
              </w:rPr>
            </w:pPr>
            <w:r w:rsidRPr="003C4CD9">
              <w:rPr>
                <w:rFonts w:ascii="Arial" w:hAnsi="Arial" w:cs="Arial"/>
                <w:b/>
                <w:bCs/>
                <w:sz w:val="20"/>
                <w:szCs w:val="20"/>
              </w:rPr>
              <w:t>Overall, the manuscript is scientifically sound and based on standard experimental methods (APHA, 2017). The experimental design, parameter selection, and interpretation of results are appropriate and consistent with existing literature on constructed wetlands and phytoremediation. However, some clarifications would improve scientific rigor:</w:t>
            </w:r>
          </w:p>
          <w:p w14:paraId="6A017AE2" w14:textId="77777777" w:rsidR="00E374E3" w:rsidRPr="003C4CD9" w:rsidRDefault="00E374E3" w:rsidP="00E374E3">
            <w:pPr>
              <w:pStyle w:val="ListParagraph"/>
              <w:numPr>
                <w:ilvl w:val="0"/>
                <w:numId w:val="12"/>
              </w:numPr>
              <w:rPr>
                <w:rFonts w:ascii="Arial" w:hAnsi="Arial" w:cs="Arial"/>
                <w:b/>
                <w:bCs/>
                <w:sz w:val="20"/>
                <w:szCs w:val="20"/>
              </w:rPr>
            </w:pPr>
            <w:r w:rsidRPr="003C4CD9">
              <w:rPr>
                <w:rFonts w:ascii="Arial" w:hAnsi="Arial" w:cs="Arial"/>
                <w:b/>
                <w:bCs/>
                <w:sz w:val="20"/>
                <w:szCs w:val="20"/>
              </w:rPr>
              <w:t>The reported 100% substrate porosity appears unrealistic and should be clarified or corrected.</w:t>
            </w:r>
          </w:p>
          <w:p w14:paraId="55D41C5F" w14:textId="77777777" w:rsidR="00E374E3" w:rsidRPr="003C4CD9" w:rsidRDefault="00E374E3" w:rsidP="00E374E3">
            <w:pPr>
              <w:pStyle w:val="ListParagraph"/>
              <w:numPr>
                <w:ilvl w:val="0"/>
                <w:numId w:val="12"/>
              </w:numPr>
              <w:rPr>
                <w:rFonts w:ascii="Arial" w:hAnsi="Arial" w:cs="Arial"/>
                <w:b/>
                <w:bCs/>
                <w:sz w:val="20"/>
                <w:szCs w:val="20"/>
              </w:rPr>
            </w:pPr>
            <w:r w:rsidRPr="003C4CD9">
              <w:rPr>
                <w:rFonts w:ascii="Arial" w:hAnsi="Arial" w:cs="Arial"/>
                <w:b/>
                <w:bCs/>
                <w:sz w:val="20"/>
                <w:szCs w:val="20"/>
              </w:rPr>
              <w:t>The increase in chloride concentration should be discussed in more depth, as it has implications for effluent reuse.</w:t>
            </w:r>
          </w:p>
          <w:p w14:paraId="45515469" w14:textId="77777777" w:rsidR="00E374E3" w:rsidRPr="003C4CD9" w:rsidRDefault="00E374E3" w:rsidP="00E374E3">
            <w:pPr>
              <w:pStyle w:val="ListParagraph"/>
              <w:numPr>
                <w:ilvl w:val="0"/>
                <w:numId w:val="12"/>
              </w:numPr>
              <w:rPr>
                <w:rFonts w:ascii="Arial" w:hAnsi="Arial" w:cs="Arial"/>
                <w:b/>
                <w:bCs/>
                <w:sz w:val="20"/>
                <w:szCs w:val="20"/>
              </w:rPr>
            </w:pPr>
            <w:r w:rsidRPr="003C4CD9">
              <w:rPr>
                <w:rFonts w:ascii="Arial" w:hAnsi="Arial" w:cs="Arial"/>
                <w:b/>
                <w:bCs/>
                <w:sz w:val="20"/>
                <w:szCs w:val="20"/>
              </w:rPr>
              <w:t>Statistical analysis (e.g., standard deviation or replicate consistency) is missing and should be included if data allow.</w:t>
            </w:r>
          </w:p>
          <w:p w14:paraId="2B5A7721" w14:textId="77777777" w:rsidR="00F1171E" w:rsidRPr="003C4CD9" w:rsidRDefault="00F1171E" w:rsidP="007222C8">
            <w:pPr>
              <w:pStyle w:val="ListParagraph"/>
              <w:ind w:left="0"/>
              <w:rPr>
                <w:rFonts w:ascii="Arial" w:hAnsi="Arial" w:cs="Arial"/>
                <w:b/>
                <w:bCs/>
                <w:sz w:val="20"/>
                <w:szCs w:val="20"/>
                <w:lang w:val="en-GB"/>
              </w:rPr>
            </w:pPr>
          </w:p>
        </w:tc>
        <w:tc>
          <w:tcPr>
            <w:tcW w:w="1523" w:type="pct"/>
          </w:tcPr>
          <w:p w14:paraId="4898F764" w14:textId="77777777" w:rsidR="00F1171E" w:rsidRPr="003C4CD9" w:rsidRDefault="00F1171E" w:rsidP="007222C8">
            <w:pPr>
              <w:pStyle w:val="Heading2"/>
              <w:jc w:val="left"/>
              <w:rPr>
                <w:rFonts w:ascii="Arial" w:hAnsi="Arial" w:cs="Arial"/>
                <w:b w:val="0"/>
                <w:lang w:val="en-GB"/>
              </w:rPr>
            </w:pPr>
          </w:p>
        </w:tc>
      </w:tr>
      <w:tr w:rsidR="00F1171E" w:rsidRPr="003C4CD9" w14:paraId="73739464" w14:textId="77777777" w:rsidTr="007222C8">
        <w:trPr>
          <w:trHeight w:val="703"/>
        </w:trPr>
        <w:tc>
          <w:tcPr>
            <w:tcW w:w="1265" w:type="pct"/>
            <w:noWrap/>
          </w:tcPr>
          <w:p w14:paraId="09C25322" w14:textId="77777777" w:rsidR="00F1171E" w:rsidRPr="003C4CD9" w:rsidRDefault="00F1171E" w:rsidP="007222C8">
            <w:pPr>
              <w:ind w:left="360"/>
              <w:rPr>
                <w:rFonts w:ascii="Arial" w:hAnsi="Arial" w:cs="Arial"/>
                <w:b/>
                <w:bCs/>
                <w:sz w:val="20"/>
                <w:szCs w:val="20"/>
                <w:lang w:val="en-GB"/>
              </w:rPr>
            </w:pPr>
            <w:r w:rsidRPr="003C4CD9">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3C4CD9" w:rsidRDefault="00F1171E" w:rsidP="007222C8">
            <w:pPr>
              <w:ind w:left="360"/>
              <w:rPr>
                <w:rFonts w:ascii="Arial" w:hAnsi="Arial" w:cs="Arial"/>
                <w:b/>
                <w:bCs/>
                <w:sz w:val="20"/>
                <w:szCs w:val="20"/>
                <w:u w:val="single"/>
                <w:lang w:val="en-GB"/>
              </w:rPr>
            </w:pPr>
            <w:r w:rsidRPr="003C4CD9">
              <w:rPr>
                <w:rFonts w:ascii="Arial" w:hAnsi="Arial" w:cs="Arial"/>
                <w:b/>
                <w:bCs/>
                <w:sz w:val="20"/>
                <w:szCs w:val="20"/>
                <w:u w:val="single"/>
                <w:lang w:val="en-GB"/>
              </w:rPr>
              <w:t>-</w:t>
            </w:r>
          </w:p>
        </w:tc>
        <w:tc>
          <w:tcPr>
            <w:tcW w:w="2212" w:type="pct"/>
          </w:tcPr>
          <w:p w14:paraId="7FED14E1" w14:textId="77777777" w:rsidR="00E374E3" w:rsidRPr="003C4CD9" w:rsidRDefault="00E374E3" w:rsidP="00E374E3">
            <w:pPr>
              <w:rPr>
                <w:rFonts w:ascii="Arial" w:hAnsi="Arial" w:cs="Arial"/>
                <w:b/>
                <w:bCs/>
                <w:sz w:val="20"/>
                <w:szCs w:val="20"/>
              </w:rPr>
            </w:pPr>
            <w:r w:rsidRPr="003C4CD9">
              <w:rPr>
                <w:rFonts w:ascii="Arial" w:hAnsi="Arial" w:cs="Arial"/>
                <w:b/>
                <w:bCs/>
                <w:sz w:val="20"/>
                <w:szCs w:val="20"/>
              </w:rPr>
              <w:t xml:space="preserve">The references are relevant and include both classical and recent studies (2017–2023). Key literature on constructed wetlands, phytoremediation, and </w:t>
            </w:r>
            <w:r w:rsidRPr="003C4CD9">
              <w:rPr>
                <w:rFonts w:ascii="Arial" w:hAnsi="Arial" w:cs="Arial"/>
                <w:b/>
                <w:bCs/>
                <w:i/>
                <w:iCs/>
                <w:sz w:val="20"/>
                <w:szCs w:val="20"/>
              </w:rPr>
              <w:t>Ipomoea aquatica</w:t>
            </w:r>
            <w:r w:rsidRPr="003C4CD9">
              <w:rPr>
                <w:rFonts w:ascii="Arial" w:hAnsi="Arial" w:cs="Arial"/>
                <w:b/>
                <w:bCs/>
                <w:sz w:val="20"/>
                <w:szCs w:val="20"/>
              </w:rPr>
              <w:t xml:space="preserve"> has been appropriately cited.</w:t>
            </w:r>
          </w:p>
          <w:p w14:paraId="7FC2F81E" w14:textId="77777777" w:rsidR="00E374E3" w:rsidRPr="003C4CD9" w:rsidRDefault="00E374E3" w:rsidP="00E374E3">
            <w:pPr>
              <w:rPr>
                <w:rFonts w:ascii="Arial" w:hAnsi="Arial" w:cs="Arial"/>
                <w:b/>
                <w:bCs/>
                <w:sz w:val="20"/>
                <w:szCs w:val="20"/>
              </w:rPr>
            </w:pPr>
          </w:p>
          <w:p w14:paraId="4546EBFB" w14:textId="00134ECE" w:rsidR="00E374E3" w:rsidRPr="003C4CD9" w:rsidRDefault="00E374E3" w:rsidP="00E374E3">
            <w:pPr>
              <w:rPr>
                <w:rFonts w:ascii="Arial" w:hAnsi="Arial" w:cs="Arial"/>
                <w:b/>
                <w:bCs/>
                <w:sz w:val="20"/>
                <w:szCs w:val="20"/>
              </w:rPr>
            </w:pPr>
            <w:r w:rsidRPr="003C4CD9">
              <w:rPr>
                <w:rFonts w:ascii="Arial" w:hAnsi="Arial" w:cs="Arial"/>
                <w:b/>
                <w:bCs/>
                <w:sz w:val="20"/>
                <w:szCs w:val="20"/>
              </w:rPr>
              <w:t>Suggestions for improvement:</w:t>
            </w:r>
          </w:p>
          <w:p w14:paraId="4CD7D9EB" w14:textId="77777777" w:rsidR="00E374E3" w:rsidRPr="003C4CD9" w:rsidRDefault="00E374E3" w:rsidP="00E374E3">
            <w:pPr>
              <w:pStyle w:val="ListParagraph"/>
              <w:numPr>
                <w:ilvl w:val="0"/>
                <w:numId w:val="13"/>
              </w:numPr>
              <w:rPr>
                <w:rFonts w:ascii="Arial" w:hAnsi="Arial" w:cs="Arial"/>
                <w:b/>
                <w:bCs/>
                <w:sz w:val="20"/>
                <w:szCs w:val="20"/>
              </w:rPr>
            </w:pPr>
            <w:r w:rsidRPr="003C4CD9">
              <w:rPr>
                <w:rFonts w:ascii="Arial" w:hAnsi="Arial" w:cs="Arial"/>
                <w:b/>
                <w:bCs/>
                <w:sz w:val="20"/>
                <w:szCs w:val="20"/>
              </w:rPr>
              <w:t>Add more recent (2021–2024) international studies on VFCWs and nutrient removal efficiency.</w:t>
            </w:r>
          </w:p>
          <w:p w14:paraId="0FCFEF21" w14:textId="77777777" w:rsidR="00E374E3" w:rsidRPr="003C4CD9" w:rsidRDefault="00E374E3" w:rsidP="00E374E3">
            <w:pPr>
              <w:pStyle w:val="ListParagraph"/>
              <w:numPr>
                <w:ilvl w:val="0"/>
                <w:numId w:val="13"/>
              </w:numPr>
              <w:rPr>
                <w:rFonts w:ascii="Arial" w:hAnsi="Arial" w:cs="Arial"/>
                <w:b/>
                <w:bCs/>
                <w:sz w:val="20"/>
                <w:szCs w:val="20"/>
              </w:rPr>
            </w:pPr>
            <w:r w:rsidRPr="003C4CD9">
              <w:rPr>
                <w:rFonts w:ascii="Arial" w:hAnsi="Arial" w:cs="Arial"/>
                <w:b/>
                <w:bCs/>
                <w:sz w:val="20"/>
                <w:szCs w:val="20"/>
              </w:rPr>
              <w:t>Include references comparing vertical vs. horizontal flow wetlands for strengthened contextual discussion.</w:t>
            </w:r>
          </w:p>
          <w:p w14:paraId="24FE0567" w14:textId="77777777" w:rsidR="00F1171E" w:rsidRPr="003C4CD9" w:rsidRDefault="00F1171E" w:rsidP="007222C8">
            <w:pPr>
              <w:pStyle w:val="ListParagraph"/>
              <w:ind w:left="0"/>
              <w:rPr>
                <w:rFonts w:ascii="Arial" w:hAnsi="Arial" w:cs="Arial"/>
                <w:b/>
                <w:bCs/>
                <w:sz w:val="20"/>
                <w:szCs w:val="20"/>
                <w:lang w:val="en-GB"/>
              </w:rPr>
            </w:pPr>
          </w:p>
        </w:tc>
        <w:tc>
          <w:tcPr>
            <w:tcW w:w="1523" w:type="pct"/>
          </w:tcPr>
          <w:p w14:paraId="40220055" w14:textId="77777777" w:rsidR="00F1171E" w:rsidRPr="003C4CD9" w:rsidRDefault="00F1171E" w:rsidP="007222C8">
            <w:pPr>
              <w:pStyle w:val="Heading2"/>
              <w:jc w:val="left"/>
              <w:rPr>
                <w:rFonts w:ascii="Arial" w:hAnsi="Arial" w:cs="Arial"/>
                <w:b w:val="0"/>
                <w:lang w:val="en-GB"/>
              </w:rPr>
            </w:pPr>
          </w:p>
        </w:tc>
      </w:tr>
      <w:tr w:rsidR="00F1171E" w:rsidRPr="003C4CD9" w14:paraId="73CC4A50" w14:textId="77777777" w:rsidTr="007222C8">
        <w:trPr>
          <w:trHeight w:val="386"/>
        </w:trPr>
        <w:tc>
          <w:tcPr>
            <w:tcW w:w="1265" w:type="pct"/>
            <w:noWrap/>
          </w:tcPr>
          <w:p w14:paraId="029CE8D0" w14:textId="77777777" w:rsidR="00F1171E" w:rsidRPr="003C4CD9" w:rsidRDefault="00F1171E" w:rsidP="007222C8">
            <w:pPr>
              <w:pStyle w:val="Heading2"/>
              <w:jc w:val="left"/>
              <w:rPr>
                <w:rFonts w:ascii="Arial" w:hAnsi="Arial" w:cs="Arial"/>
                <w:b w:val="0"/>
                <w:lang w:val="en-GB"/>
              </w:rPr>
            </w:pPr>
          </w:p>
          <w:p w14:paraId="589C16C7" w14:textId="77777777" w:rsidR="00F1171E" w:rsidRPr="003C4CD9" w:rsidRDefault="00F1171E" w:rsidP="007222C8">
            <w:pPr>
              <w:pStyle w:val="Heading2"/>
              <w:ind w:left="360"/>
              <w:jc w:val="left"/>
              <w:rPr>
                <w:rFonts w:ascii="Arial" w:hAnsi="Arial" w:cs="Arial"/>
                <w:bCs w:val="0"/>
                <w:lang w:val="en-GB"/>
              </w:rPr>
            </w:pPr>
            <w:r w:rsidRPr="003C4CD9">
              <w:rPr>
                <w:rFonts w:ascii="Arial" w:hAnsi="Arial" w:cs="Arial"/>
                <w:bCs w:val="0"/>
                <w:lang w:val="en-GB"/>
              </w:rPr>
              <w:t>Is the language/English quality of the article suitable for scholarly communications?</w:t>
            </w:r>
          </w:p>
          <w:p w14:paraId="7722B85E" w14:textId="77777777" w:rsidR="00F1171E" w:rsidRPr="003C4CD9" w:rsidRDefault="00F1171E" w:rsidP="007222C8">
            <w:pPr>
              <w:rPr>
                <w:rFonts w:ascii="Arial" w:hAnsi="Arial" w:cs="Arial"/>
                <w:sz w:val="20"/>
                <w:szCs w:val="20"/>
                <w:lang w:val="en-GB"/>
              </w:rPr>
            </w:pPr>
          </w:p>
        </w:tc>
        <w:tc>
          <w:tcPr>
            <w:tcW w:w="2212" w:type="pct"/>
          </w:tcPr>
          <w:p w14:paraId="0A07EA75" w14:textId="77777777" w:rsidR="00F1171E" w:rsidRPr="003C4CD9" w:rsidRDefault="00F1171E" w:rsidP="007222C8">
            <w:pPr>
              <w:rPr>
                <w:rFonts w:ascii="Arial" w:hAnsi="Arial" w:cs="Arial"/>
                <w:sz w:val="20"/>
                <w:szCs w:val="20"/>
                <w:lang w:val="en-GB"/>
              </w:rPr>
            </w:pPr>
          </w:p>
          <w:p w14:paraId="6CBA4B2A" w14:textId="793F0289" w:rsidR="00F1171E" w:rsidRPr="003C4CD9" w:rsidRDefault="00E374E3" w:rsidP="007222C8">
            <w:pPr>
              <w:rPr>
                <w:rFonts w:ascii="Arial" w:hAnsi="Arial" w:cs="Arial"/>
                <w:sz w:val="20"/>
                <w:szCs w:val="20"/>
                <w:lang w:val="en-GB"/>
              </w:rPr>
            </w:pPr>
            <w:r w:rsidRPr="003C4CD9">
              <w:rPr>
                <w:rFonts w:ascii="Arial" w:hAnsi="Arial" w:cs="Arial"/>
                <w:sz w:val="20"/>
                <w:szCs w:val="20"/>
              </w:rPr>
              <w:t xml:space="preserve">The language is generally understandable and suitable for scholarly communication. However, the manuscript contains </w:t>
            </w:r>
            <w:r w:rsidRPr="003C4CD9">
              <w:rPr>
                <w:rFonts w:ascii="Arial" w:hAnsi="Arial" w:cs="Arial"/>
                <w:b/>
                <w:bCs/>
                <w:sz w:val="20"/>
                <w:szCs w:val="20"/>
              </w:rPr>
              <w:t>grammatical errors, typographical mistakes, and inconsistent tense usage</w:t>
            </w:r>
            <w:r w:rsidRPr="003C4CD9">
              <w:rPr>
                <w:rFonts w:ascii="Arial" w:hAnsi="Arial" w:cs="Arial"/>
                <w:sz w:val="20"/>
                <w:szCs w:val="20"/>
              </w:rPr>
              <w:t>. Professional English editing or careful proofreading is strongly recommended to improve clarity and presentation quality</w:t>
            </w:r>
          </w:p>
          <w:p w14:paraId="41E28118" w14:textId="77777777" w:rsidR="00F1171E" w:rsidRPr="003C4CD9" w:rsidRDefault="00F1171E" w:rsidP="007222C8">
            <w:pPr>
              <w:rPr>
                <w:rFonts w:ascii="Arial" w:hAnsi="Arial" w:cs="Arial"/>
                <w:sz w:val="20"/>
                <w:szCs w:val="20"/>
                <w:lang w:val="en-GB"/>
              </w:rPr>
            </w:pPr>
          </w:p>
          <w:p w14:paraId="297F52DB" w14:textId="77777777" w:rsidR="00F1171E" w:rsidRPr="003C4CD9" w:rsidRDefault="00F1171E" w:rsidP="007222C8">
            <w:pPr>
              <w:rPr>
                <w:rFonts w:ascii="Arial" w:hAnsi="Arial" w:cs="Arial"/>
                <w:sz w:val="20"/>
                <w:szCs w:val="20"/>
                <w:lang w:val="en-GB"/>
              </w:rPr>
            </w:pPr>
          </w:p>
          <w:p w14:paraId="149A6CEF" w14:textId="77777777" w:rsidR="00F1171E" w:rsidRPr="003C4CD9" w:rsidRDefault="00F1171E" w:rsidP="007222C8">
            <w:pPr>
              <w:rPr>
                <w:rFonts w:ascii="Arial" w:hAnsi="Arial" w:cs="Arial"/>
                <w:sz w:val="20"/>
                <w:szCs w:val="20"/>
                <w:lang w:val="en-GB"/>
              </w:rPr>
            </w:pPr>
          </w:p>
        </w:tc>
        <w:tc>
          <w:tcPr>
            <w:tcW w:w="1523" w:type="pct"/>
          </w:tcPr>
          <w:p w14:paraId="0351CA58" w14:textId="77777777" w:rsidR="00F1171E" w:rsidRPr="003C4CD9" w:rsidRDefault="00F1171E" w:rsidP="007222C8">
            <w:pPr>
              <w:rPr>
                <w:rFonts w:ascii="Arial" w:hAnsi="Arial" w:cs="Arial"/>
                <w:sz w:val="20"/>
                <w:szCs w:val="20"/>
                <w:lang w:val="en-GB"/>
              </w:rPr>
            </w:pPr>
          </w:p>
        </w:tc>
      </w:tr>
      <w:tr w:rsidR="00F1171E" w:rsidRPr="003C4CD9" w14:paraId="20A16C0C" w14:textId="77777777" w:rsidTr="007222C8">
        <w:trPr>
          <w:trHeight w:val="1178"/>
        </w:trPr>
        <w:tc>
          <w:tcPr>
            <w:tcW w:w="1265" w:type="pct"/>
            <w:noWrap/>
          </w:tcPr>
          <w:p w14:paraId="7F4BCFAE" w14:textId="77777777" w:rsidR="00F1171E" w:rsidRPr="003C4CD9" w:rsidRDefault="00F1171E" w:rsidP="007222C8">
            <w:pPr>
              <w:pStyle w:val="Heading2"/>
              <w:jc w:val="left"/>
              <w:rPr>
                <w:rFonts w:ascii="Arial" w:hAnsi="Arial" w:cs="Arial"/>
                <w:b w:val="0"/>
                <w:bCs w:val="0"/>
                <w:lang w:val="en-GB"/>
              </w:rPr>
            </w:pPr>
            <w:r w:rsidRPr="003C4CD9">
              <w:rPr>
                <w:rFonts w:ascii="Arial" w:hAnsi="Arial" w:cs="Arial"/>
                <w:bCs w:val="0"/>
                <w:u w:val="single"/>
                <w:lang w:val="en-GB"/>
              </w:rPr>
              <w:t>Optional/General</w:t>
            </w:r>
            <w:r w:rsidRPr="003C4CD9">
              <w:rPr>
                <w:rFonts w:ascii="Arial" w:hAnsi="Arial" w:cs="Arial"/>
                <w:bCs w:val="0"/>
                <w:lang w:val="en-GB"/>
              </w:rPr>
              <w:t xml:space="preserve"> </w:t>
            </w:r>
            <w:r w:rsidRPr="003C4CD9">
              <w:rPr>
                <w:rFonts w:ascii="Arial" w:hAnsi="Arial" w:cs="Arial"/>
                <w:b w:val="0"/>
                <w:bCs w:val="0"/>
                <w:lang w:val="en-GB"/>
              </w:rPr>
              <w:t>comments</w:t>
            </w:r>
          </w:p>
          <w:p w14:paraId="1A6B3748" w14:textId="77777777" w:rsidR="00F1171E" w:rsidRPr="003C4CD9" w:rsidRDefault="00F1171E" w:rsidP="007222C8">
            <w:pPr>
              <w:pStyle w:val="Heading2"/>
              <w:jc w:val="left"/>
              <w:rPr>
                <w:rFonts w:ascii="Arial" w:hAnsi="Arial" w:cs="Arial"/>
                <w:b w:val="0"/>
                <w:lang w:val="en-GB"/>
              </w:rPr>
            </w:pPr>
          </w:p>
        </w:tc>
        <w:tc>
          <w:tcPr>
            <w:tcW w:w="2212" w:type="pct"/>
          </w:tcPr>
          <w:p w14:paraId="1E347C61" w14:textId="77777777" w:rsidR="00F1171E" w:rsidRPr="003C4CD9" w:rsidRDefault="00F1171E" w:rsidP="007222C8">
            <w:pPr>
              <w:rPr>
                <w:rFonts w:ascii="Arial" w:hAnsi="Arial" w:cs="Arial"/>
                <w:sz w:val="20"/>
                <w:szCs w:val="20"/>
                <w:lang w:val="en-GB"/>
              </w:rPr>
            </w:pPr>
          </w:p>
          <w:p w14:paraId="78C4889D" w14:textId="3DF7424C" w:rsidR="00E374E3" w:rsidRPr="003C4CD9" w:rsidRDefault="00E374E3" w:rsidP="00E374E3">
            <w:pPr>
              <w:pStyle w:val="ListParagraph"/>
              <w:numPr>
                <w:ilvl w:val="0"/>
                <w:numId w:val="13"/>
              </w:numPr>
              <w:rPr>
                <w:rFonts w:ascii="Arial" w:hAnsi="Arial" w:cs="Arial"/>
                <w:sz w:val="20"/>
                <w:szCs w:val="20"/>
              </w:rPr>
            </w:pPr>
            <w:r w:rsidRPr="003C4CD9">
              <w:rPr>
                <w:rFonts w:ascii="Arial" w:hAnsi="Arial" w:cs="Arial"/>
                <w:sz w:val="20"/>
                <w:szCs w:val="20"/>
              </w:rPr>
              <w:t>Figures and tables are relevant, but figure captions could be more descriptive.</w:t>
            </w:r>
          </w:p>
          <w:p w14:paraId="26B9F635" w14:textId="6538F385" w:rsidR="00E374E3" w:rsidRPr="003C4CD9" w:rsidRDefault="00E374E3" w:rsidP="00E374E3">
            <w:pPr>
              <w:pStyle w:val="ListParagraph"/>
              <w:numPr>
                <w:ilvl w:val="0"/>
                <w:numId w:val="13"/>
              </w:numPr>
              <w:rPr>
                <w:rFonts w:ascii="Arial" w:hAnsi="Arial" w:cs="Arial"/>
                <w:sz w:val="20"/>
                <w:szCs w:val="20"/>
              </w:rPr>
            </w:pPr>
            <w:r w:rsidRPr="003C4CD9">
              <w:rPr>
                <w:rFonts w:ascii="Arial" w:hAnsi="Arial" w:cs="Arial"/>
                <w:sz w:val="20"/>
                <w:szCs w:val="20"/>
              </w:rPr>
              <w:t>Units and symbols should be standardized throughout the manuscript.</w:t>
            </w:r>
          </w:p>
          <w:p w14:paraId="47271CCE" w14:textId="2DE1831E" w:rsidR="00E374E3" w:rsidRPr="003C4CD9" w:rsidRDefault="00E374E3" w:rsidP="00E374E3">
            <w:pPr>
              <w:pStyle w:val="ListParagraph"/>
              <w:numPr>
                <w:ilvl w:val="0"/>
                <w:numId w:val="13"/>
              </w:numPr>
              <w:rPr>
                <w:rFonts w:ascii="Arial" w:hAnsi="Arial" w:cs="Arial"/>
                <w:sz w:val="20"/>
                <w:szCs w:val="20"/>
              </w:rPr>
            </w:pPr>
            <w:r w:rsidRPr="003C4CD9">
              <w:rPr>
                <w:rFonts w:ascii="Arial" w:hAnsi="Arial" w:cs="Arial"/>
                <w:sz w:val="20"/>
                <w:szCs w:val="20"/>
              </w:rPr>
              <w:t xml:space="preserve">The conclusion could be strengthened by explicitly stating </w:t>
            </w:r>
            <w:r w:rsidRPr="003C4CD9">
              <w:rPr>
                <w:rFonts w:ascii="Arial" w:hAnsi="Arial" w:cs="Arial"/>
                <w:b/>
                <w:bCs/>
                <w:sz w:val="20"/>
                <w:szCs w:val="20"/>
              </w:rPr>
              <w:t>practical implications and scalability potential</w:t>
            </w:r>
            <w:r w:rsidRPr="003C4CD9">
              <w:rPr>
                <w:rFonts w:ascii="Arial" w:hAnsi="Arial" w:cs="Arial"/>
                <w:sz w:val="20"/>
                <w:szCs w:val="20"/>
              </w:rPr>
              <w:t>.</w:t>
            </w:r>
          </w:p>
          <w:p w14:paraId="3F6FECAA" w14:textId="436EFB30" w:rsidR="003C5626" w:rsidRPr="003C4CD9" w:rsidRDefault="003C5626" w:rsidP="003C5626">
            <w:pPr>
              <w:rPr>
                <w:rFonts w:ascii="Arial" w:hAnsi="Arial" w:cs="Arial"/>
                <w:sz w:val="20"/>
                <w:szCs w:val="20"/>
              </w:rPr>
            </w:pPr>
          </w:p>
          <w:p w14:paraId="0F6B3EE0" w14:textId="77777777" w:rsidR="003C5626" w:rsidRPr="003C4CD9" w:rsidRDefault="003C5626" w:rsidP="003C5626">
            <w:pPr>
              <w:pStyle w:val="NormalWeb"/>
              <w:spacing w:before="0" w:beforeAutospacing="0" w:after="0" w:afterAutospacing="0"/>
              <w:rPr>
                <w:rFonts w:ascii="Arial" w:hAnsi="Arial" w:cs="Arial"/>
                <w:b/>
                <w:bCs/>
              </w:rPr>
            </w:pPr>
            <w:r w:rsidRPr="003C4CD9">
              <w:rPr>
                <w:rFonts w:ascii="Arial" w:hAnsi="Arial" w:cs="Arial"/>
                <w:b/>
                <w:bCs/>
              </w:rPr>
              <w:t>The manuscript is scientifically valuable and suitable for publication after minor revisions addressing language quality, clarification of methodological details, and minor improvements to data interpretation</w:t>
            </w:r>
          </w:p>
          <w:p w14:paraId="13A72CB8" w14:textId="77777777" w:rsidR="003C5626" w:rsidRPr="003C4CD9" w:rsidRDefault="003C5626" w:rsidP="003C5626">
            <w:pPr>
              <w:rPr>
                <w:rFonts w:ascii="Arial" w:hAnsi="Arial" w:cs="Arial"/>
                <w:sz w:val="20"/>
                <w:szCs w:val="20"/>
              </w:rPr>
            </w:pPr>
          </w:p>
          <w:p w14:paraId="5E946A0E" w14:textId="77777777" w:rsidR="00F1171E" w:rsidRPr="003C4CD9" w:rsidRDefault="00F1171E" w:rsidP="007222C8">
            <w:pPr>
              <w:rPr>
                <w:rFonts w:ascii="Arial" w:hAnsi="Arial" w:cs="Arial"/>
                <w:sz w:val="20"/>
                <w:szCs w:val="20"/>
                <w:lang w:val="en-GB"/>
              </w:rPr>
            </w:pPr>
          </w:p>
          <w:p w14:paraId="7EB58C99" w14:textId="77777777" w:rsidR="00F1171E" w:rsidRPr="003C4CD9" w:rsidRDefault="00F1171E" w:rsidP="007222C8">
            <w:pPr>
              <w:rPr>
                <w:rFonts w:ascii="Arial" w:hAnsi="Arial" w:cs="Arial"/>
                <w:sz w:val="20"/>
                <w:szCs w:val="20"/>
                <w:lang w:val="en-GB"/>
              </w:rPr>
            </w:pPr>
          </w:p>
          <w:p w14:paraId="15DFD0E8" w14:textId="77777777" w:rsidR="00F1171E" w:rsidRPr="003C4CD9" w:rsidRDefault="00F1171E" w:rsidP="007222C8">
            <w:pPr>
              <w:rPr>
                <w:rFonts w:ascii="Arial" w:hAnsi="Arial" w:cs="Arial"/>
                <w:sz w:val="20"/>
                <w:szCs w:val="20"/>
                <w:lang w:val="en-GB"/>
              </w:rPr>
            </w:pPr>
          </w:p>
        </w:tc>
        <w:tc>
          <w:tcPr>
            <w:tcW w:w="1523" w:type="pct"/>
          </w:tcPr>
          <w:p w14:paraId="465E098E" w14:textId="77777777" w:rsidR="00F1171E" w:rsidRPr="003C4CD9" w:rsidRDefault="00F1171E" w:rsidP="007222C8">
            <w:pPr>
              <w:rPr>
                <w:rFonts w:ascii="Arial" w:hAnsi="Arial" w:cs="Arial"/>
                <w:sz w:val="20"/>
                <w:szCs w:val="20"/>
                <w:lang w:val="en-GB"/>
              </w:rPr>
            </w:pPr>
          </w:p>
        </w:tc>
      </w:tr>
    </w:tbl>
    <w:p w14:paraId="6BBACB91" w14:textId="77777777" w:rsidR="00F1171E" w:rsidRPr="003C4CD9" w:rsidRDefault="00F1171E" w:rsidP="00F1171E">
      <w:pPr>
        <w:pStyle w:val="BodyText"/>
        <w:rPr>
          <w:rFonts w:ascii="Arial" w:hAnsi="Arial" w:cs="Arial"/>
          <w:b/>
          <w:bCs/>
          <w:sz w:val="20"/>
          <w:szCs w:val="20"/>
          <w:u w:val="single"/>
          <w:lang w:val="en-GB"/>
        </w:rPr>
      </w:pPr>
    </w:p>
    <w:p w14:paraId="78207741" w14:textId="77777777" w:rsidR="00F1171E" w:rsidRPr="003C4CD9" w:rsidRDefault="00F1171E" w:rsidP="00F1171E">
      <w:pPr>
        <w:pStyle w:val="BodyText"/>
        <w:rPr>
          <w:rFonts w:ascii="Arial" w:hAnsi="Arial" w:cs="Arial"/>
          <w:b/>
          <w:bCs/>
          <w:sz w:val="20"/>
          <w:szCs w:val="20"/>
          <w:u w:val="single"/>
          <w:lang w:val="en-GB"/>
        </w:rPr>
      </w:pPr>
    </w:p>
    <w:p w14:paraId="108BE2F1" w14:textId="77777777" w:rsidR="00F1171E" w:rsidRPr="003C4CD9" w:rsidRDefault="00F1171E" w:rsidP="00F1171E">
      <w:pPr>
        <w:pStyle w:val="BodyText"/>
        <w:rPr>
          <w:rFonts w:ascii="Arial" w:hAnsi="Arial" w:cs="Arial"/>
          <w:b/>
          <w:bCs/>
          <w:sz w:val="20"/>
          <w:szCs w:val="20"/>
          <w:u w:val="single"/>
          <w:lang w:val="en-GB"/>
        </w:rPr>
      </w:pPr>
    </w:p>
    <w:p w14:paraId="618DE16F" w14:textId="77777777" w:rsidR="00F1171E" w:rsidRPr="003C4CD9" w:rsidRDefault="00F1171E" w:rsidP="00F1171E">
      <w:pPr>
        <w:pStyle w:val="BodyText"/>
        <w:rPr>
          <w:rFonts w:ascii="Arial" w:hAnsi="Arial" w:cs="Arial"/>
          <w:b/>
          <w:bCs/>
          <w:sz w:val="20"/>
          <w:szCs w:val="20"/>
          <w:u w:val="single"/>
          <w:lang w:val="en-GB"/>
        </w:rPr>
      </w:pPr>
    </w:p>
    <w:p w14:paraId="1B0E4DC5" w14:textId="77777777" w:rsidR="00F1171E" w:rsidRPr="003C4CD9"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9E7613" w:rsidRPr="003C4CD9" w14:paraId="2BF92440" w14:textId="77777777" w:rsidTr="009E7613">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24B3FCE4" w14:textId="77777777" w:rsidR="009E7613" w:rsidRPr="003C4CD9" w:rsidRDefault="009E7613">
            <w:pPr>
              <w:spacing w:line="276" w:lineRule="auto"/>
              <w:rPr>
                <w:rFonts w:ascii="Arial" w:eastAsia="Arial Unicode MS" w:hAnsi="Arial" w:cs="Arial"/>
                <w:b/>
                <w:sz w:val="20"/>
                <w:szCs w:val="20"/>
                <w:u w:val="single"/>
                <w:lang w:val="en-GB"/>
              </w:rPr>
            </w:pPr>
            <w:bookmarkStart w:id="0" w:name="_Hlk156057883"/>
            <w:bookmarkStart w:id="1" w:name="_Hlk156057704"/>
            <w:r w:rsidRPr="003C4CD9">
              <w:rPr>
                <w:rFonts w:ascii="Arial" w:eastAsia="Arial Unicode MS" w:hAnsi="Arial" w:cs="Arial"/>
                <w:b/>
                <w:sz w:val="20"/>
                <w:szCs w:val="20"/>
                <w:highlight w:val="yellow"/>
                <w:u w:val="single"/>
                <w:lang w:val="en-GB"/>
              </w:rPr>
              <w:t>PART  2:</w:t>
            </w:r>
            <w:r w:rsidRPr="003C4CD9">
              <w:rPr>
                <w:rFonts w:ascii="Arial" w:eastAsia="Arial Unicode MS" w:hAnsi="Arial" w:cs="Arial"/>
                <w:b/>
                <w:sz w:val="20"/>
                <w:szCs w:val="20"/>
                <w:u w:val="single"/>
                <w:lang w:val="en-GB"/>
              </w:rPr>
              <w:t xml:space="preserve"> </w:t>
            </w:r>
          </w:p>
          <w:p w14:paraId="27F98F3F" w14:textId="77777777" w:rsidR="009E7613" w:rsidRPr="003C4CD9" w:rsidRDefault="009E7613">
            <w:pPr>
              <w:spacing w:line="276" w:lineRule="auto"/>
              <w:rPr>
                <w:rFonts w:ascii="Arial" w:eastAsia="Arial Unicode MS" w:hAnsi="Arial" w:cs="Arial"/>
                <w:b/>
                <w:sz w:val="20"/>
                <w:szCs w:val="20"/>
                <w:u w:val="single"/>
                <w:lang w:val="en-GB"/>
              </w:rPr>
            </w:pPr>
          </w:p>
        </w:tc>
      </w:tr>
      <w:tr w:rsidR="009E7613" w:rsidRPr="003C4CD9" w14:paraId="2309D603" w14:textId="77777777" w:rsidTr="009E7613">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FF08637" w14:textId="77777777" w:rsidR="009E7613" w:rsidRPr="003C4CD9" w:rsidRDefault="009E7613">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59B317" w14:textId="77777777" w:rsidR="009E7613" w:rsidRPr="003C4CD9" w:rsidRDefault="009E7613">
            <w:pPr>
              <w:keepNext/>
              <w:spacing w:line="276" w:lineRule="auto"/>
              <w:outlineLvl w:val="1"/>
              <w:rPr>
                <w:rFonts w:ascii="Arial" w:eastAsia="MS Mincho" w:hAnsi="Arial" w:cs="Arial"/>
                <w:b/>
                <w:bCs/>
                <w:sz w:val="20"/>
                <w:szCs w:val="20"/>
                <w:lang w:val="en-GB"/>
              </w:rPr>
            </w:pPr>
            <w:r w:rsidRPr="003C4CD9">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tcPr>
          <w:p w14:paraId="21383B4B" w14:textId="77777777" w:rsidR="009E7613" w:rsidRPr="003C4CD9" w:rsidRDefault="009E7613">
            <w:pPr>
              <w:spacing w:after="160" w:line="252" w:lineRule="auto"/>
              <w:rPr>
                <w:rFonts w:ascii="Arial" w:eastAsia="Calibri" w:hAnsi="Arial" w:cs="Arial"/>
                <w:kern w:val="2"/>
                <w:sz w:val="20"/>
                <w:szCs w:val="20"/>
                <w:lang w:val="en-IN"/>
              </w:rPr>
            </w:pPr>
            <w:r w:rsidRPr="003C4CD9">
              <w:rPr>
                <w:rFonts w:ascii="Arial" w:eastAsia="Calibri" w:hAnsi="Arial" w:cs="Arial"/>
                <w:b/>
                <w:kern w:val="2"/>
                <w:sz w:val="20"/>
                <w:szCs w:val="20"/>
                <w:lang w:val="en-IN"/>
              </w:rPr>
              <w:t>Author’s Feedback</w:t>
            </w:r>
            <w:r w:rsidRPr="003C4CD9">
              <w:rPr>
                <w:rFonts w:ascii="Arial" w:eastAsia="Calibri" w:hAnsi="Arial" w:cs="Arial"/>
                <w:kern w:val="2"/>
                <w:sz w:val="20"/>
                <w:szCs w:val="20"/>
                <w:lang w:val="en-IN"/>
              </w:rPr>
              <w:t xml:space="preserve"> (It is mandatory that authors should write his/her feedback here)</w:t>
            </w:r>
          </w:p>
          <w:p w14:paraId="05478018" w14:textId="77777777" w:rsidR="009E7613" w:rsidRPr="003C4CD9" w:rsidRDefault="009E7613">
            <w:pPr>
              <w:keepNext/>
              <w:spacing w:line="276" w:lineRule="auto"/>
              <w:outlineLvl w:val="1"/>
              <w:rPr>
                <w:rFonts w:ascii="Arial" w:eastAsia="MS Mincho" w:hAnsi="Arial" w:cs="Arial"/>
                <w:bCs/>
                <w:sz w:val="20"/>
                <w:szCs w:val="20"/>
                <w:lang w:val="en-GB"/>
              </w:rPr>
            </w:pPr>
          </w:p>
        </w:tc>
      </w:tr>
      <w:tr w:rsidR="009E7613" w:rsidRPr="003C4CD9" w14:paraId="7CDAF3F7" w14:textId="77777777" w:rsidTr="009E7613">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B63FAE5" w14:textId="77777777" w:rsidR="009E7613" w:rsidRPr="003C4CD9" w:rsidRDefault="009E7613">
            <w:pPr>
              <w:spacing w:line="276" w:lineRule="auto"/>
              <w:rPr>
                <w:rFonts w:ascii="Arial" w:eastAsia="Arial Unicode MS" w:hAnsi="Arial" w:cs="Arial"/>
                <w:b/>
                <w:sz w:val="20"/>
                <w:szCs w:val="20"/>
                <w:lang w:val="en-GB"/>
              </w:rPr>
            </w:pPr>
            <w:r w:rsidRPr="003C4CD9">
              <w:rPr>
                <w:rFonts w:ascii="Arial" w:eastAsia="Arial Unicode MS" w:hAnsi="Arial" w:cs="Arial"/>
                <w:b/>
                <w:sz w:val="20"/>
                <w:szCs w:val="20"/>
                <w:lang w:val="en-GB"/>
              </w:rPr>
              <w:t xml:space="preserve">Are there ethical issues in this manuscript? </w:t>
            </w:r>
          </w:p>
          <w:p w14:paraId="559CF9CF" w14:textId="77777777" w:rsidR="009E7613" w:rsidRPr="003C4CD9" w:rsidRDefault="009E7613">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285325" w14:textId="77777777" w:rsidR="009E7613" w:rsidRPr="003C4CD9" w:rsidRDefault="009E7613">
            <w:pPr>
              <w:spacing w:line="276" w:lineRule="auto"/>
              <w:rPr>
                <w:rFonts w:ascii="Arial" w:eastAsia="Arial Unicode MS" w:hAnsi="Arial" w:cs="Arial"/>
                <w:i/>
                <w:iCs/>
                <w:sz w:val="20"/>
                <w:szCs w:val="20"/>
                <w:u w:val="single"/>
                <w:lang w:val="en-GB"/>
              </w:rPr>
            </w:pPr>
            <w:r w:rsidRPr="003C4CD9">
              <w:rPr>
                <w:rFonts w:ascii="Arial" w:eastAsia="Arial Unicode MS" w:hAnsi="Arial" w:cs="Arial"/>
                <w:i/>
                <w:iCs/>
                <w:sz w:val="20"/>
                <w:szCs w:val="20"/>
                <w:u w:val="single"/>
                <w:lang w:val="en-GB"/>
              </w:rPr>
              <w:t xml:space="preserve">(If yes, </w:t>
            </w:r>
            <w:proofErr w:type="gramStart"/>
            <w:r w:rsidRPr="003C4CD9">
              <w:rPr>
                <w:rFonts w:ascii="Arial" w:eastAsia="Arial Unicode MS" w:hAnsi="Arial" w:cs="Arial"/>
                <w:i/>
                <w:iCs/>
                <w:sz w:val="20"/>
                <w:szCs w:val="20"/>
                <w:u w:val="single"/>
                <w:lang w:val="en-GB"/>
              </w:rPr>
              <w:t>Kindly</w:t>
            </w:r>
            <w:proofErr w:type="gramEnd"/>
            <w:r w:rsidRPr="003C4CD9">
              <w:rPr>
                <w:rFonts w:ascii="Arial" w:eastAsia="Arial Unicode MS" w:hAnsi="Arial" w:cs="Arial"/>
                <w:i/>
                <w:iCs/>
                <w:sz w:val="20"/>
                <w:szCs w:val="20"/>
                <w:u w:val="single"/>
                <w:lang w:val="en-GB"/>
              </w:rPr>
              <w:t xml:space="preserve"> please write down the ethical issues here in details)</w:t>
            </w:r>
          </w:p>
          <w:p w14:paraId="600A56DB" w14:textId="77777777" w:rsidR="009E7613" w:rsidRPr="003C4CD9" w:rsidRDefault="009E7613">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07B2F40B" w14:textId="77777777" w:rsidR="009E7613" w:rsidRPr="003C4CD9" w:rsidRDefault="009E7613">
            <w:pPr>
              <w:spacing w:line="276" w:lineRule="auto"/>
              <w:rPr>
                <w:rFonts w:ascii="Arial" w:eastAsia="Arial Unicode MS" w:hAnsi="Arial" w:cs="Arial"/>
                <w:sz w:val="20"/>
                <w:szCs w:val="20"/>
                <w:lang w:val="en-GB"/>
              </w:rPr>
            </w:pPr>
          </w:p>
          <w:p w14:paraId="7749045D" w14:textId="77777777" w:rsidR="009E7613" w:rsidRPr="003C4CD9" w:rsidRDefault="009E7613">
            <w:pPr>
              <w:spacing w:line="276" w:lineRule="auto"/>
              <w:rPr>
                <w:rFonts w:ascii="Arial" w:eastAsia="Arial Unicode MS" w:hAnsi="Arial" w:cs="Arial"/>
                <w:sz w:val="20"/>
                <w:szCs w:val="20"/>
                <w:lang w:val="en-GB"/>
              </w:rPr>
            </w:pPr>
          </w:p>
          <w:p w14:paraId="473950BB" w14:textId="77777777" w:rsidR="009E7613" w:rsidRPr="003C4CD9" w:rsidRDefault="009E7613">
            <w:pPr>
              <w:spacing w:line="276" w:lineRule="auto"/>
              <w:rPr>
                <w:rFonts w:ascii="Arial" w:eastAsia="Arial Unicode MS" w:hAnsi="Arial" w:cs="Arial"/>
                <w:sz w:val="20"/>
                <w:szCs w:val="20"/>
                <w:lang w:val="en-GB"/>
              </w:rPr>
            </w:pPr>
          </w:p>
        </w:tc>
      </w:tr>
      <w:bookmarkEnd w:id="0"/>
    </w:tbl>
    <w:p w14:paraId="76CE495B" w14:textId="77777777" w:rsidR="009E7613" w:rsidRPr="003C4CD9" w:rsidRDefault="009E7613" w:rsidP="009E7613">
      <w:pPr>
        <w:rPr>
          <w:rFonts w:ascii="Arial" w:hAnsi="Arial" w:cs="Arial"/>
        </w:rPr>
      </w:pPr>
    </w:p>
    <w:p w14:paraId="0B0B168E" w14:textId="77777777" w:rsidR="003C4CD9" w:rsidRPr="00D677A7" w:rsidRDefault="003C4CD9" w:rsidP="003C4CD9">
      <w:pPr>
        <w:pStyle w:val="Affiliation"/>
        <w:spacing w:after="0" w:line="240" w:lineRule="auto"/>
        <w:jc w:val="left"/>
        <w:rPr>
          <w:rFonts w:ascii="Arial" w:hAnsi="Arial" w:cs="Arial"/>
          <w:b/>
          <w:sz w:val="16"/>
          <w:szCs w:val="16"/>
          <w:u w:val="single"/>
        </w:rPr>
      </w:pPr>
      <w:r w:rsidRPr="00D677A7">
        <w:rPr>
          <w:rFonts w:ascii="Arial" w:hAnsi="Arial" w:cs="Arial"/>
          <w:b/>
          <w:sz w:val="16"/>
          <w:szCs w:val="16"/>
          <w:u w:val="single"/>
        </w:rPr>
        <w:t>Reviewer details:</w:t>
      </w:r>
    </w:p>
    <w:p w14:paraId="436D05B7" w14:textId="77777777" w:rsidR="003C4CD9" w:rsidRDefault="003C4CD9" w:rsidP="003C4CD9">
      <w:r w:rsidRPr="00D677A7">
        <w:rPr>
          <w:rFonts w:ascii="Arial" w:hAnsi="Arial" w:cs="Arial"/>
          <w:b/>
          <w:color w:val="000000"/>
        </w:rPr>
        <w:t>Taiwo Temitope Bakare-</w:t>
      </w:r>
      <w:proofErr w:type="spellStart"/>
      <w:r w:rsidRPr="00D677A7">
        <w:rPr>
          <w:rFonts w:ascii="Arial" w:hAnsi="Arial" w:cs="Arial"/>
          <w:b/>
          <w:color w:val="000000"/>
        </w:rPr>
        <w:t>Abidola</w:t>
      </w:r>
      <w:proofErr w:type="spellEnd"/>
      <w:r w:rsidRPr="00D677A7">
        <w:rPr>
          <w:rFonts w:ascii="Arial" w:hAnsi="Arial" w:cs="Arial"/>
          <w:b/>
          <w:color w:val="000000"/>
        </w:rPr>
        <w:t>, Georgia Southern University, United States of America</w:t>
      </w:r>
      <w:r w:rsidRPr="00D677A7">
        <w:rPr>
          <w:rFonts w:ascii="Arial" w:hAnsi="Arial" w:cs="Arial"/>
          <w:b/>
          <w:color w:val="000000"/>
        </w:rPr>
        <w:br/>
      </w:r>
    </w:p>
    <w:p w14:paraId="62E1275C" w14:textId="77777777" w:rsidR="009E7613" w:rsidRPr="003C4CD9" w:rsidRDefault="009E7613" w:rsidP="009E7613">
      <w:pPr>
        <w:rPr>
          <w:rFonts w:ascii="Arial" w:hAnsi="Arial" w:cs="Arial"/>
        </w:rPr>
      </w:pPr>
    </w:p>
    <w:p w14:paraId="72AFE5A3" w14:textId="77777777" w:rsidR="009E7613" w:rsidRPr="003C4CD9" w:rsidRDefault="009E7613" w:rsidP="009E7613">
      <w:pPr>
        <w:rPr>
          <w:rFonts w:ascii="Arial" w:hAnsi="Arial" w:cs="Arial"/>
          <w:bCs/>
          <w:u w:val="single"/>
          <w:lang w:val="en-GB"/>
        </w:rPr>
      </w:pPr>
    </w:p>
    <w:bookmarkEnd w:id="1"/>
    <w:p w14:paraId="610989A9" w14:textId="77777777" w:rsidR="009E7613" w:rsidRPr="003C4CD9" w:rsidRDefault="009E7613" w:rsidP="009E7613">
      <w:pPr>
        <w:rPr>
          <w:rFonts w:ascii="Arial" w:hAnsi="Arial" w:cs="Arial"/>
        </w:rPr>
      </w:pPr>
    </w:p>
    <w:p w14:paraId="0ECA4E5E" w14:textId="77777777" w:rsidR="00F1171E" w:rsidRPr="003C4CD9" w:rsidRDefault="00F1171E" w:rsidP="00F1171E">
      <w:pPr>
        <w:pStyle w:val="BodyText"/>
        <w:rPr>
          <w:rFonts w:ascii="Arial" w:hAnsi="Arial" w:cs="Arial"/>
          <w:b/>
          <w:bCs/>
          <w:sz w:val="20"/>
          <w:szCs w:val="20"/>
          <w:u w:val="single"/>
          <w:lang w:val="en-GB"/>
        </w:rPr>
      </w:pPr>
    </w:p>
    <w:sectPr w:rsidR="00F1171E" w:rsidRPr="003C4CD9"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A6F73" w14:textId="77777777" w:rsidR="007F1FE6" w:rsidRPr="0000007A" w:rsidRDefault="007F1FE6" w:rsidP="0099583E">
      <w:r>
        <w:separator/>
      </w:r>
    </w:p>
  </w:endnote>
  <w:endnote w:type="continuationSeparator" w:id="0">
    <w:p w14:paraId="0346ECC8" w14:textId="77777777" w:rsidR="007F1FE6" w:rsidRPr="0000007A" w:rsidRDefault="007F1FE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BC8AD" w14:textId="77777777" w:rsidR="007F1FE6" w:rsidRPr="0000007A" w:rsidRDefault="007F1FE6" w:rsidP="0099583E">
      <w:r>
        <w:separator/>
      </w:r>
    </w:p>
  </w:footnote>
  <w:footnote w:type="continuationSeparator" w:id="0">
    <w:p w14:paraId="62F16A20" w14:textId="77777777" w:rsidR="007F1FE6" w:rsidRPr="0000007A" w:rsidRDefault="007F1FE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83716B"/>
    <w:multiLevelType w:val="multilevel"/>
    <w:tmpl w:val="E2A45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4624DF0"/>
    <w:multiLevelType w:val="hybridMultilevel"/>
    <w:tmpl w:val="6D5E1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C3452B"/>
    <w:multiLevelType w:val="multilevel"/>
    <w:tmpl w:val="84E0E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B144B3"/>
    <w:multiLevelType w:val="multilevel"/>
    <w:tmpl w:val="AA561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0864270">
    <w:abstractNumId w:val="4"/>
  </w:num>
  <w:num w:numId="2" w16cid:durableId="30570682">
    <w:abstractNumId w:val="7"/>
  </w:num>
  <w:num w:numId="3" w16cid:durableId="721175221">
    <w:abstractNumId w:val="6"/>
  </w:num>
  <w:num w:numId="4" w16cid:durableId="1390029710">
    <w:abstractNumId w:val="8"/>
  </w:num>
  <w:num w:numId="5" w16cid:durableId="2057510876">
    <w:abstractNumId w:val="5"/>
  </w:num>
  <w:num w:numId="6" w16cid:durableId="633829688">
    <w:abstractNumId w:val="0"/>
  </w:num>
  <w:num w:numId="7" w16cid:durableId="1821847561">
    <w:abstractNumId w:val="2"/>
  </w:num>
  <w:num w:numId="8" w16cid:durableId="2144075869">
    <w:abstractNumId w:val="10"/>
  </w:num>
  <w:num w:numId="9" w16cid:durableId="1944143071">
    <w:abstractNumId w:val="9"/>
  </w:num>
  <w:num w:numId="10" w16cid:durableId="1152789314">
    <w:abstractNumId w:val="3"/>
  </w:num>
  <w:num w:numId="11" w16cid:durableId="1873348189">
    <w:abstractNumId w:val="12"/>
  </w:num>
  <w:num w:numId="12" w16cid:durableId="1106969964">
    <w:abstractNumId w:val="13"/>
  </w:num>
  <w:num w:numId="13" w16cid:durableId="506093780">
    <w:abstractNumId w:val="1"/>
  </w:num>
  <w:num w:numId="14" w16cid:durableId="11908026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120F"/>
    <w:rsid w:val="001425F1"/>
    <w:rsid w:val="00142A9C"/>
    <w:rsid w:val="001453F5"/>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C4CD9"/>
    <w:rsid w:val="003C5626"/>
    <w:rsid w:val="003D1BDE"/>
    <w:rsid w:val="003E746A"/>
    <w:rsid w:val="00401C12"/>
    <w:rsid w:val="00421DBF"/>
    <w:rsid w:val="0042465A"/>
    <w:rsid w:val="00435B36"/>
    <w:rsid w:val="00442B24"/>
    <w:rsid w:val="004430CD"/>
    <w:rsid w:val="004439C2"/>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0FDB"/>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38B0"/>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12E"/>
    <w:rsid w:val="0067046C"/>
    <w:rsid w:val="006714A0"/>
    <w:rsid w:val="00673EEF"/>
    <w:rsid w:val="006749CF"/>
    <w:rsid w:val="00676845"/>
    <w:rsid w:val="00680547"/>
    <w:rsid w:val="0068243C"/>
    <w:rsid w:val="0068446F"/>
    <w:rsid w:val="00686DCE"/>
    <w:rsid w:val="00690EDE"/>
    <w:rsid w:val="006936D1"/>
    <w:rsid w:val="00696588"/>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71340"/>
    <w:rsid w:val="00780B67"/>
    <w:rsid w:val="00781D07"/>
    <w:rsid w:val="007922DB"/>
    <w:rsid w:val="007A62F8"/>
    <w:rsid w:val="007B1099"/>
    <w:rsid w:val="007B54A4"/>
    <w:rsid w:val="007C6CDF"/>
    <w:rsid w:val="007D0246"/>
    <w:rsid w:val="007F1FE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B433D"/>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4DFC"/>
    <w:rsid w:val="009852C4"/>
    <w:rsid w:val="0099583E"/>
    <w:rsid w:val="009A0242"/>
    <w:rsid w:val="009A59ED"/>
    <w:rsid w:val="009B101F"/>
    <w:rsid w:val="009B239B"/>
    <w:rsid w:val="009C5642"/>
    <w:rsid w:val="009E13C3"/>
    <w:rsid w:val="009E6A30"/>
    <w:rsid w:val="009E7613"/>
    <w:rsid w:val="009F07D4"/>
    <w:rsid w:val="009F29EB"/>
    <w:rsid w:val="009F7A71"/>
    <w:rsid w:val="00A001A0"/>
    <w:rsid w:val="00A12C83"/>
    <w:rsid w:val="00A15F2F"/>
    <w:rsid w:val="00A17184"/>
    <w:rsid w:val="00A23C8A"/>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33B2B"/>
    <w:rsid w:val="00C435C6"/>
    <w:rsid w:val="00C635B6"/>
    <w:rsid w:val="00C70DFC"/>
    <w:rsid w:val="00C80DF8"/>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60C"/>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D659C"/>
    <w:rsid w:val="00DE7D30"/>
    <w:rsid w:val="00DF04E3"/>
    <w:rsid w:val="00DF2828"/>
    <w:rsid w:val="00E03C32"/>
    <w:rsid w:val="00E3111A"/>
    <w:rsid w:val="00E374E3"/>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semiHidden/>
    <w:unhideWhenUsed/>
    <w:qFormat/>
    <w:rsid w:val="004439C2"/>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customStyle="1" w:styleId="Heading3Char">
    <w:name w:val="Heading 3 Char"/>
    <w:basedOn w:val="DefaultParagraphFont"/>
    <w:link w:val="Heading3"/>
    <w:uiPriority w:val="9"/>
    <w:semiHidden/>
    <w:rsid w:val="004439C2"/>
    <w:rPr>
      <w:rFonts w:asciiTheme="majorHAnsi" w:eastAsiaTheme="majorEastAsia" w:hAnsiTheme="majorHAnsi" w:cstheme="majorBidi"/>
      <w:color w:val="243F60" w:themeColor="accent1" w:themeShade="7F"/>
      <w:sz w:val="24"/>
      <w:szCs w:val="24"/>
      <w:lang w:val="en-US" w:eastAsia="en-US"/>
    </w:rPr>
  </w:style>
  <w:style w:type="paragraph" w:customStyle="1" w:styleId="Affiliation">
    <w:name w:val="Affiliation"/>
    <w:basedOn w:val="Normal"/>
    <w:rsid w:val="003C4CD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203819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777</Words>
  <Characters>4433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5200</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9</cp:revision>
  <dcterms:created xsi:type="dcterms:W3CDTF">2025-12-27T14:38:00Z</dcterms:created>
  <dcterms:modified xsi:type="dcterms:W3CDTF">2026-01-06T12:34:00Z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