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11952" w14:paraId="1643A4CA" w14:textId="77777777" w:rsidTr="004847FF">
        <w:trPr>
          <w:trHeight w:val="450"/>
        </w:trPr>
        <w:tc>
          <w:tcPr>
            <w:tcW w:w="5000" w:type="pct"/>
            <w:gridSpan w:val="2"/>
            <w:tcBorders>
              <w:top w:val="nil"/>
              <w:left w:val="nil"/>
              <w:right w:val="nil"/>
            </w:tcBorders>
          </w:tcPr>
          <w:p w14:paraId="4C55E51F" w14:textId="77777777" w:rsidR="00602F7D" w:rsidRPr="00911952" w:rsidRDefault="00602F7D" w:rsidP="00F2643C">
            <w:pPr>
              <w:pStyle w:val="Heading2"/>
              <w:jc w:val="left"/>
              <w:rPr>
                <w:rFonts w:ascii="Arial" w:hAnsi="Arial" w:cs="Arial"/>
                <w:b w:val="0"/>
                <w:bCs w:val="0"/>
                <w:sz w:val="36"/>
                <w:szCs w:val="28"/>
                <w:lang w:val="en-US"/>
              </w:rPr>
            </w:pPr>
          </w:p>
        </w:tc>
      </w:tr>
      <w:tr w:rsidR="0000007A" w:rsidRPr="00911952" w14:paraId="127EAD7E" w14:textId="77777777" w:rsidTr="00F33C84">
        <w:trPr>
          <w:trHeight w:val="413"/>
        </w:trPr>
        <w:tc>
          <w:tcPr>
            <w:tcW w:w="1234" w:type="pct"/>
          </w:tcPr>
          <w:p w14:paraId="3C159AA5" w14:textId="77777777" w:rsidR="0000007A" w:rsidRPr="00911952" w:rsidRDefault="00D27A79" w:rsidP="00696CAD">
            <w:pPr>
              <w:pStyle w:val="BodyText"/>
              <w:ind w:left="90"/>
              <w:jc w:val="left"/>
              <w:rPr>
                <w:rFonts w:ascii="Arial" w:hAnsi="Arial" w:cs="Arial"/>
                <w:bCs/>
                <w:szCs w:val="28"/>
                <w:lang w:val="en-GB"/>
              </w:rPr>
            </w:pPr>
            <w:r w:rsidRPr="00911952">
              <w:rPr>
                <w:rFonts w:ascii="Arial" w:hAnsi="Arial" w:cs="Arial"/>
                <w:bCs/>
                <w:szCs w:val="28"/>
                <w:lang w:val="en-GB"/>
              </w:rPr>
              <w:t xml:space="preserve">Book </w:t>
            </w:r>
            <w:r w:rsidR="0000007A" w:rsidRPr="00911952">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EA27756" w:rsidR="0000007A" w:rsidRPr="00911952" w:rsidRDefault="00A065D7" w:rsidP="00054BC4">
            <w:pPr>
              <w:pStyle w:val="NormalWeb"/>
              <w:rPr>
                <w:rFonts w:ascii="Arial" w:hAnsi="Arial" w:cs="Arial"/>
                <w:b/>
                <w:bCs/>
                <w:szCs w:val="28"/>
                <w:u w:val="single"/>
              </w:rPr>
            </w:pPr>
            <w:hyperlink r:id="rId7" w:history="1">
              <w:r w:rsidRPr="00911952">
                <w:rPr>
                  <w:rStyle w:val="Hyperlink"/>
                  <w:rFonts w:ascii="Arial" w:hAnsi="Arial" w:cs="Arial"/>
                  <w:b/>
                  <w:bCs/>
                  <w:szCs w:val="28"/>
                </w:rPr>
                <w:t>New Horizons of Science, Technology and Culture</w:t>
              </w:r>
            </w:hyperlink>
          </w:p>
        </w:tc>
      </w:tr>
      <w:tr w:rsidR="0000007A" w:rsidRPr="00911952" w14:paraId="73C90375" w14:textId="77777777" w:rsidTr="002E7787">
        <w:trPr>
          <w:trHeight w:val="290"/>
        </w:trPr>
        <w:tc>
          <w:tcPr>
            <w:tcW w:w="1234" w:type="pct"/>
          </w:tcPr>
          <w:p w14:paraId="20D28135" w14:textId="77777777" w:rsidR="0000007A" w:rsidRPr="00911952" w:rsidRDefault="0000007A" w:rsidP="00696CAD">
            <w:pPr>
              <w:pStyle w:val="BodyText"/>
              <w:ind w:left="90"/>
              <w:jc w:val="left"/>
              <w:rPr>
                <w:rFonts w:ascii="Arial" w:hAnsi="Arial" w:cs="Arial"/>
                <w:bCs/>
                <w:szCs w:val="28"/>
                <w:lang w:val="en-GB"/>
              </w:rPr>
            </w:pPr>
            <w:r w:rsidRPr="00911952">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524AA988" w:rsidR="0000007A" w:rsidRPr="00911952" w:rsidRDefault="00E72A8E" w:rsidP="00F3669D">
            <w:pPr>
              <w:pStyle w:val="NormalWeb"/>
              <w:spacing w:before="0" w:beforeAutospacing="0" w:after="0" w:afterAutospacing="0"/>
              <w:rPr>
                <w:rFonts w:ascii="Arial" w:hAnsi="Arial" w:cs="Arial"/>
                <w:b/>
                <w:bCs/>
                <w:szCs w:val="28"/>
                <w:highlight w:val="yellow"/>
                <w:lang w:val="en-GB"/>
              </w:rPr>
            </w:pPr>
            <w:r w:rsidRPr="00911952">
              <w:rPr>
                <w:rFonts w:ascii="Arial" w:hAnsi="Arial" w:cs="Arial"/>
                <w:b/>
                <w:bCs/>
                <w:szCs w:val="28"/>
                <w:lang w:val="en-GB"/>
              </w:rPr>
              <w:t>Ms_BP</w:t>
            </w:r>
            <w:r w:rsidR="00FC432A" w:rsidRPr="00911952">
              <w:rPr>
                <w:rFonts w:ascii="Arial" w:hAnsi="Arial" w:cs="Arial"/>
                <w:b/>
                <w:bCs/>
                <w:szCs w:val="28"/>
                <w:lang w:val="en-GB"/>
              </w:rPr>
              <w:t>R</w:t>
            </w:r>
            <w:r w:rsidRPr="00911952">
              <w:rPr>
                <w:rFonts w:ascii="Arial" w:hAnsi="Arial" w:cs="Arial"/>
                <w:b/>
                <w:bCs/>
                <w:szCs w:val="28"/>
                <w:lang w:val="en-GB"/>
              </w:rPr>
              <w:t>_</w:t>
            </w:r>
            <w:r w:rsidR="0075732E" w:rsidRPr="00911952">
              <w:rPr>
                <w:rFonts w:ascii="Arial" w:hAnsi="Arial" w:cs="Arial"/>
                <w:b/>
                <w:bCs/>
                <w:szCs w:val="28"/>
                <w:lang w:val="en-GB"/>
              </w:rPr>
              <w:t>6940</w:t>
            </w:r>
          </w:p>
        </w:tc>
      </w:tr>
      <w:tr w:rsidR="0000007A" w:rsidRPr="00911952" w14:paraId="05B60576" w14:textId="77777777" w:rsidTr="002109D6">
        <w:trPr>
          <w:trHeight w:val="331"/>
        </w:trPr>
        <w:tc>
          <w:tcPr>
            <w:tcW w:w="1234" w:type="pct"/>
          </w:tcPr>
          <w:p w14:paraId="0196A627" w14:textId="77777777" w:rsidR="0000007A" w:rsidRPr="00911952" w:rsidRDefault="0000007A" w:rsidP="00696CAD">
            <w:pPr>
              <w:pStyle w:val="BodyText"/>
              <w:ind w:left="90"/>
              <w:jc w:val="left"/>
              <w:rPr>
                <w:rFonts w:ascii="Arial" w:hAnsi="Arial" w:cs="Arial"/>
                <w:bCs/>
                <w:szCs w:val="28"/>
                <w:lang w:val="en-GB"/>
              </w:rPr>
            </w:pPr>
            <w:r w:rsidRPr="00911952">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1A8DC2A" w:rsidR="0000007A" w:rsidRPr="00911952" w:rsidRDefault="00C223DA" w:rsidP="000450FC">
            <w:pPr>
              <w:pStyle w:val="NormalWeb"/>
              <w:spacing w:before="0" w:beforeAutospacing="0" w:after="0" w:afterAutospacing="0"/>
              <w:rPr>
                <w:rFonts w:ascii="Arial" w:hAnsi="Arial" w:cs="Arial"/>
                <w:b/>
                <w:szCs w:val="28"/>
                <w:highlight w:val="yellow"/>
                <w:lang w:val="en-GB"/>
              </w:rPr>
            </w:pPr>
            <w:r w:rsidRPr="00911952">
              <w:rPr>
                <w:rFonts w:ascii="Arial" w:hAnsi="Arial" w:cs="Arial"/>
                <w:b/>
                <w:szCs w:val="28"/>
                <w:lang w:val="en-GB"/>
              </w:rPr>
              <w:t xml:space="preserve">Effects of Land Fragmentation on Food Security in Three </w:t>
            </w:r>
            <w:proofErr w:type="spellStart"/>
            <w:r w:rsidRPr="00911952">
              <w:rPr>
                <w:rFonts w:ascii="Arial" w:hAnsi="Arial" w:cs="Arial"/>
                <w:b/>
                <w:szCs w:val="28"/>
                <w:lang w:val="en-GB"/>
              </w:rPr>
              <w:t>Agro</w:t>
            </w:r>
            <w:proofErr w:type="spellEnd"/>
            <w:r w:rsidRPr="00911952">
              <w:rPr>
                <w:rFonts w:ascii="Arial" w:hAnsi="Arial" w:cs="Arial"/>
                <w:b/>
                <w:szCs w:val="28"/>
                <w:lang w:val="en-GB"/>
              </w:rPr>
              <w:t>-ecological Zones of Embu County in Kenya</w:t>
            </w:r>
          </w:p>
        </w:tc>
      </w:tr>
      <w:tr w:rsidR="00CF0BBB" w:rsidRPr="00911952" w14:paraId="6D508B1C" w14:textId="77777777" w:rsidTr="002E7787">
        <w:trPr>
          <w:trHeight w:val="332"/>
        </w:trPr>
        <w:tc>
          <w:tcPr>
            <w:tcW w:w="1234" w:type="pct"/>
          </w:tcPr>
          <w:p w14:paraId="32FC28F7" w14:textId="77777777" w:rsidR="00CF0BBB" w:rsidRPr="00911952" w:rsidRDefault="00CF0BBB" w:rsidP="00696CAD">
            <w:pPr>
              <w:pStyle w:val="BodyText"/>
              <w:ind w:left="90"/>
              <w:jc w:val="left"/>
              <w:rPr>
                <w:rFonts w:ascii="Arial" w:hAnsi="Arial" w:cs="Arial"/>
                <w:bCs/>
                <w:szCs w:val="28"/>
                <w:lang w:val="en-GB"/>
              </w:rPr>
            </w:pPr>
            <w:r w:rsidRPr="00911952">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457D9E0" w:rsidR="00CF0BBB" w:rsidRPr="00911952" w:rsidRDefault="0075732E" w:rsidP="000450FC">
            <w:pPr>
              <w:pStyle w:val="NormalWeb"/>
              <w:spacing w:before="0" w:beforeAutospacing="0" w:after="0" w:afterAutospacing="0"/>
              <w:rPr>
                <w:rFonts w:ascii="Arial" w:hAnsi="Arial" w:cs="Arial"/>
                <w:b/>
                <w:szCs w:val="28"/>
                <w:lang w:val="en-GB"/>
              </w:rPr>
            </w:pPr>
            <w:r w:rsidRPr="00911952">
              <w:rPr>
                <w:rFonts w:ascii="Arial" w:hAnsi="Arial" w:cs="Arial"/>
                <w:b/>
                <w:szCs w:val="28"/>
                <w:lang w:val="en-GB"/>
              </w:rPr>
              <w:t>Book Chapter</w:t>
            </w:r>
          </w:p>
        </w:tc>
      </w:tr>
    </w:tbl>
    <w:p w14:paraId="45F5983C" w14:textId="77777777" w:rsidR="00037D52" w:rsidRPr="00911952" w:rsidRDefault="00037D52" w:rsidP="0000007A">
      <w:pPr>
        <w:pStyle w:val="BodyText"/>
        <w:rPr>
          <w:rFonts w:ascii="Arial" w:hAnsi="Arial" w:cs="Arial"/>
          <w:b/>
          <w:bCs/>
          <w:szCs w:val="20"/>
          <w:u w:val="single"/>
          <w:lang w:val="en-GB"/>
        </w:rPr>
      </w:pPr>
    </w:p>
    <w:p w14:paraId="17599C49" w14:textId="77777777" w:rsidR="00626025" w:rsidRPr="00911952" w:rsidRDefault="00626025" w:rsidP="00D27A79">
      <w:pPr>
        <w:pStyle w:val="BodyText"/>
        <w:jc w:val="left"/>
        <w:rPr>
          <w:rFonts w:ascii="Arial" w:hAnsi="Arial" w:cs="Arial"/>
          <w:color w:val="222222"/>
          <w:sz w:val="20"/>
          <w:szCs w:val="18"/>
          <w:lang w:val="en-GB"/>
        </w:rPr>
      </w:pPr>
    </w:p>
    <w:p w14:paraId="37E43B60" w14:textId="77777777" w:rsidR="0086369B" w:rsidRPr="00911952" w:rsidRDefault="0086369B" w:rsidP="00626025">
      <w:pPr>
        <w:pStyle w:val="BodyText"/>
        <w:rPr>
          <w:rFonts w:ascii="Arial" w:hAnsi="Arial" w:cs="Arial"/>
          <w:b/>
          <w:color w:val="222222"/>
          <w:sz w:val="32"/>
          <w:u w:val="single"/>
          <w:lang w:val="en-US"/>
        </w:rPr>
      </w:pPr>
    </w:p>
    <w:p w14:paraId="63CD6BCB" w14:textId="0FFEAA9E" w:rsidR="00626025" w:rsidRPr="00911952" w:rsidRDefault="00640538" w:rsidP="00626025">
      <w:pPr>
        <w:pStyle w:val="BodyText"/>
        <w:rPr>
          <w:rFonts w:ascii="Arial" w:hAnsi="Arial" w:cs="Arial"/>
          <w:b/>
          <w:color w:val="222222"/>
          <w:sz w:val="32"/>
          <w:u w:val="single"/>
          <w:lang w:val="en-US"/>
        </w:rPr>
      </w:pPr>
      <w:r w:rsidRPr="00911952">
        <w:rPr>
          <w:rFonts w:ascii="Arial" w:hAnsi="Arial" w:cs="Arial"/>
          <w:b/>
          <w:color w:val="222222"/>
          <w:sz w:val="32"/>
          <w:u w:val="single"/>
          <w:lang w:val="en-US"/>
        </w:rPr>
        <w:t>Special note:</w:t>
      </w:r>
    </w:p>
    <w:p w14:paraId="1AC448A2" w14:textId="77777777" w:rsidR="007B54A4" w:rsidRPr="00911952" w:rsidRDefault="007B54A4" w:rsidP="00626025">
      <w:pPr>
        <w:pStyle w:val="BodyText"/>
        <w:rPr>
          <w:rFonts w:ascii="Arial" w:hAnsi="Arial" w:cs="Arial"/>
          <w:b/>
          <w:color w:val="222222"/>
          <w:sz w:val="32"/>
          <w:u w:val="single"/>
          <w:lang w:val="en-US"/>
        </w:rPr>
      </w:pPr>
    </w:p>
    <w:p w14:paraId="7F950B43" w14:textId="3CFD7BBC" w:rsidR="007B54A4" w:rsidRPr="00911952" w:rsidRDefault="00955E45" w:rsidP="00626025">
      <w:pPr>
        <w:pStyle w:val="BodyText"/>
        <w:rPr>
          <w:rFonts w:ascii="Arial" w:hAnsi="Arial" w:cs="Arial"/>
          <w:b/>
          <w:color w:val="222222"/>
          <w:sz w:val="32"/>
          <w:lang w:val="en-US"/>
        </w:rPr>
      </w:pPr>
      <w:r w:rsidRPr="00911952">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911952" w:rsidRDefault="00000000" w:rsidP="00626025">
      <w:pPr>
        <w:pStyle w:val="BodyText"/>
        <w:rPr>
          <w:rFonts w:ascii="Arial" w:hAnsi="Arial" w:cs="Arial"/>
          <w:b/>
          <w:color w:val="222222"/>
          <w:sz w:val="32"/>
          <w:u w:val="single"/>
          <w:lang w:val="en-US"/>
        </w:rPr>
      </w:pPr>
      <w:r w:rsidRPr="00911952">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F13C9C0" w:rsidR="00E03C32" w:rsidRDefault="00E367DB" w:rsidP="00E03C32">
                  <w:pPr>
                    <w:pStyle w:val="BodyText"/>
                    <w:jc w:val="left"/>
                    <w:rPr>
                      <w:rFonts w:ascii="Arial" w:hAnsi="Arial" w:cs="Arial"/>
                      <w:b/>
                      <w:color w:val="222222"/>
                      <w:sz w:val="32"/>
                      <w:lang w:val="en-US"/>
                    </w:rPr>
                  </w:pPr>
                  <w:r w:rsidRPr="00E367DB">
                    <w:rPr>
                      <w:rFonts w:ascii="Arial" w:hAnsi="Arial" w:cs="Arial"/>
                      <w:b/>
                      <w:color w:val="222222"/>
                      <w:sz w:val="32"/>
                      <w:lang w:val="en-US"/>
                    </w:rPr>
                    <w:t>Asian Journal of Agricultural Extension, Economics &amp; Sociology</w:t>
                  </w:r>
                  <w:r w:rsidR="00E03C32" w:rsidRPr="00640538">
                    <w:rPr>
                      <w:rFonts w:ascii="Arial" w:hAnsi="Arial" w:cs="Arial"/>
                      <w:b/>
                      <w:color w:val="222222"/>
                      <w:sz w:val="32"/>
                      <w:lang w:val="en-US"/>
                    </w:rPr>
                    <w:t xml:space="preserve">, </w:t>
                  </w:r>
                  <w:r w:rsidR="003A5A11">
                    <w:rPr>
                      <w:rFonts w:ascii="Arial" w:hAnsi="Arial" w:cs="Arial"/>
                      <w:b/>
                      <w:color w:val="222222"/>
                      <w:sz w:val="32"/>
                      <w:lang w:val="en-US"/>
                    </w:rPr>
                    <w:t>18</w:t>
                  </w:r>
                  <w:r w:rsidR="00E03C32" w:rsidRPr="00640538">
                    <w:rPr>
                      <w:rFonts w:ascii="Arial" w:hAnsi="Arial" w:cs="Arial"/>
                      <w:b/>
                      <w:color w:val="222222"/>
                      <w:sz w:val="32"/>
                      <w:lang w:val="en-US"/>
                    </w:rPr>
                    <w:t>(</w:t>
                  </w:r>
                  <w:r w:rsidR="003A5A11">
                    <w:rPr>
                      <w:rFonts w:ascii="Arial" w:hAnsi="Arial" w:cs="Arial"/>
                      <w:b/>
                      <w:color w:val="222222"/>
                      <w:sz w:val="32"/>
                      <w:lang w:val="en-US"/>
                    </w:rPr>
                    <w:t>4</w:t>
                  </w:r>
                  <w:r w:rsidR="00E03C32" w:rsidRPr="00640538">
                    <w:rPr>
                      <w:rFonts w:ascii="Arial" w:hAnsi="Arial" w:cs="Arial"/>
                      <w:b/>
                      <w:color w:val="222222"/>
                      <w:sz w:val="32"/>
                      <w:lang w:val="en-US"/>
                    </w:rPr>
                    <w:t xml:space="preserve">): </w:t>
                  </w:r>
                  <w:r w:rsidR="003A5A11" w:rsidRPr="003A5A11">
                    <w:rPr>
                      <w:rFonts w:ascii="Arial" w:hAnsi="Arial" w:cs="Arial"/>
                      <w:b/>
                      <w:color w:val="222222"/>
                      <w:sz w:val="32"/>
                      <w:lang w:val="en-US"/>
                    </w:rPr>
                    <w:t>1-9</w:t>
                  </w:r>
                  <w:r w:rsidR="009245E3">
                    <w:rPr>
                      <w:rFonts w:ascii="Arial" w:hAnsi="Arial" w:cs="Arial"/>
                      <w:b/>
                      <w:color w:val="222222"/>
                      <w:sz w:val="32"/>
                      <w:lang w:val="en-US"/>
                    </w:rPr>
                    <w:t xml:space="preserve">, </w:t>
                  </w:r>
                  <w:r w:rsidR="003A5A11">
                    <w:rPr>
                      <w:rFonts w:ascii="Arial" w:hAnsi="Arial" w:cs="Arial"/>
                      <w:b/>
                      <w:color w:val="222222"/>
                      <w:sz w:val="32"/>
                      <w:lang w:val="en-US"/>
                    </w:rPr>
                    <w:t>2017</w:t>
                  </w:r>
                  <w:r w:rsidR="00E03C32" w:rsidRPr="00640538">
                    <w:rPr>
                      <w:rFonts w:ascii="Arial" w:hAnsi="Arial" w:cs="Arial"/>
                      <w:b/>
                      <w:color w:val="222222"/>
                      <w:sz w:val="32"/>
                      <w:lang w:val="en-US"/>
                    </w:rPr>
                    <w:t>.</w:t>
                  </w:r>
                </w:p>
                <w:p w14:paraId="57E24C8C" w14:textId="1AC3CDD0" w:rsidR="00E03C32" w:rsidRPr="007B54A4" w:rsidRDefault="00D47028" w:rsidP="00D47028">
                  <w:pPr>
                    <w:pStyle w:val="BodyText"/>
                    <w:jc w:val="left"/>
                    <w:rPr>
                      <w:rFonts w:ascii="Arial" w:hAnsi="Arial" w:cs="Arial"/>
                      <w:b/>
                      <w:color w:val="222222"/>
                      <w:sz w:val="32"/>
                      <w:lang w:val="en-US"/>
                    </w:rPr>
                  </w:pPr>
                  <w:r w:rsidRPr="00D47028">
                    <w:rPr>
                      <w:rFonts w:ascii="Arial" w:hAnsi="Arial" w:cs="Arial"/>
                      <w:b/>
                      <w:color w:val="222222"/>
                      <w:sz w:val="32"/>
                      <w:lang w:val="en-US"/>
                    </w:rPr>
                    <w:t>DOI: 10.9734/AJAEES/2017/34321</w:t>
                  </w:r>
                </w:p>
              </w:txbxContent>
            </v:textbox>
          </v:rect>
        </w:pict>
      </w:r>
    </w:p>
    <w:p w14:paraId="40641486" w14:textId="77777777" w:rsidR="00D9392F" w:rsidRPr="00911952" w:rsidRDefault="002A3D7C" w:rsidP="00626025">
      <w:pPr>
        <w:pStyle w:val="BodyText"/>
        <w:jc w:val="left"/>
        <w:rPr>
          <w:rFonts w:ascii="Arial" w:hAnsi="Arial" w:cs="Arial"/>
          <w:color w:val="222222"/>
          <w:sz w:val="20"/>
          <w:szCs w:val="18"/>
          <w:lang w:val="en-IN"/>
        </w:rPr>
      </w:pPr>
      <w:r w:rsidRPr="00911952">
        <w:rPr>
          <w:rFonts w:ascii="Arial" w:hAnsi="Arial" w:cs="Arial"/>
          <w:color w:val="222222"/>
          <w:sz w:val="20"/>
          <w:szCs w:val="18"/>
          <w:lang w:val="en-IN"/>
        </w:rPr>
        <w:br w:type="page"/>
      </w:r>
    </w:p>
    <w:p w14:paraId="5A743ECE" w14:textId="77777777" w:rsidR="00D27A79" w:rsidRPr="0091195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11952" w14:paraId="71A94C1F" w14:textId="77777777" w:rsidTr="007222C8">
        <w:tc>
          <w:tcPr>
            <w:tcW w:w="5000" w:type="pct"/>
            <w:gridSpan w:val="3"/>
            <w:tcBorders>
              <w:top w:val="nil"/>
              <w:left w:val="nil"/>
              <w:right w:val="nil"/>
            </w:tcBorders>
            <w:noWrap/>
          </w:tcPr>
          <w:p w14:paraId="0BC15285" w14:textId="75BEB51F" w:rsidR="00F1171E" w:rsidRPr="00911952" w:rsidRDefault="00F1171E" w:rsidP="007222C8">
            <w:pPr>
              <w:pStyle w:val="Heading2"/>
              <w:jc w:val="left"/>
              <w:rPr>
                <w:rFonts w:ascii="Arial" w:hAnsi="Arial" w:cs="Arial"/>
                <w:lang w:val="en-GB"/>
              </w:rPr>
            </w:pPr>
            <w:r w:rsidRPr="00911952">
              <w:rPr>
                <w:rFonts w:ascii="Arial" w:hAnsi="Arial" w:cs="Arial"/>
                <w:highlight w:val="yellow"/>
                <w:lang w:val="en-GB"/>
              </w:rPr>
              <w:t>PART  1:</w:t>
            </w:r>
            <w:r w:rsidRPr="00911952">
              <w:rPr>
                <w:rFonts w:ascii="Arial" w:hAnsi="Arial" w:cs="Arial"/>
                <w:lang w:val="en-GB"/>
              </w:rPr>
              <w:t xml:space="preserve"> Comments</w:t>
            </w:r>
          </w:p>
          <w:p w14:paraId="1287753C" w14:textId="77777777" w:rsidR="00F1171E" w:rsidRPr="00911952" w:rsidRDefault="00F1171E" w:rsidP="007222C8">
            <w:pPr>
              <w:rPr>
                <w:rFonts w:ascii="Arial" w:hAnsi="Arial" w:cs="Arial"/>
                <w:sz w:val="20"/>
                <w:szCs w:val="20"/>
                <w:lang w:val="en-GB"/>
              </w:rPr>
            </w:pPr>
          </w:p>
        </w:tc>
      </w:tr>
      <w:tr w:rsidR="00F1171E" w:rsidRPr="00911952" w14:paraId="5EA12279" w14:textId="77777777" w:rsidTr="007222C8">
        <w:tc>
          <w:tcPr>
            <w:tcW w:w="1265" w:type="pct"/>
            <w:noWrap/>
          </w:tcPr>
          <w:p w14:paraId="7AE9682F" w14:textId="77777777" w:rsidR="00F1171E" w:rsidRPr="00911952" w:rsidRDefault="00F1171E" w:rsidP="007222C8">
            <w:pPr>
              <w:pStyle w:val="Heading2"/>
              <w:jc w:val="left"/>
              <w:rPr>
                <w:rFonts w:ascii="Arial" w:hAnsi="Arial" w:cs="Arial"/>
                <w:lang w:val="en-GB"/>
              </w:rPr>
            </w:pPr>
          </w:p>
        </w:tc>
        <w:tc>
          <w:tcPr>
            <w:tcW w:w="2212" w:type="pct"/>
          </w:tcPr>
          <w:p w14:paraId="5B8DBE06" w14:textId="77777777" w:rsidR="00F1171E" w:rsidRPr="00911952" w:rsidRDefault="00F1171E" w:rsidP="007222C8">
            <w:pPr>
              <w:pStyle w:val="Heading2"/>
              <w:jc w:val="left"/>
              <w:rPr>
                <w:rFonts w:ascii="Arial" w:hAnsi="Arial" w:cs="Arial"/>
                <w:lang w:val="en-GB"/>
              </w:rPr>
            </w:pPr>
            <w:r w:rsidRPr="00911952">
              <w:rPr>
                <w:rFonts w:ascii="Arial" w:hAnsi="Arial" w:cs="Arial"/>
                <w:lang w:val="en-GB"/>
              </w:rPr>
              <w:t>Reviewer’s comment</w:t>
            </w:r>
          </w:p>
          <w:p w14:paraId="693A9C4D" w14:textId="77777777" w:rsidR="00421DBF" w:rsidRPr="00911952" w:rsidRDefault="00421DBF" w:rsidP="00421DBF">
            <w:pPr>
              <w:rPr>
                <w:rFonts w:ascii="Arial" w:hAnsi="Arial" w:cs="Arial"/>
                <w:b/>
                <w:bCs/>
                <w:sz w:val="20"/>
                <w:szCs w:val="20"/>
              </w:rPr>
            </w:pPr>
            <w:r w:rsidRPr="0091195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11952" w:rsidRDefault="00421DBF" w:rsidP="00421DBF">
            <w:pPr>
              <w:rPr>
                <w:rFonts w:ascii="Arial" w:hAnsi="Arial" w:cs="Arial"/>
                <w:lang w:val="en-GB"/>
              </w:rPr>
            </w:pPr>
          </w:p>
        </w:tc>
        <w:tc>
          <w:tcPr>
            <w:tcW w:w="1523" w:type="pct"/>
          </w:tcPr>
          <w:p w14:paraId="57792C30" w14:textId="77777777" w:rsidR="00F1171E" w:rsidRPr="00911952" w:rsidRDefault="00F1171E" w:rsidP="007222C8">
            <w:pPr>
              <w:pStyle w:val="Heading2"/>
              <w:jc w:val="left"/>
              <w:rPr>
                <w:rFonts w:ascii="Arial" w:hAnsi="Arial" w:cs="Arial"/>
                <w:b w:val="0"/>
                <w:lang w:val="en-GB"/>
              </w:rPr>
            </w:pPr>
            <w:r w:rsidRPr="00911952">
              <w:rPr>
                <w:rFonts w:ascii="Arial" w:hAnsi="Arial" w:cs="Arial"/>
                <w:lang w:val="en-GB"/>
              </w:rPr>
              <w:t>Author’s Feedback</w:t>
            </w:r>
            <w:r w:rsidRPr="00911952">
              <w:rPr>
                <w:rFonts w:ascii="Arial" w:hAnsi="Arial" w:cs="Arial"/>
                <w:b w:val="0"/>
                <w:lang w:val="en-GB"/>
              </w:rPr>
              <w:t xml:space="preserve"> </w:t>
            </w:r>
            <w:r w:rsidRPr="00911952">
              <w:rPr>
                <w:rFonts w:ascii="Arial" w:hAnsi="Arial" w:cs="Arial"/>
                <w:b w:val="0"/>
                <w:i/>
                <w:lang w:val="en-GB"/>
              </w:rPr>
              <w:t>(Please correct the manuscript and highlight that part in the manuscript. It is mandatory that authors should write his/her feedback here)</w:t>
            </w:r>
          </w:p>
        </w:tc>
      </w:tr>
      <w:tr w:rsidR="00F1171E" w:rsidRPr="00911952" w14:paraId="5C0AB4EC" w14:textId="77777777" w:rsidTr="007222C8">
        <w:trPr>
          <w:trHeight w:val="1264"/>
        </w:trPr>
        <w:tc>
          <w:tcPr>
            <w:tcW w:w="1265" w:type="pct"/>
            <w:noWrap/>
          </w:tcPr>
          <w:p w14:paraId="66B47184" w14:textId="48030299" w:rsidR="00F1171E" w:rsidRPr="00911952" w:rsidRDefault="00F1171E" w:rsidP="007222C8">
            <w:pPr>
              <w:ind w:left="360"/>
              <w:rPr>
                <w:rFonts w:ascii="Arial" w:hAnsi="Arial" w:cs="Arial"/>
                <w:b/>
                <w:bCs/>
                <w:sz w:val="20"/>
                <w:szCs w:val="20"/>
                <w:lang w:val="en-GB"/>
              </w:rPr>
            </w:pPr>
            <w:r w:rsidRPr="0091195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11952" w:rsidRDefault="00F1171E" w:rsidP="007222C8">
            <w:pPr>
              <w:ind w:left="360"/>
              <w:rPr>
                <w:rFonts w:ascii="Arial" w:eastAsia="MS Mincho" w:hAnsi="Arial" w:cs="Arial"/>
                <w:b/>
                <w:bCs/>
                <w:sz w:val="20"/>
                <w:szCs w:val="20"/>
                <w:lang w:val="en-GB"/>
              </w:rPr>
            </w:pPr>
          </w:p>
        </w:tc>
        <w:tc>
          <w:tcPr>
            <w:tcW w:w="2212" w:type="pct"/>
          </w:tcPr>
          <w:p w14:paraId="7DBC9196" w14:textId="313FD442" w:rsidR="00F1171E" w:rsidRPr="00911952" w:rsidRDefault="00530CE7" w:rsidP="007222C8">
            <w:pPr>
              <w:pStyle w:val="ListParagraph"/>
              <w:ind w:left="0"/>
              <w:rPr>
                <w:rFonts w:ascii="Arial" w:hAnsi="Arial" w:cs="Arial"/>
                <w:b/>
                <w:bCs/>
                <w:sz w:val="20"/>
                <w:szCs w:val="20"/>
                <w:lang w:val="en-GB"/>
              </w:rPr>
            </w:pPr>
            <w:r w:rsidRPr="00911952">
              <w:rPr>
                <w:rFonts w:ascii="Arial" w:hAnsi="Arial" w:cs="Arial"/>
              </w:rPr>
              <w:t>This manuscript addresses a critical issue linking land fragmentation, agro-ecological conditions, and household food security in a developing country context. By explicitly comparing outcomes across different agro-ecological zones, the study provides evidence that land size effects on food security are context specific rather than uniform. The identification of minimum farm-size thresholds for food security offers practical insights for land-use planning and agricultural policy. Overall, the chapter contributes valuable empirical evidence to debates on sustainable land management and food security in Sub-Saharan Africa.</w:t>
            </w:r>
          </w:p>
        </w:tc>
        <w:tc>
          <w:tcPr>
            <w:tcW w:w="1523" w:type="pct"/>
          </w:tcPr>
          <w:p w14:paraId="462A339C" w14:textId="77777777" w:rsidR="00F1171E" w:rsidRPr="00911952" w:rsidRDefault="00F1171E" w:rsidP="007222C8">
            <w:pPr>
              <w:pStyle w:val="Heading2"/>
              <w:jc w:val="left"/>
              <w:rPr>
                <w:rFonts w:ascii="Arial" w:hAnsi="Arial" w:cs="Arial"/>
                <w:b w:val="0"/>
                <w:lang w:val="en-GB"/>
              </w:rPr>
            </w:pPr>
          </w:p>
        </w:tc>
      </w:tr>
      <w:tr w:rsidR="00F1171E" w:rsidRPr="00911952" w14:paraId="0D8B5B2C" w14:textId="77777777" w:rsidTr="007222C8">
        <w:trPr>
          <w:trHeight w:val="1262"/>
        </w:trPr>
        <w:tc>
          <w:tcPr>
            <w:tcW w:w="1265" w:type="pct"/>
            <w:noWrap/>
          </w:tcPr>
          <w:p w14:paraId="21CBA5FE" w14:textId="77777777" w:rsidR="00F1171E" w:rsidRPr="00911952" w:rsidRDefault="00F1171E" w:rsidP="007222C8">
            <w:pPr>
              <w:ind w:left="360"/>
              <w:rPr>
                <w:rFonts w:ascii="Arial" w:hAnsi="Arial" w:cs="Arial"/>
                <w:b/>
                <w:bCs/>
                <w:sz w:val="20"/>
                <w:szCs w:val="20"/>
                <w:lang w:val="en-GB"/>
              </w:rPr>
            </w:pPr>
            <w:r w:rsidRPr="00911952">
              <w:rPr>
                <w:rFonts w:ascii="Arial" w:hAnsi="Arial" w:cs="Arial"/>
                <w:b/>
                <w:bCs/>
                <w:sz w:val="20"/>
                <w:szCs w:val="20"/>
                <w:lang w:val="en-GB"/>
              </w:rPr>
              <w:t>Is the title of the article suitable?</w:t>
            </w:r>
          </w:p>
          <w:p w14:paraId="1CABB61A" w14:textId="77777777" w:rsidR="00F1171E" w:rsidRPr="00911952" w:rsidRDefault="00F1171E" w:rsidP="007222C8">
            <w:pPr>
              <w:ind w:left="360"/>
              <w:rPr>
                <w:rFonts w:ascii="Arial" w:hAnsi="Arial" w:cs="Arial"/>
                <w:b/>
                <w:bCs/>
                <w:sz w:val="20"/>
                <w:szCs w:val="20"/>
                <w:lang w:val="en-GB"/>
              </w:rPr>
            </w:pPr>
            <w:r w:rsidRPr="00911952">
              <w:rPr>
                <w:rFonts w:ascii="Arial" w:hAnsi="Arial" w:cs="Arial"/>
                <w:b/>
                <w:bCs/>
                <w:sz w:val="20"/>
                <w:szCs w:val="20"/>
                <w:lang w:val="en-GB"/>
              </w:rPr>
              <w:t>(If not please suggest an alternative title)</w:t>
            </w:r>
          </w:p>
          <w:p w14:paraId="0275B919" w14:textId="77777777" w:rsidR="00F1171E" w:rsidRPr="00911952" w:rsidRDefault="00F1171E" w:rsidP="007222C8">
            <w:pPr>
              <w:pStyle w:val="Heading2"/>
              <w:jc w:val="left"/>
              <w:rPr>
                <w:rFonts w:ascii="Arial" w:hAnsi="Arial" w:cs="Arial"/>
                <w:u w:val="single"/>
                <w:lang w:val="en-GB"/>
              </w:rPr>
            </w:pPr>
          </w:p>
        </w:tc>
        <w:tc>
          <w:tcPr>
            <w:tcW w:w="2212" w:type="pct"/>
          </w:tcPr>
          <w:p w14:paraId="3D6168EB" w14:textId="77777777" w:rsidR="00530CE7" w:rsidRPr="00911952" w:rsidRDefault="00530CE7" w:rsidP="00530CE7">
            <w:pPr>
              <w:spacing w:before="100" w:beforeAutospacing="1" w:after="100" w:afterAutospacing="1"/>
              <w:rPr>
                <w:rFonts w:ascii="Arial" w:hAnsi="Arial" w:cs="Arial"/>
              </w:rPr>
            </w:pPr>
            <w:r w:rsidRPr="00911952">
              <w:rPr>
                <w:rFonts w:ascii="Arial" w:hAnsi="Arial" w:cs="Arial"/>
              </w:rPr>
              <w:t>Yes. The title is appropriate, precise, and accurately reflects the content and geographic focus of the study. No alternative title is required.</w:t>
            </w:r>
          </w:p>
          <w:p w14:paraId="794AA9A7" w14:textId="77777777" w:rsidR="00F1171E" w:rsidRPr="00911952" w:rsidRDefault="00F1171E" w:rsidP="007222C8">
            <w:pPr>
              <w:ind w:left="360"/>
              <w:rPr>
                <w:rFonts w:ascii="Arial" w:hAnsi="Arial" w:cs="Arial"/>
                <w:b/>
                <w:bCs/>
                <w:sz w:val="20"/>
                <w:szCs w:val="20"/>
                <w:lang w:val="en-GB"/>
              </w:rPr>
            </w:pPr>
          </w:p>
        </w:tc>
        <w:tc>
          <w:tcPr>
            <w:tcW w:w="1523" w:type="pct"/>
          </w:tcPr>
          <w:p w14:paraId="405B6701" w14:textId="77777777" w:rsidR="00F1171E" w:rsidRPr="00911952" w:rsidRDefault="00F1171E" w:rsidP="007222C8">
            <w:pPr>
              <w:pStyle w:val="Heading2"/>
              <w:jc w:val="left"/>
              <w:rPr>
                <w:rFonts w:ascii="Arial" w:hAnsi="Arial" w:cs="Arial"/>
                <w:b w:val="0"/>
                <w:lang w:val="en-GB"/>
              </w:rPr>
            </w:pPr>
          </w:p>
        </w:tc>
      </w:tr>
      <w:tr w:rsidR="00F1171E" w:rsidRPr="00911952" w14:paraId="5604762A" w14:textId="77777777" w:rsidTr="007222C8">
        <w:trPr>
          <w:trHeight w:val="1262"/>
        </w:trPr>
        <w:tc>
          <w:tcPr>
            <w:tcW w:w="1265" w:type="pct"/>
            <w:noWrap/>
          </w:tcPr>
          <w:p w14:paraId="3635573D" w14:textId="77777777" w:rsidR="00F1171E" w:rsidRPr="00911952" w:rsidRDefault="00F1171E" w:rsidP="007222C8">
            <w:pPr>
              <w:pStyle w:val="Heading2"/>
              <w:ind w:left="360"/>
              <w:jc w:val="left"/>
              <w:rPr>
                <w:rFonts w:ascii="Arial" w:hAnsi="Arial" w:cs="Arial"/>
                <w:lang w:val="en-GB"/>
              </w:rPr>
            </w:pPr>
            <w:r w:rsidRPr="0091195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11952" w:rsidRDefault="00F1171E" w:rsidP="007222C8">
            <w:pPr>
              <w:pStyle w:val="Heading2"/>
              <w:jc w:val="left"/>
              <w:rPr>
                <w:rFonts w:ascii="Arial" w:hAnsi="Arial" w:cs="Arial"/>
                <w:u w:val="single"/>
                <w:lang w:val="en-GB"/>
              </w:rPr>
            </w:pPr>
          </w:p>
        </w:tc>
        <w:tc>
          <w:tcPr>
            <w:tcW w:w="2212" w:type="pct"/>
          </w:tcPr>
          <w:p w14:paraId="0FB7E83A" w14:textId="23F74ABF" w:rsidR="00F1171E" w:rsidRPr="00911952" w:rsidRDefault="00530CE7" w:rsidP="007222C8">
            <w:pPr>
              <w:ind w:left="360"/>
              <w:rPr>
                <w:rFonts w:ascii="Arial" w:hAnsi="Arial" w:cs="Arial"/>
                <w:b/>
                <w:bCs/>
                <w:sz w:val="20"/>
                <w:szCs w:val="20"/>
                <w:lang w:val="en-GB"/>
              </w:rPr>
            </w:pPr>
            <w:r w:rsidRPr="00911952">
              <w:rPr>
                <w:rFonts w:ascii="Arial" w:hAnsi="Arial" w:cs="Arial"/>
              </w:rPr>
              <w:t xml:space="preserve">The abstract is comprehensive and clearly summarizes the study objectives, methodology, key findings, and policy implications. A minor improvement would be to briefly emphasize the </w:t>
            </w:r>
            <w:proofErr w:type="spellStart"/>
            <w:r w:rsidRPr="00911952">
              <w:rPr>
                <w:rFonts w:ascii="Arial" w:hAnsi="Arial" w:cs="Arial"/>
              </w:rPr>
              <w:t>agro</w:t>
            </w:r>
            <w:proofErr w:type="spellEnd"/>
            <w:r w:rsidRPr="00911952">
              <w:rPr>
                <w:rFonts w:ascii="Arial" w:hAnsi="Arial" w:cs="Arial"/>
              </w:rPr>
              <w:t>-ecological zone comparison and the identification of minimum farm-size thresholds. Otherwise, the abstract is satisfactory.</w:t>
            </w:r>
          </w:p>
        </w:tc>
        <w:tc>
          <w:tcPr>
            <w:tcW w:w="1523" w:type="pct"/>
          </w:tcPr>
          <w:p w14:paraId="1D54B730" w14:textId="77777777" w:rsidR="00F1171E" w:rsidRPr="00911952" w:rsidRDefault="00F1171E" w:rsidP="007222C8">
            <w:pPr>
              <w:pStyle w:val="Heading2"/>
              <w:jc w:val="left"/>
              <w:rPr>
                <w:rFonts w:ascii="Arial" w:hAnsi="Arial" w:cs="Arial"/>
                <w:b w:val="0"/>
                <w:lang w:val="en-GB"/>
              </w:rPr>
            </w:pPr>
          </w:p>
        </w:tc>
      </w:tr>
      <w:tr w:rsidR="00F1171E" w:rsidRPr="00911952" w14:paraId="2F579F54" w14:textId="77777777" w:rsidTr="007222C8">
        <w:trPr>
          <w:trHeight w:val="859"/>
        </w:trPr>
        <w:tc>
          <w:tcPr>
            <w:tcW w:w="1265" w:type="pct"/>
            <w:noWrap/>
          </w:tcPr>
          <w:p w14:paraId="04361F46" w14:textId="368783AB" w:rsidR="00F1171E" w:rsidRPr="00911952" w:rsidRDefault="00DC6FED" w:rsidP="007222C8">
            <w:pPr>
              <w:ind w:left="360"/>
              <w:rPr>
                <w:rFonts w:ascii="Arial" w:hAnsi="Arial" w:cs="Arial"/>
                <w:b/>
                <w:bCs/>
                <w:sz w:val="20"/>
                <w:szCs w:val="20"/>
                <w:u w:val="single"/>
                <w:lang w:val="en-GB"/>
              </w:rPr>
            </w:pPr>
            <w:r w:rsidRPr="00911952">
              <w:rPr>
                <w:rFonts w:ascii="Arial" w:hAnsi="Arial" w:cs="Arial"/>
                <w:b/>
                <w:bCs/>
                <w:sz w:val="20"/>
                <w:szCs w:val="20"/>
                <w:lang w:val="en-GB"/>
              </w:rPr>
              <w:t xml:space="preserve">Is the manuscript scientifically, correct? Please write here. </w:t>
            </w:r>
          </w:p>
        </w:tc>
        <w:tc>
          <w:tcPr>
            <w:tcW w:w="2212" w:type="pct"/>
          </w:tcPr>
          <w:p w14:paraId="2B5A7721" w14:textId="32F7020D" w:rsidR="00F1171E" w:rsidRPr="00911952" w:rsidRDefault="00530CE7" w:rsidP="007222C8">
            <w:pPr>
              <w:pStyle w:val="ListParagraph"/>
              <w:ind w:left="0"/>
              <w:rPr>
                <w:rFonts w:ascii="Arial" w:hAnsi="Arial" w:cs="Arial"/>
                <w:b/>
                <w:bCs/>
                <w:sz w:val="20"/>
                <w:szCs w:val="20"/>
                <w:lang w:val="en-GB"/>
              </w:rPr>
            </w:pPr>
            <w:r w:rsidRPr="00911952">
              <w:rPr>
                <w:rFonts w:ascii="Arial" w:hAnsi="Arial" w:cs="Arial"/>
              </w:rPr>
              <w:t>Yes. The manuscript is scientifically sound. The research design, sampling procedure, and analytical methods are appropriate and well explained. The use of the household caloric acquisition method and binary logit regression is consistent with established literature. Results are logically interpreted and supported by the data.</w:t>
            </w:r>
          </w:p>
        </w:tc>
        <w:tc>
          <w:tcPr>
            <w:tcW w:w="1523" w:type="pct"/>
          </w:tcPr>
          <w:p w14:paraId="4898F764" w14:textId="77777777" w:rsidR="00F1171E" w:rsidRPr="00911952" w:rsidRDefault="00F1171E" w:rsidP="007222C8">
            <w:pPr>
              <w:pStyle w:val="Heading2"/>
              <w:jc w:val="left"/>
              <w:rPr>
                <w:rFonts w:ascii="Arial" w:hAnsi="Arial" w:cs="Arial"/>
                <w:b w:val="0"/>
                <w:lang w:val="en-GB"/>
              </w:rPr>
            </w:pPr>
          </w:p>
        </w:tc>
      </w:tr>
      <w:tr w:rsidR="00F1171E" w:rsidRPr="00911952" w14:paraId="73739464" w14:textId="77777777" w:rsidTr="007222C8">
        <w:trPr>
          <w:trHeight w:val="703"/>
        </w:trPr>
        <w:tc>
          <w:tcPr>
            <w:tcW w:w="1265" w:type="pct"/>
            <w:noWrap/>
          </w:tcPr>
          <w:p w14:paraId="09C25322" w14:textId="77777777" w:rsidR="00F1171E" w:rsidRPr="00911952" w:rsidRDefault="00F1171E" w:rsidP="007222C8">
            <w:pPr>
              <w:ind w:left="360"/>
              <w:rPr>
                <w:rFonts w:ascii="Arial" w:hAnsi="Arial" w:cs="Arial"/>
                <w:b/>
                <w:bCs/>
                <w:sz w:val="20"/>
                <w:szCs w:val="20"/>
                <w:lang w:val="en-GB"/>
              </w:rPr>
            </w:pPr>
            <w:r w:rsidRPr="0091195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11952" w:rsidRDefault="00F1171E" w:rsidP="007222C8">
            <w:pPr>
              <w:ind w:left="360"/>
              <w:rPr>
                <w:rFonts w:ascii="Arial" w:hAnsi="Arial" w:cs="Arial"/>
                <w:b/>
                <w:bCs/>
                <w:sz w:val="20"/>
                <w:szCs w:val="20"/>
                <w:u w:val="single"/>
                <w:lang w:val="en-GB"/>
              </w:rPr>
            </w:pPr>
            <w:r w:rsidRPr="00911952">
              <w:rPr>
                <w:rFonts w:ascii="Arial" w:hAnsi="Arial" w:cs="Arial"/>
                <w:b/>
                <w:bCs/>
                <w:sz w:val="20"/>
                <w:szCs w:val="20"/>
                <w:u w:val="single"/>
                <w:lang w:val="en-GB"/>
              </w:rPr>
              <w:t>-</w:t>
            </w:r>
          </w:p>
        </w:tc>
        <w:tc>
          <w:tcPr>
            <w:tcW w:w="2212" w:type="pct"/>
          </w:tcPr>
          <w:p w14:paraId="24FE0567" w14:textId="22A2D6F5" w:rsidR="00F1171E" w:rsidRPr="00911952" w:rsidRDefault="00530CE7" w:rsidP="007222C8">
            <w:pPr>
              <w:pStyle w:val="ListParagraph"/>
              <w:ind w:left="0"/>
              <w:rPr>
                <w:rFonts w:ascii="Arial" w:hAnsi="Arial" w:cs="Arial"/>
                <w:b/>
                <w:bCs/>
                <w:sz w:val="20"/>
                <w:szCs w:val="20"/>
                <w:lang w:val="en-GB"/>
              </w:rPr>
            </w:pPr>
            <w:r w:rsidRPr="00911952">
              <w:rPr>
                <w:rFonts w:ascii="Arial" w:hAnsi="Arial" w:cs="Arial"/>
              </w:rPr>
              <w:t>The references are relevant and sufficient for the scope of the study. While some references are older, they are foundational and appropriate. Given the nature of the study and its original data collection period, the reference list is acceptable for a book chapter.</w:t>
            </w:r>
          </w:p>
        </w:tc>
        <w:tc>
          <w:tcPr>
            <w:tcW w:w="1523" w:type="pct"/>
          </w:tcPr>
          <w:p w14:paraId="40220055" w14:textId="77777777" w:rsidR="00F1171E" w:rsidRPr="00911952" w:rsidRDefault="00F1171E" w:rsidP="007222C8">
            <w:pPr>
              <w:pStyle w:val="Heading2"/>
              <w:jc w:val="left"/>
              <w:rPr>
                <w:rFonts w:ascii="Arial" w:hAnsi="Arial" w:cs="Arial"/>
                <w:b w:val="0"/>
                <w:lang w:val="en-GB"/>
              </w:rPr>
            </w:pPr>
          </w:p>
        </w:tc>
      </w:tr>
      <w:tr w:rsidR="00F1171E" w:rsidRPr="00911952" w14:paraId="73CC4A50" w14:textId="77777777" w:rsidTr="007222C8">
        <w:trPr>
          <w:trHeight w:val="386"/>
        </w:trPr>
        <w:tc>
          <w:tcPr>
            <w:tcW w:w="1265" w:type="pct"/>
            <w:noWrap/>
          </w:tcPr>
          <w:p w14:paraId="029CE8D0" w14:textId="77777777" w:rsidR="00F1171E" w:rsidRPr="00911952" w:rsidRDefault="00F1171E" w:rsidP="007222C8">
            <w:pPr>
              <w:pStyle w:val="Heading2"/>
              <w:jc w:val="left"/>
              <w:rPr>
                <w:rFonts w:ascii="Arial" w:hAnsi="Arial" w:cs="Arial"/>
                <w:b w:val="0"/>
                <w:lang w:val="en-GB"/>
              </w:rPr>
            </w:pPr>
          </w:p>
          <w:p w14:paraId="589C16C7" w14:textId="77777777" w:rsidR="00F1171E" w:rsidRPr="00911952" w:rsidRDefault="00F1171E" w:rsidP="007222C8">
            <w:pPr>
              <w:pStyle w:val="Heading2"/>
              <w:ind w:left="360"/>
              <w:jc w:val="left"/>
              <w:rPr>
                <w:rFonts w:ascii="Arial" w:hAnsi="Arial" w:cs="Arial"/>
                <w:bCs w:val="0"/>
                <w:lang w:val="en-GB"/>
              </w:rPr>
            </w:pPr>
            <w:r w:rsidRPr="00911952">
              <w:rPr>
                <w:rFonts w:ascii="Arial" w:hAnsi="Arial" w:cs="Arial"/>
                <w:bCs w:val="0"/>
                <w:lang w:val="en-GB"/>
              </w:rPr>
              <w:t>Is the language/English quality of the article suitable for scholarly communications?</w:t>
            </w:r>
          </w:p>
          <w:p w14:paraId="7722B85E" w14:textId="77777777" w:rsidR="00F1171E" w:rsidRPr="00911952" w:rsidRDefault="00F1171E" w:rsidP="007222C8">
            <w:pPr>
              <w:rPr>
                <w:rFonts w:ascii="Arial" w:hAnsi="Arial" w:cs="Arial"/>
                <w:sz w:val="20"/>
                <w:szCs w:val="20"/>
                <w:lang w:val="en-GB"/>
              </w:rPr>
            </w:pPr>
          </w:p>
        </w:tc>
        <w:tc>
          <w:tcPr>
            <w:tcW w:w="2212" w:type="pct"/>
          </w:tcPr>
          <w:p w14:paraId="0A07EA75" w14:textId="77777777" w:rsidR="00F1171E" w:rsidRPr="00911952" w:rsidRDefault="00F1171E" w:rsidP="007222C8">
            <w:pPr>
              <w:rPr>
                <w:rFonts w:ascii="Arial" w:hAnsi="Arial" w:cs="Arial"/>
                <w:sz w:val="20"/>
                <w:szCs w:val="20"/>
                <w:lang w:val="en-GB"/>
              </w:rPr>
            </w:pPr>
          </w:p>
          <w:p w14:paraId="6CBA4B2A" w14:textId="3C9761DB" w:rsidR="00F1171E" w:rsidRPr="00911952" w:rsidRDefault="00530CE7" w:rsidP="007222C8">
            <w:pPr>
              <w:rPr>
                <w:rFonts w:ascii="Arial" w:hAnsi="Arial" w:cs="Arial"/>
                <w:sz w:val="20"/>
                <w:szCs w:val="20"/>
                <w:lang w:val="en-GB"/>
              </w:rPr>
            </w:pPr>
            <w:r w:rsidRPr="00911952">
              <w:rPr>
                <w:rFonts w:ascii="Arial" w:hAnsi="Arial" w:cs="Arial"/>
              </w:rPr>
              <w:t>The language is generally clear and suitable for scholarly communication. Minor grammatical issues and long sentences are present, but they do not affect comprehension. A light language edit would further improve clarity and flow.</w:t>
            </w:r>
          </w:p>
          <w:p w14:paraId="41E28118" w14:textId="77777777" w:rsidR="00F1171E" w:rsidRPr="00911952" w:rsidRDefault="00F1171E" w:rsidP="007222C8">
            <w:pPr>
              <w:rPr>
                <w:rFonts w:ascii="Arial" w:hAnsi="Arial" w:cs="Arial"/>
                <w:sz w:val="20"/>
                <w:szCs w:val="20"/>
                <w:lang w:val="en-GB"/>
              </w:rPr>
            </w:pPr>
          </w:p>
          <w:p w14:paraId="297F52DB" w14:textId="77777777" w:rsidR="00F1171E" w:rsidRPr="00911952" w:rsidRDefault="00F1171E" w:rsidP="007222C8">
            <w:pPr>
              <w:rPr>
                <w:rFonts w:ascii="Arial" w:hAnsi="Arial" w:cs="Arial"/>
                <w:sz w:val="20"/>
                <w:szCs w:val="20"/>
                <w:lang w:val="en-GB"/>
              </w:rPr>
            </w:pPr>
          </w:p>
          <w:p w14:paraId="149A6CEF" w14:textId="77777777" w:rsidR="00F1171E" w:rsidRPr="00911952" w:rsidRDefault="00F1171E" w:rsidP="007222C8">
            <w:pPr>
              <w:rPr>
                <w:rFonts w:ascii="Arial" w:hAnsi="Arial" w:cs="Arial"/>
                <w:sz w:val="20"/>
                <w:szCs w:val="20"/>
                <w:lang w:val="en-GB"/>
              </w:rPr>
            </w:pPr>
          </w:p>
        </w:tc>
        <w:tc>
          <w:tcPr>
            <w:tcW w:w="1523" w:type="pct"/>
          </w:tcPr>
          <w:p w14:paraId="0351CA58" w14:textId="77777777" w:rsidR="00F1171E" w:rsidRPr="00911952" w:rsidRDefault="00F1171E" w:rsidP="007222C8">
            <w:pPr>
              <w:rPr>
                <w:rFonts w:ascii="Arial" w:hAnsi="Arial" w:cs="Arial"/>
                <w:sz w:val="20"/>
                <w:szCs w:val="20"/>
                <w:lang w:val="en-GB"/>
              </w:rPr>
            </w:pPr>
          </w:p>
        </w:tc>
      </w:tr>
      <w:tr w:rsidR="00F1171E" w:rsidRPr="00911952" w14:paraId="20A16C0C" w14:textId="77777777" w:rsidTr="007222C8">
        <w:trPr>
          <w:trHeight w:val="1178"/>
        </w:trPr>
        <w:tc>
          <w:tcPr>
            <w:tcW w:w="1265" w:type="pct"/>
            <w:noWrap/>
          </w:tcPr>
          <w:p w14:paraId="7F4BCFAE" w14:textId="77777777" w:rsidR="00F1171E" w:rsidRPr="00911952" w:rsidRDefault="00F1171E" w:rsidP="007222C8">
            <w:pPr>
              <w:pStyle w:val="Heading2"/>
              <w:jc w:val="left"/>
              <w:rPr>
                <w:rFonts w:ascii="Arial" w:hAnsi="Arial" w:cs="Arial"/>
                <w:b w:val="0"/>
                <w:bCs w:val="0"/>
                <w:lang w:val="en-GB"/>
              </w:rPr>
            </w:pPr>
            <w:r w:rsidRPr="00911952">
              <w:rPr>
                <w:rFonts w:ascii="Arial" w:hAnsi="Arial" w:cs="Arial"/>
                <w:bCs w:val="0"/>
                <w:u w:val="single"/>
                <w:lang w:val="en-GB"/>
              </w:rPr>
              <w:t>Optional/General</w:t>
            </w:r>
            <w:r w:rsidRPr="00911952">
              <w:rPr>
                <w:rFonts w:ascii="Arial" w:hAnsi="Arial" w:cs="Arial"/>
                <w:bCs w:val="0"/>
                <w:lang w:val="en-GB"/>
              </w:rPr>
              <w:t xml:space="preserve"> </w:t>
            </w:r>
            <w:r w:rsidRPr="00911952">
              <w:rPr>
                <w:rFonts w:ascii="Arial" w:hAnsi="Arial" w:cs="Arial"/>
                <w:b w:val="0"/>
                <w:bCs w:val="0"/>
                <w:lang w:val="en-GB"/>
              </w:rPr>
              <w:t>comments</w:t>
            </w:r>
          </w:p>
          <w:p w14:paraId="1A6B3748" w14:textId="77777777" w:rsidR="00F1171E" w:rsidRPr="00911952" w:rsidRDefault="00F1171E" w:rsidP="007222C8">
            <w:pPr>
              <w:pStyle w:val="Heading2"/>
              <w:jc w:val="left"/>
              <w:rPr>
                <w:rFonts w:ascii="Arial" w:hAnsi="Arial" w:cs="Arial"/>
                <w:b w:val="0"/>
                <w:lang w:val="en-GB"/>
              </w:rPr>
            </w:pPr>
          </w:p>
        </w:tc>
        <w:tc>
          <w:tcPr>
            <w:tcW w:w="2212" w:type="pct"/>
          </w:tcPr>
          <w:p w14:paraId="1E347C61" w14:textId="77777777" w:rsidR="00F1171E" w:rsidRPr="00911952" w:rsidRDefault="00F1171E" w:rsidP="007222C8">
            <w:pPr>
              <w:rPr>
                <w:rFonts w:ascii="Arial" w:hAnsi="Arial" w:cs="Arial"/>
                <w:sz w:val="20"/>
                <w:szCs w:val="20"/>
                <w:lang w:val="en-GB"/>
              </w:rPr>
            </w:pPr>
          </w:p>
          <w:p w14:paraId="5E946A0E" w14:textId="7453CA48" w:rsidR="00F1171E" w:rsidRPr="00911952" w:rsidRDefault="00530CE7" w:rsidP="007222C8">
            <w:pPr>
              <w:rPr>
                <w:rFonts w:ascii="Arial" w:hAnsi="Arial" w:cs="Arial"/>
                <w:sz w:val="20"/>
                <w:szCs w:val="20"/>
                <w:lang w:val="en-GB"/>
              </w:rPr>
            </w:pPr>
            <w:r w:rsidRPr="00911952">
              <w:rPr>
                <w:rFonts w:ascii="Arial" w:hAnsi="Arial" w:cs="Arial"/>
              </w:rPr>
              <w:t>The manuscript is well structured and logically organized. Tables are clear and support the discussion effectively. The conclusions and recommendations are well aligned with the findings. A brief note on study limitations could strengthen the chapter, but this is not essential.</w:t>
            </w:r>
          </w:p>
          <w:p w14:paraId="7EB58C99" w14:textId="0F49D0F7" w:rsidR="00F1171E" w:rsidRPr="00911952" w:rsidRDefault="00F1171E" w:rsidP="007222C8">
            <w:pPr>
              <w:rPr>
                <w:rFonts w:ascii="Arial" w:hAnsi="Arial" w:cs="Arial"/>
                <w:sz w:val="20"/>
                <w:szCs w:val="20"/>
                <w:lang w:val="en-GB"/>
              </w:rPr>
            </w:pPr>
          </w:p>
          <w:p w14:paraId="1DE246AF" w14:textId="0CBE6ED6" w:rsidR="00135B16" w:rsidRPr="00911952" w:rsidRDefault="00135B16" w:rsidP="007222C8">
            <w:pPr>
              <w:rPr>
                <w:rFonts w:ascii="Arial" w:hAnsi="Arial" w:cs="Arial"/>
                <w:sz w:val="20"/>
                <w:szCs w:val="20"/>
                <w:lang w:val="en-GB"/>
              </w:rPr>
            </w:pPr>
          </w:p>
          <w:p w14:paraId="00AEB142" w14:textId="48D2D637" w:rsidR="00135B16" w:rsidRPr="00911952" w:rsidRDefault="00135B16" w:rsidP="007222C8">
            <w:pPr>
              <w:rPr>
                <w:rFonts w:ascii="Arial" w:hAnsi="Arial" w:cs="Arial"/>
                <w:sz w:val="20"/>
                <w:szCs w:val="20"/>
                <w:lang w:val="en-GB"/>
              </w:rPr>
            </w:pPr>
            <w:r w:rsidRPr="00911952">
              <w:rPr>
                <w:rFonts w:ascii="Arial" w:hAnsi="Arial" w:cs="Arial"/>
              </w:rPr>
              <w:t>The manuscript is suitable for publication as a book chapter after minor revisions related to clarity and language</w:t>
            </w:r>
          </w:p>
          <w:p w14:paraId="15DFD0E8" w14:textId="77777777" w:rsidR="00F1171E" w:rsidRPr="00911952" w:rsidRDefault="00F1171E" w:rsidP="007222C8">
            <w:pPr>
              <w:rPr>
                <w:rFonts w:ascii="Arial" w:hAnsi="Arial" w:cs="Arial"/>
                <w:sz w:val="20"/>
                <w:szCs w:val="20"/>
                <w:lang w:val="en-GB"/>
              </w:rPr>
            </w:pPr>
          </w:p>
        </w:tc>
        <w:tc>
          <w:tcPr>
            <w:tcW w:w="1523" w:type="pct"/>
          </w:tcPr>
          <w:p w14:paraId="465E098E" w14:textId="77777777" w:rsidR="00F1171E" w:rsidRPr="00911952" w:rsidRDefault="00F1171E" w:rsidP="007222C8">
            <w:pPr>
              <w:rPr>
                <w:rFonts w:ascii="Arial" w:hAnsi="Arial" w:cs="Arial"/>
                <w:sz w:val="20"/>
                <w:szCs w:val="20"/>
                <w:lang w:val="en-GB"/>
              </w:rPr>
            </w:pPr>
          </w:p>
        </w:tc>
      </w:tr>
    </w:tbl>
    <w:p w14:paraId="0821307F" w14:textId="77777777" w:rsidR="00F1171E" w:rsidRPr="0091195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1195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11952" w:rsidRDefault="00F1171E" w:rsidP="007222C8">
            <w:pPr>
              <w:pStyle w:val="NormalWeb"/>
              <w:spacing w:before="0" w:beforeAutospacing="0" w:after="0" w:afterAutospacing="0"/>
              <w:rPr>
                <w:rFonts w:ascii="Arial" w:hAnsi="Arial" w:cs="Arial"/>
                <w:b/>
                <w:sz w:val="20"/>
                <w:szCs w:val="20"/>
                <w:u w:val="single"/>
                <w:lang w:val="en-GB"/>
              </w:rPr>
            </w:pPr>
            <w:r w:rsidRPr="00911952">
              <w:rPr>
                <w:rFonts w:ascii="Arial" w:hAnsi="Arial" w:cs="Arial"/>
                <w:b/>
                <w:sz w:val="20"/>
                <w:szCs w:val="20"/>
                <w:highlight w:val="yellow"/>
                <w:u w:val="single"/>
                <w:lang w:val="en-GB"/>
              </w:rPr>
              <w:t>PART  2:</w:t>
            </w:r>
            <w:r w:rsidRPr="00911952">
              <w:rPr>
                <w:rFonts w:ascii="Arial" w:hAnsi="Arial" w:cs="Arial"/>
                <w:b/>
                <w:sz w:val="20"/>
                <w:szCs w:val="20"/>
                <w:u w:val="single"/>
                <w:lang w:val="en-GB"/>
              </w:rPr>
              <w:t xml:space="preserve"> </w:t>
            </w:r>
          </w:p>
          <w:p w14:paraId="5B767407" w14:textId="77777777" w:rsidR="00F1171E" w:rsidRPr="0091195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1195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1195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11952" w:rsidRDefault="00F1171E" w:rsidP="007222C8">
            <w:pPr>
              <w:pStyle w:val="Heading2"/>
              <w:jc w:val="left"/>
              <w:rPr>
                <w:rFonts w:ascii="Arial" w:hAnsi="Arial" w:cs="Arial"/>
                <w:lang w:val="en-GB"/>
              </w:rPr>
            </w:pPr>
            <w:r w:rsidRPr="00911952">
              <w:rPr>
                <w:rFonts w:ascii="Arial" w:hAnsi="Arial" w:cs="Arial"/>
                <w:lang w:val="en-GB"/>
              </w:rPr>
              <w:t>Reviewer’s comment</w:t>
            </w:r>
          </w:p>
        </w:tc>
        <w:tc>
          <w:tcPr>
            <w:tcW w:w="1342" w:type="pct"/>
          </w:tcPr>
          <w:p w14:paraId="6F48B50B" w14:textId="77777777" w:rsidR="00F1171E" w:rsidRPr="00911952" w:rsidRDefault="00F1171E" w:rsidP="007222C8">
            <w:pPr>
              <w:pStyle w:val="Heading2"/>
              <w:jc w:val="left"/>
              <w:rPr>
                <w:rFonts w:ascii="Arial" w:hAnsi="Arial" w:cs="Arial"/>
                <w:b w:val="0"/>
                <w:lang w:val="en-GB"/>
              </w:rPr>
            </w:pPr>
            <w:r w:rsidRPr="00911952">
              <w:rPr>
                <w:rFonts w:ascii="Arial" w:hAnsi="Arial" w:cs="Arial"/>
                <w:lang w:val="en-GB"/>
              </w:rPr>
              <w:t>Author’s comment</w:t>
            </w:r>
            <w:r w:rsidRPr="00911952">
              <w:rPr>
                <w:rFonts w:ascii="Arial" w:hAnsi="Arial" w:cs="Arial"/>
                <w:b w:val="0"/>
                <w:lang w:val="en-GB"/>
              </w:rPr>
              <w:t xml:space="preserve"> </w:t>
            </w:r>
            <w:r w:rsidRPr="0091195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1195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11952" w:rsidRDefault="00F1171E" w:rsidP="007222C8">
            <w:pPr>
              <w:pStyle w:val="NormalWeb"/>
              <w:spacing w:before="0" w:beforeAutospacing="0" w:after="0" w:afterAutospacing="0"/>
              <w:rPr>
                <w:rFonts w:ascii="Arial" w:hAnsi="Arial" w:cs="Arial"/>
                <w:b/>
                <w:sz w:val="20"/>
                <w:szCs w:val="20"/>
                <w:lang w:val="en-GB"/>
              </w:rPr>
            </w:pPr>
            <w:r w:rsidRPr="00911952">
              <w:rPr>
                <w:rFonts w:ascii="Arial" w:hAnsi="Arial" w:cs="Arial"/>
                <w:b/>
                <w:sz w:val="20"/>
                <w:szCs w:val="20"/>
                <w:lang w:val="en-GB"/>
              </w:rPr>
              <w:t xml:space="preserve">Are there ethical issues in this manuscript? </w:t>
            </w:r>
          </w:p>
          <w:p w14:paraId="6034B476" w14:textId="77777777" w:rsidR="00F1171E" w:rsidRPr="0091195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911952" w:rsidRDefault="00F1171E" w:rsidP="007222C8">
            <w:pPr>
              <w:pStyle w:val="NormalWeb"/>
              <w:spacing w:before="0" w:beforeAutospacing="0" w:after="0" w:afterAutospacing="0"/>
              <w:rPr>
                <w:rFonts w:ascii="Arial" w:hAnsi="Arial" w:cs="Arial"/>
                <w:i/>
                <w:iCs/>
                <w:sz w:val="20"/>
                <w:szCs w:val="20"/>
                <w:u w:val="single"/>
                <w:lang w:val="en-GB"/>
              </w:rPr>
            </w:pPr>
            <w:r w:rsidRPr="00911952">
              <w:rPr>
                <w:rFonts w:ascii="Arial" w:hAnsi="Arial" w:cs="Arial"/>
                <w:i/>
                <w:iCs/>
                <w:sz w:val="20"/>
                <w:szCs w:val="20"/>
                <w:u w:val="single"/>
                <w:lang w:val="en-GB"/>
              </w:rPr>
              <w:t>(If yes, Kindly please write down the ethical issues here in detail)</w:t>
            </w:r>
          </w:p>
          <w:p w14:paraId="4D840F23" w14:textId="0AAB851A" w:rsidR="00530CE7" w:rsidRPr="00911952" w:rsidRDefault="00530CE7" w:rsidP="007222C8">
            <w:pPr>
              <w:pStyle w:val="NormalWeb"/>
              <w:spacing w:before="0" w:beforeAutospacing="0" w:after="0" w:afterAutospacing="0"/>
              <w:rPr>
                <w:rFonts w:ascii="Arial" w:hAnsi="Arial" w:cs="Arial"/>
                <w:i/>
                <w:iCs/>
                <w:sz w:val="20"/>
                <w:szCs w:val="20"/>
                <w:u w:val="single"/>
                <w:lang w:val="en-GB"/>
              </w:rPr>
            </w:pPr>
            <w:r w:rsidRPr="00911952">
              <w:rPr>
                <w:rFonts w:ascii="Arial" w:hAnsi="Arial" w:cs="Arial"/>
              </w:rPr>
              <w:t>No ethical issues were identified.</w:t>
            </w:r>
          </w:p>
          <w:p w14:paraId="3F0D46E3" w14:textId="77777777" w:rsidR="00F1171E" w:rsidRPr="00911952"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911952"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911952" w:rsidRDefault="00F1171E" w:rsidP="007222C8">
            <w:pPr>
              <w:rPr>
                <w:rFonts w:ascii="Arial" w:eastAsia="Arial Unicode MS" w:hAnsi="Arial" w:cs="Arial"/>
                <w:sz w:val="20"/>
                <w:szCs w:val="20"/>
                <w:lang w:val="en-GB"/>
              </w:rPr>
            </w:pPr>
          </w:p>
          <w:p w14:paraId="4A981594" w14:textId="77777777" w:rsidR="00F1171E" w:rsidRPr="00911952" w:rsidRDefault="00F1171E" w:rsidP="007222C8">
            <w:pPr>
              <w:rPr>
                <w:rFonts w:ascii="Arial" w:eastAsia="Arial Unicode MS" w:hAnsi="Arial" w:cs="Arial"/>
                <w:sz w:val="20"/>
                <w:szCs w:val="20"/>
                <w:lang w:val="en-GB"/>
              </w:rPr>
            </w:pPr>
          </w:p>
          <w:p w14:paraId="4780A682" w14:textId="77777777" w:rsidR="00F1171E" w:rsidRPr="00911952" w:rsidRDefault="00F1171E" w:rsidP="007222C8">
            <w:pPr>
              <w:rPr>
                <w:rFonts w:ascii="Arial" w:eastAsia="Arial Unicode MS" w:hAnsi="Arial" w:cs="Arial"/>
                <w:sz w:val="20"/>
                <w:szCs w:val="20"/>
                <w:lang w:val="en-GB"/>
              </w:rPr>
            </w:pPr>
          </w:p>
          <w:p w14:paraId="2D80979A" w14:textId="77777777" w:rsidR="00F1171E" w:rsidRPr="0091195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7BBCC53" w14:textId="77777777" w:rsidR="00911952" w:rsidRPr="004D7228" w:rsidRDefault="00911952" w:rsidP="00911952">
      <w:pPr>
        <w:pStyle w:val="Affiliation"/>
        <w:spacing w:after="0" w:line="240" w:lineRule="auto"/>
        <w:jc w:val="left"/>
        <w:rPr>
          <w:rFonts w:ascii="Arial" w:hAnsi="Arial" w:cs="Arial"/>
          <w:b/>
          <w:sz w:val="16"/>
          <w:szCs w:val="16"/>
          <w:u w:val="single"/>
        </w:rPr>
      </w:pPr>
      <w:r w:rsidRPr="004D7228">
        <w:rPr>
          <w:rFonts w:ascii="Arial" w:hAnsi="Arial" w:cs="Arial"/>
          <w:b/>
          <w:sz w:val="16"/>
          <w:szCs w:val="16"/>
          <w:u w:val="single"/>
        </w:rPr>
        <w:t>Reviewer details:</w:t>
      </w:r>
    </w:p>
    <w:p w14:paraId="0A9A743B" w14:textId="77777777" w:rsidR="00911952" w:rsidRDefault="00911952" w:rsidP="00911952">
      <w:proofErr w:type="spellStart"/>
      <w:r w:rsidRPr="004D7228">
        <w:rPr>
          <w:rFonts w:ascii="Arial" w:hAnsi="Arial" w:cs="Arial"/>
          <w:b/>
          <w:color w:val="000000"/>
        </w:rPr>
        <w:t>Ifrat</w:t>
      </w:r>
      <w:proofErr w:type="spellEnd"/>
      <w:r w:rsidRPr="004D7228">
        <w:rPr>
          <w:rFonts w:ascii="Arial" w:hAnsi="Arial" w:cs="Arial"/>
          <w:b/>
          <w:color w:val="000000"/>
        </w:rPr>
        <w:t xml:space="preserve"> Jahan, Bangladesh</w:t>
      </w:r>
      <w:r w:rsidRPr="004D7228">
        <w:rPr>
          <w:rFonts w:ascii="Arial" w:hAnsi="Arial" w:cs="Arial"/>
          <w:b/>
          <w:color w:val="000000"/>
        </w:rPr>
        <w:br/>
      </w:r>
    </w:p>
    <w:p w14:paraId="21E57EAB" w14:textId="77777777" w:rsidR="00911952" w:rsidRPr="00911952" w:rsidRDefault="00911952">
      <w:pPr>
        <w:rPr>
          <w:rFonts w:ascii="Arial" w:hAnsi="Arial" w:cs="Arial"/>
          <w:b/>
          <w:sz w:val="20"/>
          <w:szCs w:val="20"/>
        </w:rPr>
      </w:pPr>
    </w:p>
    <w:sectPr w:rsidR="00911952" w:rsidRPr="0091195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70089" w14:textId="77777777" w:rsidR="000E1F1C" w:rsidRPr="0000007A" w:rsidRDefault="000E1F1C" w:rsidP="0099583E">
      <w:r>
        <w:separator/>
      </w:r>
    </w:p>
  </w:endnote>
  <w:endnote w:type="continuationSeparator" w:id="0">
    <w:p w14:paraId="11FAF95D" w14:textId="77777777" w:rsidR="000E1F1C" w:rsidRPr="0000007A" w:rsidRDefault="000E1F1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BA66D" w14:textId="77777777" w:rsidR="000E1F1C" w:rsidRPr="0000007A" w:rsidRDefault="000E1F1C" w:rsidP="0099583E">
      <w:r>
        <w:separator/>
      </w:r>
    </w:p>
  </w:footnote>
  <w:footnote w:type="continuationSeparator" w:id="0">
    <w:p w14:paraId="09328B11" w14:textId="77777777" w:rsidR="000E1F1C" w:rsidRPr="0000007A" w:rsidRDefault="000E1F1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29902655">
    <w:abstractNumId w:val="3"/>
  </w:num>
  <w:num w:numId="2" w16cid:durableId="1959024347">
    <w:abstractNumId w:val="6"/>
  </w:num>
  <w:num w:numId="3" w16cid:durableId="1099108460">
    <w:abstractNumId w:val="5"/>
  </w:num>
  <w:num w:numId="4" w16cid:durableId="1541937846">
    <w:abstractNumId w:val="7"/>
  </w:num>
  <w:num w:numId="5" w16cid:durableId="1688752621">
    <w:abstractNumId w:val="4"/>
  </w:num>
  <w:num w:numId="6" w16cid:durableId="1513228121">
    <w:abstractNumId w:val="0"/>
  </w:num>
  <w:num w:numId="7" w16cid:durableId="283387">
    <w:abstractNumId w:val="1"/>
  </w:num>
  <w:num w:numId="8" w16cid:durableId="1576238637">
    <w:abstractNumId w:val="9"/>
  </w:num>
  <w:num w:numId="9" w16cid:durableId="2068645723">
    <w:abstractNumId w:val="8"/>
  </w:num>
  <w:num w:numId="10" w16cid:durableId="1175532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1F1C"/>
    <w:rsid w:val="000F6EA8"/>
    <w:rsid w:val="00101322"/>
    <w:rsid w:val="00115767"/>
    <w:rsid w:val="00121FFA"/>
    <w:rsid w:val="0012616A"/>
    <w:rsid w:val="00135B16"/>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11B3"/>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7507"/>
    <w:rsid w:val="00374F93"/>
    <w:rsid w:val="00377F1D"/>
    <w:rsid w:val="00394901"/>
    <w:rsid w:val="003A04E7"/>
    <w:rsid w:val="003A1C45"/>
    <w:rsid w:val="003A4991"/>
    <w:rsid w:val="003A5A11"/>
    <w:rsid w:val="003A6E1A"/>
    <w:rsid w:val="003B1D0B"/>
    <w:rsid w:val="003B2172"/>
    <w:rsid w:val="003D1BDE"/>
    <w:rsid w:val="003E746A"/>
    <w:rsid w:val="00401C12"/>
    <w:rsid w:val="00421DBF"/>
    <w:rsid w:val="0042465A"/>
    <w:rsid w:val="00435B36"/>
    <w:rsid w:val="00442B24"/>
    <w:rsid w:val="004430CD"/>
    <w:rsid w:val="0044519B"/>
    <w:rsid w:val="004508C0"/>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0CE7"/>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3ED2"/>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732E"/>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1952"/>
    <w:rsid w:val="0091410B"/>
    <w:rsid w:val="00920EC7"/>
    <w:rsid w:val="009245E3"/>
    <w:rsid w:val="00942DEE"/>
    <w:rsid w:val="00944F67"/>
    <w:rsid w:val="009553EC"/>
    <w:rsid w:val="00955E45"/>
    <w:rsid w:val="00962B70"/>
    <w:rsid w:val="00967C62"/>
    <w:rsid w:val="00982766"/>
    <w:rsid w:val="009852C4"/>
    <w:rsid w:val="00990330"/>
    <w:rsid w:val="0099583E"/>
    <w:rsid w:val="009A0242"/>
    <w:rsid w:val="009A59ED"/>
    <w:rsid w:val="009B101F"/>
    <w:rsid w:val="009B239B"/>
    <w:rsid w:val="009C5642"/>
    <w:rsid w:val="009E13C3"/>
    <w:rsid w:val="009E6A30"/>
    <w:rsid w:val="009F07D4"/>
    <w:rsid w:val="009F29EB"/>
    <w:rsid w:val="009F7A71"/>
    <w:rsid w:val="00A001A0"/>
    <w:rsid w:val="00A065D7"/>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08D0"/>
    <w:rsid w:val="00BA1AB3"/>
    <w:rsid w:val="00BA4D23"/>
    <w:rsid w:val="00BA55B7"/>
    <w:rsid w:val="00BA6421"/>
    <w:rsid w:val="00BB0590"/>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3DA"/>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3205"/>
    <w:rsid w:val="00D17979"/>
    <w:rsid w:val="00D2075F"/>
    <w:rsid w:val="00D24CBE"/>
    <w:rsid w:val="00D27A79"/>
    <w:rsid w:val="00D32AC2"/>
    <w:rsid w:val="00D40416"/>
    <w:rsid w:val="00D430AB"/>
    <w:rsid w:val="00D47028"/>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41ED"/>
    <w:rsid w:val="00E3111A"/>
    <w:rsid w:val="00E367DB"/>
    <w:rsid w:val="00E451EA"/>
    <w:rsid w:val="00E57F4B"/>
    <w:rsid w:val="00E63889"/>
    <w:rsid w:val="00E63A98"/>
    <w:rsid w:val="00E645E9"/>
    <w:rsid w:val="00E65596"/>
    <w:rsid w:val="00E66385"/>
    <w:rsid w:val="00E71C8D"/>
    <w:rsid w:val="00E72360"/>
    <w:rsid w:val="00E72A8E"/>
    <w:rsid w:val="00E72FD7"/>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2FC1D3DB-EC46-429E-ACC3-548725515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367D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367DB"/>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135B16"/>
    <w:rPr>
      <w:color w:val="605E5C"/>
      <w:shd w:val="clear" w:color="auto" w:fill="E1DFDD"/>
    </w:rPr>
  </w:style>
  <w:style w:type="paragraph" w:customStyle="1" w:styleId="Affiliation">
    <w:name w:val="Affiliation"/>
    <w:basedOn w:val="Normal"/>
    <w:rsid w:val="0091195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68801">
      <w:bodyDiv w:val="1"/>
      <w:marLeft w:val="0"/>
      <w:marRight w:val="0"/>
      <w:marTop w:val="0"/>
      <w:marBottom w:val="0"/>
      <w:divBdr>
        <w:top w:val="none" w:sz="0" w:space="0" w:color="auto"/>
        <w:left w:val="none" w:sz="0" w:space="0" w:color="auto"/>
        <w:bottom w:val="none" w:sz="0" w:space="0" w:color="auto"/>
        <w:right w:val="none" w:sz="0" w:space="0" w:color="auto"/>
      </w:divBdr>
    </w:div>
    <w:div w:id="360472653">
      <w:bodyDiv w:val="1"/>
      <w:marLeft w:val="0"/>
      <w:marRight w:val="0"/>
      <w:marTop w:val="0"/>
      <w:marBottom w:val="0"/>
      <w:divBdr>
        <w:top w:val="none" w:sz="0" w:space="0" w:color="auto"/>
        <w:left w:val="none" w:sz="0" w:space="0" w:color="auto"/>
        <w:bottom w:val="none" w:sz="0" w:space="0" w:color="auto"/>
        <w:right w:val="none" w:sz="0" w:space="0" w:color="auto"/>
      </w:divBdr>
    </w:div>
    <w:div w:id="39702250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56740467">
      <w:bodyDiv w:val="1"/>
      <w:marLeft w:val="0"/>
      <w:marRight w:val="0"/>
      <w:marTop w:val="0"/>
      <w:marBottom w:val="0"/>
      <w:divBdr>
        <w:top w:val="none" w:sz="0" w:space="0" w:color="auto"/>
        <w:left w:val="none" w:sz="0" w:space="0" w:color="auto"/>
        <w:bottom w:val="none" w:sz="0" w:space="0" w:color="auto"/>
        <w:right w:val="none" w:sz="0" w:space="0" w:color="auto"/>
      </w:divBdr>
    </w:div>
    <w:div w:id="66159155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34380560">
      <w:bodyDiv w:val="1"/>
      <w:marLeft w:val="0"/>
      <w:marRight w:val="0"/>
      <w:marTop w:val="0"/>
      <w:marBottom w:val="0"/>
      <w:divBdr>
        <w:top w:val="none" w:sz="0" w:space="0" w:color="auto"/>
        <w:left w:val="none" w:sz="0" w:space="0" w:color="auto"/>
        <w:bottom w:val="none" w:sz="0" w:space="0" w:color="auto"/>
        <w:right w:val="none" w:sz="0" w:space="0" w:color="auto"/>
      </w:divBdr>
    </w:div>
    <w:div w:id="140602638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4282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2026-01-02T12:20:00Z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