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7"/>
        <w:gridCol w:w="15767"/>
      </w:tblGrid>
      <w:tr w:rsidR="00F81D1A" w:rsidRPr="002C1C9D" w14:paraId="1643A4CA" w14:textId="77777777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shd w:val="clear" w:color="auto" w:fill="EBFFFF"/>
          </w:tcPr>
          <w:p w14:paraId="4C55E51F" w14:textId="77777777" w:rsidR="00F81D1A" w:rsidRPr="002C1C9D" w:rsidRDefault="00F81D1A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F81D1A" w:rsidRPr="002C1C9D" w14:paraId="127EAD7E" w14:textId="77777777">
        <w:trPr>
          <w:trHeight w:val="413"/>
        </w:trPr>
        <w:tc>
          <w:tcPr>
            <w:tcW w:w="1234" w:type="pct"/>
            <w:shd w:val="clear" w:color="auto" w:fill="EBFFFF"/>
          </w:tcPr>
          <w:p w14:paraId="3C159AA5" w14:textId="77777777" w:rsidR="00F81D1A" w:rsidRPr="002C1C9D" w:rsidRDefault="007513F4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2C1C9D">
              <w:rPr>
                <w:rFonts w:ascii="Arial" w:hAnsi="Arial" w:cs="Arial"/>
                <w:bCs/>
                <w:szCs w:val="28"/>
                <w:lang w:val="en-GB"/>
              </w:rPr>
              <w:t>Book 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77777777" w:rsidR="00F81D1A" w:rsidRPr="002C1C9D" w:rsidRDefault="007513F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hyperlink r:id="rId6" w:history="1">
              <w:r w:rsidRPr="002C1C9D">
                <w:rPr>
                  <w:rStyle w:val="Hyperlink"/>
                  <w:rFonts w:ascii="Arial" w:hAnsi="Arial" w:cs="Arial"/>
                  <w:b/>
                  <w:bCs/>
                  <w:szCs w:val="28"/>
                </w:rPr>
                <w:t>Medical Science: Updates and Prospects</w:t>
              </w:r>
            </w:hyperlink>
          </w:p>
        </w:tc>
      </w:tr>
      <w:tr w:rsidR="00F81D1A" w:rsidRPr="002C1C9D" w14:paraId="73C90375" w14:textId="77777777">
        <w:trPr>
          <w:trHeight w:val="290"/>
        </w:trPr>
        <w:tc>
          <w:tcPr>
            <w:tcW w:w="1234" w:type="pct"/>
            <w:shd w:val="clear" w:color="auto" w:fill="EBFFFF"/>
          </w:tcPr>
          <w:p w14:paraId="20D28135" w14:textId="77777777" w:rsidR="00F81D1A" w:rsidRPr="002C1C9D" w:rsidRDefault="007513F4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2C1C9D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77777777" w:rsidR="00F81D1A" w:rsidRPr="002C1C9D" w:rsidRDefault="007513F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r w:rsidRPr="002C1C9D">
              <w:rPr>
                <w:rFonts w:ascii="Arial" w:hAnsi="Arial" w:cs="Arial"/>
                <w:b/>
                <w:bCs/>
                <w:szCs w:val="28"/>
                <w:lang w:val="en-GB"/>
              </w:rPr>
              <w:t>Ms_BPR_7068</w:t>
            </w:r>
          </w:p>
        </w:tc>
      </w:tr>
      <w:tr w:rsidR="00F81D1A" w:rsidRPr="002C1C9D" w14:paraId="05B60576" w14:textId="77777777">
        <w:trPr>
          <w:trHeight w:val="331"/>
        </w:trPr>
        <w:tc>
          <w:tcPr>
            <w:tcW w:w="1234" w:type="pct"/>
            <w:shd w:val="clear" w:color="auto" w:fill="EBFFFF"/>
          </w:tcPr>
          <w:p w14:paraId="0196A627" w14:textId="77777777" w:rsidR="00F81D1A" w:rsidRPr="002C1C9D" w:rsidRDefault="007513F4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2C1C9D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77777777" w:rsidR="00F81D1A" w:rsidRPr="002C1C9D" w:rsidRDefault="007513F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2C1C9D">
              <w:rPr>
                <w:rFonts w:ascii="Arial" w:hAnsi="Arial" w:cs="Arial"/>
                <w:b/>
                <w:szCs w:val="28"/>
                <w:lang w:val="en-GB"/>
              </w:rPr>
              <w:t>Transverse humeral ligament: Is it true ligament or a separate anatomical structure</w:t>
            </w:r>
          </w:p>
        </w:tc>
      </w:tr>
      <w:tr w:rsidR="00F81D1A" w:rsidRPr="002C1C9D" w14:paraId="6D508B1C" w14:textId="77777777">
        <w:trPr>
          <w:trHeight w:val="332"/>
        </w:trPr>
        <w:tc>
          <w:tcPr>
            <w:tcW w:w="1234" w:type="pct"/>
            <w:shd w:val="clear" w:color="auto" w:fill="EBFFFF"/>
          </w:tcPr>
          <w:p w14:paraId="32FC28F7" w14:textId="77777777" w:rsidR="00F81D1A" w:rsidRPr="002C1C9D" w:rsidRDefault="007513F4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2C1C9D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77777777" w:rsidR="00F81D1A" w:rsidRPr="002C1C9D" w:rsidRDefault="007513F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 w:rsidRPr="002C1C9D"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14:paraId="45F5983C" w14:textId="77777777" w:rsidR="00F81D1A" w:rsidRPr="002C1C9D" w:rsidRDefault="00F81D1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79DE1CF8" w14:textId="77777777" w:rsidR="00F81D1A" w:rsidRPr="002C1C9D" w:rsidRDefault="00F81D1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40641486" w14:textId="7C6657E8" w:rsidR="00F81D1A" w:rsidRPr="002C1C9D" w:rsidRDefault="007513F4" w:rsidP="00721439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 w:rsidRPr="002C1C9D">
        <w:rPr>
          <w:rFonts w:ascii="Arial" w:hAnsi="Arial" w:cs="Arial"/>
          <w:color w:val="222222"/>
          <w:sz w:val="20"/>
          <w:szCs w:val="18"/>
          <w:lang w:val="en-IN"/>
        </w:rPr>
        <w:br w:type="page"/>
      </w:r>
    </w:p>
    <w:p w14:paraId="5A743ECE" w14:textId="77777777" w:rsidR="00F81D1A" w:rsidRPr="002C1C9D" w:rsidRDefault="00F81D1A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51"/>
        <w:gridCol w:w="9357"/>
        <w:gridCol w:w="6442"/>
      </w:tblGrid>
      <w:tr w:rsidR="00F81D1A" w:rsidRPr="002C1C9D" w14:paraId="71A94C1F" w14:textId="77777777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7777777" w:rsidR="00F81D1A" w:rsidRPr="002C1C9D" w:rsidRDefault="007513F4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2C1C9D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2C1C9D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81D1A" w:rsidRPr="002C1C9D" w:rsidRDefault="00F81D1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81D1A" w:rsidRPr="002C1C9D" w14:paraId="5EA12279" w14:textId="77777777">
        <w:tc>
          <w:tcPr>
            <w:tcW w:w="1265" w:type="pct"/>
            <w:noWrap/>
          </w:tcPr>
          <w:p w14:paraId="7AE9682F" w14:textId="77777777" w:rsidR="00F81D1A" w:rsidRPr="002C1C9D" w:rsidRDefault="00F81D1A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81D1A" w:rsidRPr="002C1C9D" w:rsidRDefault="007513F4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2C1C9D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F81D1A" w:rsidRPr="002C1C9D" w:rsidRDefault="007513F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C1C9D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77777777" w:rsidR="00F81D1A" w:rsidRPr="002C1C9D" w:rsidRDefault="00F81D1A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81D1A" w:rsidRPr="002C1C9D" w:rsidRDefault="007513F4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2C1C9D">
              <w:rPr>
                <w:rFonts w:ascii="Arial" w:hAnsi="Arial" w:cs="Arial"/>
                <w:lang w:val="en-GB"/>
              </w:rPr>
              <w:t>Author’s Feedback</w:t>
            </w:r>
            <w:r w:rsidRPr="002C1C9D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2C1C9D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81D1A" w:rsidRPr="002C1C9D" w14:paraId="5C0AB4EC" w14:textId="77777777">
        <w:trPr>
          <w:trHeight w:val="1264"/>
        </w:trPr>
        <w:tc>
          <w:tcPr>
            <w:tcW w:w="1265" w:type="pct"/>
            <w:noWrap/>
          </w:tcPr>
          <w:p w14:paraId="66B47184" w14:textId="77777777" w:rsidR="00F81D1A" w:rsidRPr="002C1C9D" w:rsidRDefault="007513F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C1C9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81D1A" w:rsidRPr="002C1C9D" w:rsidRDefault="00F81D1A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77777777" w:rsidR="00F81D1A" w:rsidRPr="002C1C9D" w:rsidRDefault="007513F4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C1C9D">
              <w:rPr>
                <w:rFonts w:ascii="Arial" w:eastAsia="SimSun" w:hAnsi="Arial" w:cs="Arial"/>
                <w:b/>
                <w:bCs/>
                <w:sz w:val="20"/>
                <w:szCs w:val="20"/>
              </w:rPr>
              <w:t>The book chapter is particularly important for applied anatomy in the clinic. Lesions of the proximal extremity of the biceps are known and a good knowledge of the anatomy can elucidate the possibilities of therapeutic intervention.</w:t>
            </w:r>
          </w:p>
        </w:tc>
        <w:tc>
          <w:tcPr>
            <w:tcW w:w="1523" w:type="pct"/>
          </w:tcPr>
          <w:p w14:paraId="462A339C" w14:textId="77777777" w:rsidR="00F81D1A" w:rsidRPr="002C1C9D" w:rsidRDefault="00F81D1A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81D1A" w:rsidRPr="002C1C9D" w14:paraId="0D8B5B2C" w14:textId="77777777">
        <w:trPr>
          <w:trHeight w:val="1262"/>
        </w:trPr>
        <w:tc>
          <w:tcPr>
            <w:tcW w:w="1265" w:type="pct"/>
            <w:noWrap/>
          </w:tcPr>
          <w:p w14:paraId="21CBA5FE" w14:textId="77777777" w:rsidR="00F81D1A" w:rsidRPr="002C1C9D" w:rsidRDefault="007513F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C1C9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81D1A" w:rsidRPr="002C1C9D" w:rsidRDefault="007513F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C1C9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81D1A" w:rsidRPr="002C1C9D" w:rsidRDefault="00F81D1A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77777777" w:rsidR="00F81D1A" w:rsidRPr="002C1C9D" w:rsidRDefault="007513F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C1C9D">
              <w:rPr>
                <w:rFonts w:ascii="Arial" w:hAnsi="Arial" w:cs="Arial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1523" w:type="pct"/>
          </w:tcPr>
          <w:p w14:paraId="405B6701" w14:textId="77777777" w:rsidR="00F81D1A" w:rsidRPr="002C1C9D" w:rsidRDefault="00F81D1A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81D1A" w:rsidRPr="002C1C9D" w14:paraId="5604762A" w14:textId="77777777">
        <w:trPr>
          <w:trHeight w:val="1262"/>
        </w:trPr>
        <w:tc>
          <w:tcPr>
            <w:tcW w:w="1265" w:type="pct"/>
            <w:noWrap/>
          </w:tcPr>
          <w:p w14:paraId="3635573D" w14:textId="77777777" w:rsidR="00F81D1A" w:rsidRPr="002C1C9D" w:rsidRDefault="007513F4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2C1C9D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81D1A" w:rsidRPr="002C1C9D" w:rsidRDefault="00F81D1A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77777777" w:rsidR="00F81D1A" w:rsidRPr="002C1C9D" w:rsidRDefault="007513F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C1C9D">
              <w:rPr>
                <w:rFonts w:ascii="Arial" w:hAnsi="Arial" w:cs="Arial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1523" w:type="pct"/>
          </w:tcPr>
          <w:p w14:paraId="1D54B730" w14:textId="77777777" w:rsidR="00F81D1A" w:rsidRPr="002C1C9D" w:rsidRDefault="00F81D1A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81D1A" w:rsidRPr="002C1C9D" w14:paraId="2F579F54" w14:textId="77777777">
        <w:trPr>
          <w:trHeight w:val="859"/>
        </w:trPr>
        <w:tc>
          <w:tcPr>
            <w:tcW w:w="1265" w:type="pct"/>
            <w:noWrap/>
          </w:tcPr>
          <w:p w14:paraId="04361F46" w14:textId="77777777" w:rsidR="00F81D1A" w:rsidRPr="002C1C9D" w:rsidRDefault="007513F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2C1C9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77777777" w:rsidR="00F81D1A" w:rsidRPr="002C1C9D" w:rsidRDefault="007513F4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C1C9D">
              <w:rPr>
                <w:rFonts w:ascii="Arial" w:hAnsi="Arial" w:cs="Arial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1523" w:type="pct"/>
          </w:tcPr>
          <w:p w14:paraId="4898F764" w14:textId="77777777" w:rsidR="00F81D1A" w:rsidRPr="002C1C9D" w:rsidRDefault="00F81D1A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81D1A" w:rsidRPr="002C1C9D" w14:paraId="73739464" w14:textId="77777777">
        <w:trPr>
          <w:trHeight w:val="703"/>
        </w:trPr>
        <w:tc>
          <w:tcPr>
            <w:tcW w:w="1265" w:type="pct"/>
            <w:noWrap/>
          </w:tcPr>
          <w:p w14:paraId="09C25322" w14:textId="77777777" w:rsidR="00F81D1A" w:rsidRPr="002C1C9D" w:rsidRDefault="007513F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C1C9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81D1A" w:rsidRPr="002C1C9D" w:rsidRDefault="007513F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2C1C9D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77777777" w:rsidR="00F81D1A" w:rsidRPr="002C1C9D" w:rsidRDefault="007513F4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C1C9D">
              <w:rPr>
                <w:rFonts w:ascii="Arial" w:hAnsi="Arial" w:cs="Arial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1523" w:type="pct"/>
          </w:tcPr>
          <w:p w14:paraId="40220055" w14:textId="77777777" w:rsidR="00F81D1A" w:rsidRPr="002C1C9D" w:rsidRDefault="00F81D1A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81D1A" w:rsidRPr="002C1C9D" w14:paraId="73CC4A50" w14:textId="77777777">
        <w:trPr>
          <w:trHeight w:val="386"/>
        </w:trPr>
        <w:tc>
          <w:tcPr>
            <w:tcW w:w="1265" w:type="pct"/>
            <w:noWrap/>
          </w:tcPr>
          <w:p w14:paraId="029CE8D0" w14:textId="77777777" w:rsidR="00F81D1A" w:rsidRPr="002C1C9D" w:rsidRDefault="00F81D1A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81D1A" w:rsidRPr="002C1C9D" w:rsidRDefault="007513F4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2C1C9D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81D1A" w:rsidRPr="002C1C9D" w:rsidRDefault="00F81D1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81D1A" w:rsidRPr="002C1C9D" w:rsidRDefault="007513F4">
            <w:pPr>
              <w:rPr>
                <w:rFonts w:ascii="Arial" w:hAnsi="Arial" w:cs="Arial"/>
                <w:sz w:val="20"/>
                <w:szCs w:val="20"/>
              </w:rPr>
            </w:pPr>
            <w:r w:rsidRPr="002C1C9D">
              <w:rPr>
                <w:rFonts w:ascii="Arial" w:hAnsi="Arial" w:cs="Arial"/>
                <w:sz w:val="20"/>
                <w:szCs w:val="20"/>
              </w:rPr>
              <w:t>yes</w:t>
            </w:r>
          </w:p>
          <w:p w14:paraId="6CBA4B2A" w14:textId="77777777" w:rsidR="00F81D1A" w:rsidRPr="002C1C9D" w:rsidRDefault="00F81D1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77777777" w:rsidR="00F81D1A" w:rsidRPr="002C1C9D" w:rsidRDefault="00F81D1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81D1A" w:rsidRPr="002C1C9D" w:rsidRDefault="00F81D1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81D1A" w:rsidRPr="002C1C9D" w:rsidRDefault="00F81D1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81D1A" w:rsidRPr="002C1C9D" w:rsidRDefault="00F81D1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81D1A" w:rsidRPr="002C1C9D" w14:paraId="20A16C0C" w14:textId="77777777">
        <w:trPr>
          <w:trHeight w:val="1178"/>
        </w:trPr>
        <w:tc>
          <w:tcPr>
            <w:tcW w:w="1265" w:type="pct"/>
            <w:noWrap/>
          </w:tcPr>
          <w:p w14:paraId="7F4BCFAE" w14:textId="77777777" w:rsidR="00F81D1A" w:rsidRPr="002C1C9D" w:rsidRDefault="007513F4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2C1C9D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2C1C9D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2C1C9D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81D1A" w:rsidRPr="002C1C9D" w:rsidRDefault="00F81D1A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81D1A" w:rsidRPr="002C1C9D" w:rsidRDefault="00F81D1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81D1A" w:rsidRPr="002C1C9D" w:rsidRDefault="00F81D1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81D1A" w:rsidRPr="002C1C9D" w:rsidRDefault="007513F4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C1C9D">
              <w:rPr>
                <w:rFonts w:ascii="Arial" w:eastAsia="SimSun" w:hAnsi="Arial" w:cs="Arial"/>
                <w:b/>
                <w:bCs/>
                <w:sz w:val="20"/>
                <w:szCs w:val="20"/>
              </w:rPr>
              <w:t>If data are found regarding variations in this anatomical structure, they should be included.</w:t>
            </w:r>
          </w:p>
          <w:p w14:paraId="15DFD0E8" w14:textId="77777777" w:rsidR="00F81D1A" w:rsidRPr="002C1C9D" w:rsidRDefault="00F81D1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81D1A" w:rsidRPr="002C1C9D" w:rsidRDefault="00F81D1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81D1A" w:rsidRPr="002C1C9D" w:rsidRDefault="00F81D1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81D1A" w:rsidRPr="002C1C9D" w:rsidRDefault="00F81D1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81D1A" w:rsidRPr="002C1C9D" w:rsidRDefault="00F81D1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81D1A" w:rsidRPr="002C1C9D" w:rsidRDefault="00F81D1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81D1A" w:rsidRPr="002C1C9D" w:rsidRDefault="00F81D1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81D1A" w:rsidRPr="002C1C9D" w:rsidRDefault="00F81D1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81D1A" w:rsidRPr="002C1C9D" w:rsidRDefault="00F81D1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81D1A" w:rsidRPr="002C1C9D" w:rsidRDefault="00F81D1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81D1A" w:rsidRPr="002C1C9D" w:rsidRDefault="00F81D1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81D1A" w:rsidRPr="002C1C9D" w:rsidRDefault="00F81D1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81D1A" w:rsidRPr="002C1C9D" w:rsidRDefault="00F81D1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81D1A" w:rsidRPr="002C1C9D" w:rsidRDefault="00F81D1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81D1A" w:rsidRDefault="00F81D1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5B4EDC8" w14:textId="77777777" w:rsidR="002C1C9D" w:rsidRDefault="002C1C9D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3409712" w14:textId="77777777" w:rsidR="002C1C9D" w:rsidRPr="002C1C9D" w:rsidRDefault="002C1C9D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31"/>
        <w:gridCol w:w="8642"/>
        <w:gridCol w:w="5677"/>
      </w:tblGrid>
      <w:tr w:rsidR="00F81D1A" w:rsidRPr="002C1C9D" w14:paraId="6A4E1E29" w14:textId="77777777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81D1A" w:rsidRPr="002C1C9D" w:rsidRDefault="007513F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2C1C9D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2C1C9D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81D1A" w:rsidRPr="002C1C9D" w:rsidRDefault="00F81D1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81D1A" w:rsidRPr="002C1C9D" w14:paraId="5356501F" w14:textId="77777777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81D1A" w:rsidRPr="002C1C9D" w:rsidRDefault="00F81D1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81D1A" w:rsidRPr="002C1C9D" w:rsidRDefault="007513F4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2C1C9D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81D1A" w:rsidRPr="002C1C9D" w:rsidRDefault="007513F4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2C1C9D">
              <w:rPr>
                <w:rFonts w:ascii="Arial" w:hAnsi="Arial" w:cs="Arial"/>
                <w:lang w:val="en-GB"/>
              </w:rPr>
              <w:t>Author’s comment</w:t>
            </w:r>
            <w:r w:rsidRPr="002C1C9D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2C1C9D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81D1A" w:rsidRPr="002C1C9D" w14:paraId="3944C8A3" w14:textId="77777777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81D1A" w:rsidRPr="002C1C9D" w:rsidRDefault="007513F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C1C9D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81D1A" w:rsidRPr="002C1C9D" w:rsidRDefault="00F81D1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81D1A" w:rsidRPr="002C1C9D" w:rsidRDefault="007513F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2C1C9D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2C1C9D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2C1C9D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81D1A" w:rsidRPr="002C1C9D" w:rsidRDefault="00F81D1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7777777" w:rsidR="00F81D1A" w:rsidRPr="002C1C9D" w:rsidRDefault="00F81D1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vAlign w:val="center"/>
          </w:tcPr>
          <w:p w14:paraId="780A9F8E" w14:textId="77777777" w:rsidR="00F81D1A" w:rsidRPr="002C1C9D" w:rsidRDefault="00F81D1A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81D1A" w:rsidRPr="002C1C9D" w:rsidRDefault="00F81D1A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81D1A" w:rsidRPr="002C1C9D" w:rsidRDefault="00F81D1A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81D1A" w:rsidRPr="002C1C9D" w:rsidRDefault="00F81D1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F81D1A" w:rsidRDefault="00F81D1A">
      <w:pPr>
        <w:rPr>
          <w:rFonts w:ascii="Arial" w:hAnsi="Arial" w:cs="Arial"/>
          <w:b/>
          <w:sz w:val="20"/>
          <w:szCs w:val="20"/>
          <w:lang w:val="en-GB"/>
        </w:rPr>
      </w:pPr>
    </w:p>
    <w:p w14:paraId="19559FE5" w14:textId="77777777" w:rsidR="002C1C9D" w:rsidRPr="00892A56" w:rsidRDefault="002C1C9D" w:rsidP="002C1C9D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  <w:u w:val="single"/>
        </w:rPr>
      </w:pPr>
      <w:r w:rsidRPr="00892A56">
        <w:rPr>
          <w:rFonts w:ascii="Arial" w:hAnsi="Arial" w:cs="Arial"/>
          <w:b/>
          <w:sz w:val="16"/>
          <w:szCs w:val="16"/>
          <w:u w:val="single"/>
        </w:rPr>
        <w:t>Reviewer details:</w:t>
      </w:r>
    </w:p>
    <w:p w14:paraId="04E3DA7A" w14:textId="77777777" w:rsidR="002C1C9D" w:rsidRDefault="002C1C9D" w:rsidP="002C1C9D">
      <w:r w:rsidRPr="00892A56">
        <w:rPr>
          <w:rFonts w:ascii="Arial" w:hAnsi="Arial" w:cs="Arial"/>
          <w:b/>
          <w:color w:val="000000"/>
        </w:rPr>
        <w:t>Bogdan-Alexandru Hagiu, Alexandru Ioan Cuza University in Iasi, Romania</w:t>
      </w:r>
      <w:r w:rsidRPr="00892A56">
        <w:rPr>
          <w:rFonts w:ascii="Arial" w:hAnsi="Arial" w:cs="Arial"/>
          <w:b/>
          <w:color w:val="000000"/>
        </w:rPr>
        <w:br/>
      </w:r>
    </w:p>
    <w:p w14:paraId="0572BDA3" w14:textId="77777777" w:rsidR="002C1C9D" w:rsidRPr="002C1C9D" w:rsidRDefault="002C1C9D">
      <w:pPr>
        <w:rPr>
          <w:rFonts w:ascii="Arial" w:hAnsi="Arial" w:cs="Arial"/>
          <w:b/>
          <w:sz w:val="20"/>
          <w:szCs w:val="20"/>
        </w:rPr>
      </w:pPr>
    </w:p>
    <w:sectPr w:rsidR="002C1C9D" w:rsidRPr="002C1C9D">
      <w:headerReference w:type="default" r:id="rId7"/>
      <w:footerReference w:type="default" r:id="rId8"/>
      <w:pgSz w:w="23814" w:h="16839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CBDD64" w14:textId="77777777" w:rsidR="00E0502F" w:rsidRDefault="00E0502F">
      <w:r>
        <w:separator/>
      </w:r>
    </w:p>
  </w:endnote>
  <w:endnote w:type="continuationSeparator" w:id="0">
    <w:p w14:paraId="37E90BED" w14:textId="77777777" w:rsidR="00E0502F" w:rsidRDefault="00E050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7777777" w:rsidR="00F81D1A" w:rsidRDefault="007513F4">
    <w:pPr>
      <w:pStyle w:val="Footer"/>
      <w:rPr>
        <w:sz w:val="16"/>
      </w:rPr>
    </w:pPr>
    <w:r>
      <w:rPr>
        <w:sz w:val="16"/>
      </w:rPr>
      <w:t>Created by: DR</w:t>
    </w:r>
    <w:r>
      <w:rPr>
        <w:sz w:val="16"/>
      </w:rPr>
      <w:tab/>
      <w:t xml:space="preserve">              Checked by: PM                                             Approved by: MBM</w:t>
    </w:r>
    <w:r>
      <w:rPr>
        <w:sz w:val="16"/>
      </w:rPr>
      <w:tab/>
      <w:t xml:space="preserve">   </w:t>
    </w:r>
    <w:r>
      <w:rPr>
        <w:sz w:val="16"/>
      </w:rPr>
      <w:tab/>
      <w:t>Version: 3 (05-12-2024)</w:t>
    </w:r>
    <w:r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E5A111" w14:textId="77777777" w:rsidR="00E0502F" w:rsidRDefault="00E0502F">
      <w:r>
        <w:separator/>
      </w:r>
    </w:p>
  </w:footnote>
  <w:footnote w:type="continuationSeparator" w:id="0">
    <w:p w14:paraId="41A39794" w14:textId="77777777" w:rsidR="00E0502F" w:rsidRDefault="00E050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77777777" w:rsidR="00F81D1A" w:rsidRDefault="00F81D1A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F81D1A" w:rsidRDefault="00F81D1A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77777777" w:rsidR="00F81D1A" w:rsidRDefault="007513F4">
    <w:pPr>
      <w:spacing w:before="100" w:beforeAutospacing="1" w:after="100" w:afterAutospacing="1"/>
      <w:rPr>
        <w:sz w:val="20"/>
      </w:rPr>
    </w:pPr>
    <w:r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 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hideGrammaticalErrors/>
  <w:proofState w:spelling="clean" w:grammar="clean"/>
  <w:defaultTabStop w:val="720"/>
  <w:hyphenationZone w:val="425"/>
  <w:drawingGridHorizontalSpacing w:val="1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09F1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39D1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24D21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1C9D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E7BAF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1A4E"/>
    <w:rsid w:val="0068243C"/>
    <w:rsid w:val="0068446F"/>
    <w:rsid w:val="00686DCE"/>
    <w:rsid w:val="00690EDE"/>
    <w:rsid w:val="006936D1"/>
    <w:rsid w:val="00696CAD"/>
    <w:rsid w:val="006A5E0B"/>
    <w:rsid w:val="006A7405"/>
    <w:rsid w:val="006B11C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1439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3F4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4EBC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1460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0F54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B5E75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4BD5"/>
    <w:rsid w:val="00DC6FED"/>
    <w:rsid w:val="00DD0C4A"/>
    <w:rsid w:val="00DD274C"/>
    <w:rsid w:val="00DE7D30"/>
    <w:rsid w:val="00DF04E3"/>
    <w:rsid w:val="00E03C32"/>
    <w:rsid w:val="00E0502F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81D1A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  <w:rsid w:val="3B1F34FB"/>
    <w:rsid w:val="54FD1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6BEFEC0"/>
  <w15:docId w15:val="{4C0155A9-D42D-4973-926B-90C1D75F0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B11C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 w:cs="Helvetica"/>
      <w:lang w:val="fr-FR"/>
    </w:rPr>
  </w:style>
  <w:style w:type="character" w:styleId="FollowedHyperlink">
    <w:name w:val="FollowedHyperlink"/>
    <w:basedOn w:val="DefaultParagraphFont"/>
    <w:uiPriority w:val="99"/>
    <w:semiHidden/>
    <w:unhideWhenUsed/>
    <w:qFormat/>
    <w:rPr>
      <w:color w:val="800080"/>
      <w:u w:val="single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513"/>
        <w:tab w:val="right" w:pos="9026"/>
      </w:tabs>
    </w:pPr>
  </w:style>
  <w:style w:type="paragraph" w:styleId="Header">
    <w:name w:val="header"/>
    <w:basedOn w:val="Normal"/>
    <w:link w:val="HeaderChar"/>
    <w:uiPriority w:val="99"/>
    <w:qFormat/>
    <w:pPr>
      <w:tabs>
        <w:tab w:val="center" w:pos="4680"/>
        <w:tab w:val="right" w:pos="9360"/>
      </w:tabs>
    </w:pPr>
  </w:style>
  <w:style w:type="character" w:styleId="Hyperlink">
    <w:name w:val="Hyperlink"/>
    <w:basedOn w:val="DefaultParagraphFont"/>
    <w:uiPriority w:val="99"/>
    <w:unhideWhenUsed/>
    <w:qFormat/>
    <w:rPr>
      <w:color w:val="0000FF"/>
      <w:u w:val="single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Heading2Char">
    <w:name w:val="Heading 2 Char"/>
    <w:basedOn w:val="DefaultParagraphFont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Pr>
      <w:rFonts w:ascii="Helvetica" w:eastAsia="MS Mincho" w:hAnsi="Helvetica" w:cs="Helvetica"/>
      <w:sz w:val="24"/>
      <w:szCs w:val="24"/>
      <w:lang w:val="fr-FR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Revision1">
    <w:name w:val="Revision1"/>
    <w:hidden/>
    <w:uiPriority w:val="99"/>
    <w:semiHidden/>
    <w:qFormat/>
    <w:rPr>
      <w:rFonts w:ascii="Calibri" w:eastAsia="Calibri" w:hAnsi="Calibri"/>
      <w:sz w:val="22"/>
      <w:szCs w:val="22"/>
      <w:lang w:val="en-US"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6B11C5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B11C5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 w:eastAsia="en-US"/>
    </w:rPr>
  </w:style>
  <w:style w:type="paragraph" w:customStyle="1" w:styleId="Affiliation">
    <w:name w:val="Affiliation"/>
    <w:basedOn w:val="Normal"/>
    <w:rsid w:val="002C1C9D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690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ookstore.bookpi.org/product/medical-science-updates-and-prospects-vol-1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323</Words>
  <Characters>1844</Characters>
  <Application>Microsoft Office Word</Application>
  <DocSecurity>0</DocSecurity>
  <Lines>15</Lines>
  <Paragraphs>4</Paragraphs>
  <ScaleCrop>false</ScaleCrop>
  <Company>HP</Company>
  <LinksUpToDate>false</LinksUpToDate>
  <CharactersWithSpaces>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111</cp:revision>
  <dcterms:created xsi:type="dcterms:W3CDTF">2023-08-30T09:21:00Z</dcterms:created>
  <dcterms:modified xsi:type="dcterms:W3CDTF">2026-01-28T12:01:00Z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  <property fmtid="{D5CDD505-2E9C-101B-9397-08002B2CF9AE}" pid="3" name="KSOProductBuildVer">
    <vt:lpwstr>1033-12.2.0.23196</vt:lpwstr>
  </property>
  <property fmtid="{D5CDD505-2E9C-101B-9397-08002B2CF9AE}" pid="4" name="ICV">
    <vt:lpwstr>702A3F3C539349B9A4583CB944BD4A32_12</vt:lpwstr>
  </property>
</Properties>
</file>