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D2B7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D2B7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D2B7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D2B7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D2B7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2EF0E96" w:rsidR="0000007A" w:rsidRPr="00ED2B77" w:rsidRDefault="00864AA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D2B7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ED2B7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D2B7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9920FB" w:rsidR="0000007A" w:rsidRPr="00ED2B7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D2B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D2B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D2B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B6CDE" w:rsidRPr="00ED2B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7122</w:t>
            </w:r>
          </w:p>
        </w:tc>
      </w:tr>
      <w:tr w:rsidR="0000007A" w:rsidRPr="00ED2B7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D2B7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D32ED67" w:rsidR="0000007A" w:rsidRPr="00ED2B77" w:rsidRDefault="005831F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D2B77">
              <w:rPr>
                <w:rFonts w:ascii="Arial" w:hAnsi="Arial" w:cs="Arial"/>
                <w:b/>
                <w:sz w:val="20"/>
                <w:szCs w:val="20"/>
                <w:lang w:val="en-GB"/>
              </w:rPr>
              <w:t>Impact of Dairy Intake Combined with Energy Restriction on Bone Health and Lipids in Overweight and Obese Postmenopausal Women</w:t>
            </w:r>
          </w:p>
        </w:tc>
      </w:tr>
      <w:tr w:rsidR="00CF0BBB" w:rsidRPr="00ED2B7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D2B7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1A233A3" w:rsidR="00CF0BBB" w:rsidRPr="00ED2B77" w:rsidRDefault="00BD7F2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D2B7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ED2B7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D2B7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D2B7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D2B7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D2B7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D2B7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D2B7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EA624E3" w:rsidR="00E03C32" w:rsidRDefault="00CF3857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F385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European Journal of Nutrition &amp; Food Safety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E5540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E5540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E55401" w:rsidRPr="00E5540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71-82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5705B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3F2DEA5" w:rsidR="00E03C32" w:rsidRPr="007B54A4" w:rsidRDefault="004045EB" w:rsidP="004045E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045E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10.9734/EJNFS/2018/40155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ED2B7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D2B7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D2B7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D2B7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365A3BD" w14:textId="77777777" w:rsidR="00ED2B77" w:rsidRPr="00ED2B77" w:rsidRDefault="00ED2B77" w:rsidP="007222C8">
            <w:pPr>
              <w:pStyle w:val="Heading2"/>
              <w:jc w:val="left"/>
              <w:rPr>
                <w:rFonts w:ascii="Arial" w:hAnsi="Arial" w:cs="Arial"/>
                <w:highlight w:val="yellow"/>
                <w:lang w:val="en-GB"/>
              </w:rPr>
            </w:pPr>
          </w:p>
          <w:p w14:paraId="72968726" w14:textId="77777777" w:rsidR="00ED2B77" w:rsidRPr="00ED2B77" w:rsidRDefault="00ED2B77" w:rsidP="007222C8">
            <w:pPr>
              <w:pStyle w:val="Heading2"/>
              <w:jc w:val="left"/>
              <w:rPr>
                <w:rFonts w:ascii="Arial" w:hAnsi="Arial" w:cs="Arial"/>
                <w:highlight w:val="yellow"/>
                <w:lang w:val="en-GB"/>
              </w:rPr>
            </w:pPr>
          </w:p>
          <w:p w14:paraId="0BC15285" w14:textId="3D4747B4" w:rsidR="00F1171E" w:rsidRPr="00ED2B7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2B7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D2B7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D2B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D2B7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D2B7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D2B7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2B77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ED2B77" w:rsidRDefault="00421DBF" w:rsidP="00ED2B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D2B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D2B77">
              <w:rPr>
                <w:rFonts w:ascii="Arial" w:hAnsi="Arial" w:cs="Arial"/>
                <w:lang w:val="en-GB"/>
              </w:rPr>
              <w:t>Author’s Feedback</w:t>
            </w:r>
            <w:r w:rsidRPr="00ED2B7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D2B7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D2B7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D2B7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D2B7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57DC28D" w14:textId="3FC3FCE2" w:rsidR="00387B09" w:rsidRPr="00ED2B77" w:rsidRDefault="00387B09" w:rsidP="00387B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sz w:val="20"/>
                <w:szCs w:val="20"/>
              </w:rPr>
              <w:t xml:space="preserve">The manuscript important for scientific community. The manuscript introduces an idea that appears promising or might stimulate others to develop promising alternatives. </w:t>
            </w:r>
            <w:r w:rsidRPr="00ED2B77">
              <w:rPr>
                <w:rFonts w:ascii="Arial" w:hAnsi="Arial" w:cs="Arial"/>
                <w:sz w:val="20"/>
                <w:szCs w:val="20"/>
                <w:lang w:val="en-GB"/>
              </w:rPr>
              <w:t>Clarity of presentation and the language of the work are concise, logical and accurate. Present new findings, concepts and theories.</w:t>
            </w:r>
          </w:p>
          <w:p w14:paraId="5CC94211" w14:textId="591DA559" w:rsidR="00F20BCF" w:rsidRPr="00ED2B77" w:rsidRDefault="00F20BCF" w:rsidP="00387B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sz w:val="20"/>
                <w:szCs w:val="20"/>
                <w:lang w:val="en-GB"/>
              </w:rPr>
              <w:t xml:space="preserve">Technical quality and the experiment proposed by the authors are very-well conducted and can be a good start for industrial application.  </w:t>
            </w:r>
          </w:p>
          <w:p w14:paraId="7DBC9196" w14:textId="77777777" w:rsidR="00F1171E" w:rsidRPr="00ED2B7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23F316F2" w:rsidR="00F1171E" w:rsidRPr="00ED2B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2B7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D2B7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D2B7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D2B7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39A8674" w14:textId="730810F1" w:rsidR="00387B09" w:rsidRPr="00ED2B77" w:rsidRDefault="00387B09" w:rsidP="00387B09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D2B7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r w:rsidRPr="00ED2B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ED2B77">
              <w:rPr>
                <w:rFonts w:ascii="Arial" w:hAnsi="Arial" w:cs="Arial"/>
                <w:sz w:val="20"/>
                <w:szCs w:val="20"/>
              </w:rPr>
              <w:t>the title of the article suitable.</w:t>
            </w:r>
          </w:p>
          <w:p w14:paraId="177EE045" w14:textId="286CC542" w:rsidR="00F20BCF" w:rsidRPr="00ED2B77" w:rsidRDefault="00F20BCF" w:rsidP="00387B09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D2B77">
              <w:rPr>
                <w:rFonts w:ascii="Arial" w:hAnsi="Arial" w:cs="Arial"/>
                <w:sz w:val="20"/>
                <w:szCs w:val="20"/>
              </w:rPr>
              <w:t>The title and abstract cover the main aspects of the work and it spark interest to the right audience.</w:t>
            </w:r>
          </w:p>
          <w:p w14:paraId="794AA9A7" w14:textId="77777777" w:rsidR="00F1171E" w:rsidRPr="00ED2B7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5B6701" w14:textId="01173991" w:rsidR="00F1171E" w:rsidRPr="00ED2B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B7832" w:rsidRPr="00ED2B7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BB7832" w:rsidRPr="00ED2B77" w:rsidRDefault="00BB7832" w:rsidP="00BB7832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D2B7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BB7832" w:rsidRPr="00ED2B77" w:rsidRDefault="00BB7832" w:rsidP="00BB783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578996B" w14:textId="77777777" w:rsidR="00BB7832" w:rsidRPr="00ED2B77" w:rsidRDefault="00BB7832" w:rsidP="00BB783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EA28D5E" w14:textId="77777777" w:rsidR="00BB7832" w:rsidRPr="00ED2B77" w:rsidRDefault="00BB7832" w:rsidP="00BB783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35F45D4" w14:textId="77777777" w:rsidR="00BB7832" w:rsidRPr="00ED2B77" w:rsidRDefault="00BB7832" w:rsidP="00BB7832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sz w:val="20"/>
                <w:szCs w:val="20"/>
                <w:lang w:val="en-GB"/>
              </w:rPr>
              <w:t>Yes, the abstract of the article comprehensive.</w:t>
            </w:r>
          </w:p>
          <w:p w14:paraId="0FB7E83A" w14:textId="63A0755D" w:rsidR="00F20BCF" w:rsidRPr="00ED2B77" w:rsidRDefault="00F20BCF" w:rsidP="00BB783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experiment was planned and conducted properly.</w:t>
            </w:r>
          </w:p>
        </w:tc>
        <w:tc>
          <w:tcPr>
            <w:tcW w:w="1523" w:type="pct"/>
          </w:tcPr>
          <w:p w14:paraId="4CF2ACB6" w14:textId="77777777" w:rsidR="00696B10" w:rsidRPr="00ED2B77" w:rsidRDefault="00696B10" w:rsidP="00696B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54B730" w14:textId="77777777" w:rsidR="00BB7832" w:rsidRPr="00ED2B77" w:rsidRDefault="00BB7832" w:rsidP="00BB7832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  <w:lang w:val="en-US"/>
              </w:rPr>
            </w:pPr>
          </w:p>
        </w:tc>
      </w:tr>
      <w:tr w:rsidR="00BB7832" w:rsidRPr="00ED2B7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BB7832" w:rsidRPr="00ED2B77" w:rsidRDefault="00BB7832" w:rsidP="00BB783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2B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20D732D" w14:textId="6D14B41D" w:rsidR="00BB7832" w:rsidRPr="00ED2B77" w:rsidRDefault="00BB7832" w:rsidP="00BB78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the manuscript is scientifically correct. </w:t>
            </w:r>
          </w:p>
          <w:p w14:paraId="4E4EBFBC" w14:textId="2D93AC91" w:rsidR="00F20BCF" w:rsidRPr="00ED2B77" w:rsidRDefault="00F20BCF" w:rsidP="00BB78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authors compared their own results with the results of other researchers.</w:t>
            </w:r>
          </w:p>
          <w:p w14:paraId="2B5A7721" w14:textId="77777777" w:rsidR="00BB7832" w:rsidRPr="00ED2B77" w:rsidRDefault="00BB7832" w:rsidP="00BB783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BB7832" w:rsidRPr="00ED2B77" w:rsidRDefault="00BB7832" w:rsidP="00F20BC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D9E" w:rsidRPr="00ED2B7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8B1D9E" w:rsidRPr="00ED2B77" w:rsidRDefault="008B1D9E" w:rsidP="008B1D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8B1D9E" w:rsidRPr="00ED2B77" w:rsidRDefault="008B1D9E" w:rsidP="008B1D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2B7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CE4833F" w14:textId="77777777" w:rsidR="008B1D9E" w:rsidRPr="00ED2B77" w:rsidRDefault="008B1D9E" w:rsidP="008B1D9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the references are not sufficient and not recent.</w:t>
            </w:r>
          </w:p>
          <w:p w14:paraId="24FE0567" w14:textId="2C1F9EAF" w:rsidR="00F20BCF" w:rsidRPr="00ED2B77" w:rsidRDefault="00F20BCF" w:rsidP="008B1D9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used were inadequate and non-modern.</w:t>
            </w:r>
          </w:p>
        </w:tc>
        <w:tc>
          <w:tcPr>
            <w:tcW w:w="1523" w:type="pct"/>
          </w:tcPr>
          <w:p w14:paraId="40220055" w14:textId="3BDE4664" w:rsidR="008B1D9E" w:rsidRPr="00ED2B77" w:rsidRDefault="008B1D9E" w:rsidP="008B1D9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B1D9E" w:rsidRPr="00ED2B7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8B1D9E" w:rsidRPr="00ED2B77" w:rsidRDefault="008B1D9E" w:rsidP="008B1D9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8B1D9E" w:rsidRPr="00ED2B77" w:rsidRDefault="008B1D9E" w:rsidP="008B1D9E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D2B7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8B1D9E" w:rsidRPr="00ED2B77" w:rsidRDefault="008B1D9E" w:rsidP="008B1D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E7565EC" w14:textId="167F2454" w:rsidR="008B1D9E" w:rsidRPr="00ED2B77" w:rsidRDefault="008B1D9E" w:rsidP="008B1D9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language/English quality of the article suitable for scholarly communications. </w:t>
            </w:r>
          </w:p>
          <w:p w14:paraId="26A1682F" w14:textId="13F648C9" w:rsidR="00F20BCF" w:rsidRPr="00ED2B77" w:rsidRDefault="00F20BCF" w:rsidP="008B1D9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  <w:p w14:paraId="149A6CEF" w14:textId="77777777" w:rsidR="008B1D9E" w:rsidRPr="00ED2B77" w:rsidRDefault="008B1D9E" w:rsidP="008B1D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8B1D9E" w:rsidRPr="00ED2B77" w:rsidRDefault="008B1D9E" w:rsidP="00F20BC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B1D9E" w:rsidRPr="00ED2B7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8B1D9E" w:rsidRPr="00ED2B77" w:rsidRDefault="008B1D9E" w:rsidP="008B1D9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D2B7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D2B7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D2B7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8B1D9E" w:rsidRPr="00ED2B77" w:rsidRDefault="008B1D9E" w:rsidP="008B1D9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D1458B6" w14:textId="4616CF14" w:rsidR="008B1D9E" w:rsidRPr="00ED2B77" w:rsidRDefault="008B1D9E" w:rsidP="008B1D9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Basically, this is a very deep research report, and it is excellent for the publication. </w:t>
            </w:r>
          </w:p>
          <w:p w14:paraId="741311DF" w14:textId="2CECD00D" w:rsidR="00F20BCF" w:rsidRPr="00ED2B77" w:rsidRDefault="00F20BCF" w:rsidP="008B1D9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paper easy to follow and it has a logical flow and the language of the work is concise, logical and accurate.</w:t>
            </w:r>
          </w:p>
          <w:p w14:paraId="15DFD0E8" w14:textId="77777777" w:rsidR="008B1D9E" w:rsidRPr="00ED2B77" w:rsidRDefault="008B1D9E" w:rsidP="008B1D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8B1D9E" w:rsidRPr="00ED2B77" w:rsidRDefault="008B1D9E" w:rsidP="00F20B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D2B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D2B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D2B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D2B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D2B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D2B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D2B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D2B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D2B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D2B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41A2EB1" w14:textId="77777777" w:rsidR="00ED2B77" w:rsidRPr="00ED2B77" w:rsidRDefault="00ED2B7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D2B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D2B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D2B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D2B7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D2B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D2B7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D2B7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D2B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D2B7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D2B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D2B7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2B7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D2B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D2B77">
              <w:rPr>
                <w:rFonts w:ascii="Arial" w:hAnsi="Arial" w:cs="Arial"/>
                <w:lang w:val="en-GB"/>
              </w:rPr>
              <w:t>Author’s comment</w:t>
            </w:r>
            <w:r w:rsidRPr="00ED2B7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D2B7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0567A6" w:rsidRPr="00ED2B7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0567A6" w:rsidRPr="00ED2B77" w:rsidRDefault="000567A6" w:rsidP="000567A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0567A6" w:rsidRPr="00ED2B77" w:rsidRDefault="000567A6" w:rsidP="000567A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6AE9F" w14:textId="77777777" w:rsidR="000567A6" w:rsidRPr="00ED2B77" w:rsidRDefault="000567A6" w:rsidP="000567A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D2B7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D2B7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D2B7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BA5E7B8" w14:textId="77777777" w:rsidR="000567A6" w:rsidRPr="00ED2B77" w:rsidRDefault="000567A6" w:rsidP="000567A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B77582" w14:textId="77777777" w:rsidR="000567A6" w:rsidRPr="00ED2B77" w:rsidRDefault="000567A6" w:rsidP="000567A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2B77">
              <w:rPr>
                <w:rFonts w:ascii="Arial" w:hAnsi="Arial" w:cs="Arial"/>
                <w:sz w:val="20"/>
                <w:szCs w:val="20"/>
                <w:lang w:val="en-GB"/>
              </w:rPr>
              <w:t xml:space="preserve">There are no ethical issues in this manuscript. </w:t>
            </w:r>
          </w:p>
          <w:p w14:paraId="6723B2D9" w14:textId="77777777" w:rsidR="000567A6" w:rsidRPr="00ED2B77" w:rsidRDefault="000567A6" w:rsidP="000567A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0567A6" w:rsidRPr="00ED2B77" w:rsidRDefault="000567A6" w:rsidP="000567A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0567A6" w:rsidRPr="00ED2B77" w:rsidRDefault="000567A6" w:rsidP="000567A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0567A6" w:rsidRPr="00ED2B77" w:rsidRDefault="000567A6" w:rsidP="000567A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0567A6" w:rsidRPr="00ED2B77" w:rsidRDefault="000567A6" w:rsidP="000567A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0567A6" w:rsidRPr="00ED2B77" w:rsidRDefault="000567A6" w:rsidP="000567A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ED2B77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592AC0A" w14:textId="77777777" w:rsidR="00ED2B77" w:rsidRPr="00ED2B77" w:rsidRDefault="00ED2B77">
      <w:pPr>
        <w:rPr>
          <w:rFonts w:ascii="Arial" w:hAnsi="Arial" w:cs="Arial"/>
          <w:b/>
          <w:sz w:val="20"/>
          <w:szCs w:val="20"/>
          <w:lang w:val="en-GB"/>
        </w:rPr>
      </w:pPr>
    </w:p>
    <w:p w14:paraId="6E0CCB0A" w14:textId="77777777" w:rsidR="00ED2B77" w:rsidRPr="00ED2B77" w:rsidRDefault="00ED2B77" w:rsidP="00ED2B7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D2B77">
        <w:rPr>
          <w:rFonts w:ascii="Arial" w:hAnsi="Arial" w:cs="Arial"/>
          <w:b/>
          <w:u w:val="single"/>
        </w:rPr>
        <w:t>Reviewer details:</w:t>
      </w:r>
    </w:p>
    <w:p w14:paraId="01A9E6ED" w14:textId="77777777" w:rsidR="00ED2B77" w:rsidRPr="00ED2B77" w:rsidRDefault="00ED2B77">
      <w:pPr>
        <w:rPr>
          <w:rFonts w:ascii="Arial" w:hAnsi="Arial" w:cs="Arial"/>
          <w:b/>
          <w:sz w:val="20"/>
          <w:szCs w:val="20"/>
          <w:lang w:val="en-GB"/>
        </w:rPr>
      </w:pPr>
    </w:p>
    <w:p w14:paraId="0821A1BD" w14:textId="38FF084C" w:rsidR="00ED2B77" w:rsidRPr="00ED2B77" w:rsidRDefault="00ED2B77">
      <w:pPr>
        <w:rPr>
          <w:rFonts w:ascii="Arial" w:hAnsi="Arial" w:cs="Arial"/>
          <w:b/>
          <w:bCs/>
          <w:sz w:val="20"/>
          <w:szCs w:val="20"/>
        </w:rPr>
      </w:pPr>
      <w:r w:rsidRPr="00ED2B77">
        <w:rPr>
          <w:rFonts w:ascii="Arial" w:hAnsi="Arial" w:cs="Arial"/>
          <w:b/>
          <w:bCs/>
          <w:color w:val="000000"/>
          <w:sz w:val="20"/>
          <w:szCs w:val="20"/>
        </w:rPr>
        <w:t>Mona Abd El-Kader Mohamed Abd El- Gawad</w:t>
      </w:r>
      <w:r w:rsidRPr="00ED2B77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ED2B77">
        <w:rPr>
          <w:rFonts w:ascii="Arial" w:hAnsi="Arial" w:cs="Arial"/>
          <w:b/>
          <w:bCs/>
          <w:color w:val="000000"/>
          <w:sz w:val="20"/>
          <w:szCs w:val="20"/>
        </w:rPr>
        <w:t>Egypt</w:t>
      </w:r>
      <w:r w:rsidRPr="00ED2B77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sectPr w:rsidR="00ED2B77" w:rsidRPr="00ED2B7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633D4" w14:textId="77777777" w:rsidR="00AD5358" w:rsidRPr="0000007A" w:rsidRDefault="00AD5358" w:rsidP="0099583E">
      <w:r>
        <w:separator/>
      </w:r>
    </w:p>
  </w:endnote>
  <w:endnote w:type="continuationSeparator" w:id="0">
    <w:p w14:paraId="267E6105" w14:textId="77777777" w:rsidR="00AD5358" w:rsidRPr="0000007A" w:rsidRDefault="00AD535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2027D" w14:textId="77777777" w:rsidR="00AD5358" w:rsidRPr="0000007A" w:rsidRDefault="00AD5358" w:rsidP="0099583E">
      <w:r>
        <w:separator/>
      </w:r>
    </w:p>
  </w:footnote>
  <w:footnote w:type="continuationSeparator" w:id="0">
    <w:p w14:paraId="6A1E52CF" w14:textId="77777777" w:rsidR="00AD5358" w:rsidRPr="0000007A" w:rsidRDefault="00AD535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7685641">
    <w:abstractNumId w:val="3"/>
  </w:num>
  <w:num w:numId="2" w16cid:durableId="851527515">
    <w:abstractNumId w:val="6"/>
  </w:num>
  <w:num w:numId="3" w16cid:durableId="224336888">
    <w:abstractNumId w:val="5"/>
  </w:num>
  <w:num w:numId="4" w16cid:durableId="51276349">
    <w:abstractNumId w:val="7"/>
  </w:num>
  <w:num w:numId="5" w16cid:durableId="642926555">
    <w:abstractNumId w:val="4"/>
  </w:num>
  <w:num w:numId="6" w16cid:durableId="579483836">
    <w:abstractNumId w:val="0"/>
  </w:num>
  <w:num w:numId="7" w16cid:durableId="146554494">
    <w:abstractNumId w:val="1"/>
  </w:num>
  <w:num w:numId="8" w16cid:durableId="1124038987">
    <w:abstractNumId w:val="9"/>
  </w:num>
  <w:num w:numId="9" w16cid:durableId="193659708">
    <w:abstractNumId w:val="8"/>
  </w:num>
  <w:num w:numId="10" w16cid:durableId="1920629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7A6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2889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7B09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45E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6DFA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39E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05B0"/>
    <w:rsid w:val="005735A5"/>
    <w:rsid w:val="005757CF"/>
    <w:rsid w:val="00581FF9"/>
    <w:rsid w:val="005831F0"/>
    <w:rsid w:val="005A4BCC"/>
    <w:rsid w:val="005A4F17"/>
    <w:rsid w:val="005B3509"/>
    <w:rsid w:val="005C25A0"/>
    <w:rsid w:val="005D230D"/>
    <w:rsid w:val="005E11DC"/>
    <w:rsid w:val="005E29CE"/>
    <w:rsid w:val="005E2C2D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B10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0C59"/>
    <w:rsid w:val="007C6CDF"/>
    <w:rsid w:val="007D0246"/>
    <w:rsid w:val="007D2064"/>
    <w:rsid w:val="007D6923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4AA3"/>
    <w:rsid w:val="00867E37"/>
    <w:rsid w:val="0087201B"/>
    <w:rsid w:val="00877F10"/>
    <w:rsid w:val="00882091"/>
    <w:rsid w:val="00893E75"/>
    <w:rsid w:val="00895D0A"/>
    <w:rsid w:val="008B1D9E"/>
    <w:rsid w:val="008B265C"/>
    <w:rsid w:val="008C2F62"/>
    <w:rsid w:val="008C4B1F"/>
    <w:rsid w:val="008C75AD"/>
    <w:rsid w:val="008D020E"/>
    <w:rsid w:val="008E25EB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3E92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3EAC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5358"/>
    <w:rsid w:val="00AD6C51"/>
    <w:rsid w:val="00AE0E9B"/>
    <w:rsid w:val="00AE54CD"/>
    <w:rsid w:val="00AF3016"/>
    <w:rsid w:val="00AF3A0B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7832"/>
    <w:rsid w:val="00BC402F"/>
    <w:rsid w:val="00BC4B73"/>
    <w:rsid w:val="00BD0DF5"/>
    <w:rsid w:val="00BD6447"/>
    <w:rsid w:val="00BD7527"/>
    <w:rsid w:val="00BD7F29"/>
    <w:rsid w:val="00BE13EF"/>
    <w:rsid w:val="00BE40A5"/>
    <w:rsid w:val="00BE6454"/>
    <w:rsid w:val="00BF5C56"/>
    <w:rsid w:val="00C00E64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3B93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385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2193"/>
    <w:rsid w:val="00E3111A"/>
    <w:rsid w:val="00E451EA"/>
    <w:rsid w:val="00E5540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CDE"/>
    <w:rsid w:val="00EB6E15"/>
    <w:rsid w:val="00EC4980"/>
    <w:rsid w:val="00EC6894"/>
    <w:rsid w:val="00ED2B77"/>
    <w:rsid w:val="00ED6B12"/>
    <w:rsid w:val="00ED7400"/>
    <w:rsid w:val="00EF326D"/>
    <w:rsid w:val="00EF53FE"/>
    <w:rsid w:val="00F114AF"/>
    <w:rsid w:val="00F1171E"/>
    <w:rsid w:val="00F13071"/>
    <w:rsid w:val="00F20BCF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38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F38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ED2B7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2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132</cp:revision>
  <dcterms:created xsi:type="dcterms:W3CDTF">2023-08-30T09:21:00Z</dcterms:created>
  <dcterms:modified xsi:type="dcterms:W3CDTF">2026-02-12T09:16:00Z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