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1282" w14:textId="77777777" w:rsidR="00346AD1" w:rsidRPr="00B00B87" w:rsidRDefault="00346A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346AD1" w:rsidRPr="00B00B87" w14:paraId="66B29AF4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37C6F505" w14:textId="77777777" w:rsidR="00346AD1" w:rsidRPr="00B00B87" w:rsidRDefault="00346AD1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</w:rPr>
            </w:pPr>
          </w:p>
        </w:tc>
      </w:tr>
      <w:tr w:rsidR="00346AD1" w:rsidRPr="00B00B87" w14:paraId="4626C1C4" w14:textId="77777777">
        <w:trPr>
          <w:trHeight w:val="413"/>
        </w:trPr>
        <w:tc>
          <w:tcPr>
            <w:tcW w:w="5167" w:type="dxa"/>
          </w:tcPr>
          <w:p w14:paraId="6CEF702F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00B87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FAA58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hyperlink r:id="rId6">
              <w:r w:rsidRPr="00B00B87">
                <w:rPr>
                  <w:rFonts w:ascii="Arial" w:eastAsia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Medical Science: Updates and Prospects</w:t>
              </w:r>
            </w:hyperlink>
          </w:p>
        </w:tc>
      </w:tr>
      <w:tr w:rsidR="00346AD1" w:rsidRPr="00B00B87" w14:paraId="79D3F378" w14:textId="77777777">
        <w:trPr>
          <w:trHeight w:val="290"/>
        </w:trPr>
        <w:tc>
          <w:tcPr>
            <w:tcW w:w="5167" w:type="dxa"/>
          </w:tcPr>
          <w:p w14:paraId="57E46733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00B87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F80D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00B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Ms_BPR_7126</w:t>
            </w:r>
          </w:p>
        </w:tc>
      </w:tr>
      <w:tr w:rsidR="00346AD1" w:rsidRPr="00B00B87" w14:paraId="51733E6A" w14:textId="77777777">
        <w:trPr>
          <w:trHeight w:val="331"/>
        </w:trPr>
        <w:tc>
          <w:tcPr>
            <w:tcW w:w="5167" w:type="dxa"/>
          </w:tcPr>
          <w:p w14:paraId="53304066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00B8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361FE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00B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Drug Abuse Among University and Medical College Students regarding Motivations and First Encounters: A Qualitative Study</w:t>
            </w:r>
          </w:p>
        </w:tc>
      </w:tr>
      <w:tr w:rsidR="00346AD1" w:rsidRPr="00B00B87" w14:paraId="5B24EA02" w14:textId="77777777">
        <w:trPr>
          <w:trHeight w:val="332"/>
        </w:trPr>
        <w:tc>
          <w:tcPr>
            <w:tcW w:w="5167" w:type="dxa"/>
          </w:tcPr>
          <w:p w14:paraId="4D2E4D23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00B87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20F63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B00B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Book Chapter</w:t>
            </w:r>
          </w:p>
        </w:tc>
      </w:tr>
    </w:tbl>
    <w:p w14:paraId="32322C8A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9E36D7E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346AD1" w:rsidRPr="00B00B87" w14:paraId="1B865AA3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34EC5FED" w14:textId="77777777" w:rsidR="00346AD1" w:rsidRPr="00B00B87" w:rsidRDefault="00486B6A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00B87">
              <w:rPr>
                <w:rFonts w:ascii="Arial" w:eastAsia="Times New Roman" w:hAnsi="Arial" w:cs="Arial"/>
                <w:highlight w:val="yellow"/>
              </w:rPr>
              <w:t>PART  1:</w:t>
            </w:r>
            <w:r w:rsidRPr="00B00B87">
              <w:rPr>
                <w:rFonts w:ascii="Arial" w:eastAsia="Times New Roman" w:hAnsi="Arial" w:cs="Arial"/>
              </w:rPr>
              <w:t xml:space="preserve"> Comments</w:t>
            </w:r>
          </w:p>
          <w:p w14:paraId="6B28E92D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D1" w:rsidRPr="00B00B87" w14:paraId="58BA4865" w14:textId="77777777">
        <w:tc>
          <w:tcPr>
            <w:tcW w:w="5351" w:type="dxa"/>
          </w:tcPr>
          <w:p w14:paraId="0C4FD94A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6E4F9697" w14:textId="77777777" w:rsidR="00346AD1" w:rsidRPr="00B00B87" w:rsidRDefault="00486B6A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00B87">
              <w:rPr>
                <w:rFonts w:ascii="Arial" w:eastAsia="Times New Roman" w:hAnsi="Arial" w:cs="Arial"/>
              </w:rPr>
              <w:t>Reviewer’s comment</w:t>
            </w:r>
          </w:p>
          <w:p w14:paraId="067532FB" w14:textId="77777777" w:rsidR="00346AD1" w:rsidRPr="00B00B87" w:rsidRDefault="00346AD1" w:rsidP="00B00B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5931709E" w14:textId="77777777" w:rsidR="00346AD1" w:rsidRPr="00B00B87" w:rsidRDefault="00486B6A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B00B87">
              <w:rPr>
                <w:rFonts w:ascii="Arial" w:eastAsia="Times New Roman" w:hAnsi="Arial" w:cs="Arial"/>
              </w:rPr>
              <w:t>Author’s Feedback</w:t>
            </w:r>
            <w:r w:rsidRPr="00B00B87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B00B87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346AD1" w:rsidRPr="00B00B87" w14:paraId="11BD80FB" w14:textId="77777777">
        <w:trPr>
          <w:trHeight w:val="1264"/>
        </w:trPr>
        <w:tc>
          <w:tcPr>
            <w:tcW w:w="5351" w:type="dxa"/>
          </w:tcPr>
          <w:p w14:paraId="7D783337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0751ADBC" w14:textId="77777777" w:rsidR="00346AD1" w:rsidRPr="00B00B87" w:rsidRDefault="00346A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</w:tcPr>
          <w:p w14:paraId="6382B660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This chapter enumerated the basic human psychological aspects that are instrumental in illicit drug use…</w:t>
            </w:r>
          </w:p>
          <w:p w14:paraId="289B59BE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throws </w:t>
            </w:r>
            <w:proofErr w:type="gramStart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light  on</w:t>
            </w:r>
            <w:proofErr w:type="gramEnd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factors that play a role in initiation of and addiction to </w:t>
            </w:r>
            <w:proofErr w:type="gramStart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drugs ,in</w:t>
            </w:r>
            <w:proofErr w:type="gramEnd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one of the most vulnerable </w:t>
            </w:r>
            <w:proofErr w:type="gramStart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group</w:t>
            </w:r>
            <w:proofErr w:type="gramEnd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i.e</w:t>
            </w:r>
            <w:proofErr w:type="spellEnd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students. It underscores the causes on the basis of direct interview of the victims of this social hazard, which weakens the most productive and most dynamic group of the </w:t>
            </w:r>
            <w:proofErr w:type="gramStart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population ,</w:t>
            </w:r>
            <w:proofErr w:type="gramEnd"/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who are the future drivers of a country's development.</w:t>
            </w:r>
          </w:p>
        </w:tc>
        <w:tc>
          <w:tcPr>
            <w:tcW w:w="6442" w:type="dxa"/>
          </w:tcPr>
          <w:p w14:paraId="6ACE91D5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346AD1" w:rsidRPr="00B00B87" w14:paraId="02308E25" w14:textId="77777777">
        <w:trPr>
          <w:trHeight w:val="1262"/>
        </w:trPr>
        <w:tc>
          <w:tcPr>
            <w:tcW w:w="5351" w:type="dxa"/>
          </w:tcPr>
          <w:p w14:paraId="2E09E68A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4CDE0F4E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  <w:p w14:paraId="7DFDEEA3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11B8D21D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Fairly yes</w:t>
            </w:r>
          </w:p>
        </w:tc>
        <w:tc>
          <w:tcPr>
            <w:tcW w:w="6442" w:type="dxa"/>
          </w:tcPr>
          <w:p w14:paraId="7A614F6A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346AD1" w:rsidRPr="00B00B87" w14:paraId="45567C1E" w14:textId="77777777">
        <w:trPr>
          <w:trHeight w:val="1262"/>
        </w:trPr>
        <w:tc>
          <w:tcPr>
            <w:tcW w:w="5351" w:type="dxa"/>
          </w:tcPr>
          <w:p w14:paraId="1BC9E601" w14:textId="77777777" w:rsidR="00346AD1" w:rsidRPr="00B00B87" w:rsidRDefault="00486B6A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B00B87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2B896F90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52899E75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0490E2B9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346AD1" w:rsidRPr="00B00B87" w14:paraId="7AF20D8A" w14:textId="77777777">
        <w:trPr>
          <w:trHeight w:val="859"/>
        </w:trPr>
        <w:tc>
          <w:tcPr>
            <w:tcW w:w="5351" w:type="dxa"/>
          </w:tcPr>
          <w:p w14:paraId="21E46B7C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52FC2CB1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2F4B686E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346AD1" w:rsidRPr="00B00B87" w14:paraId="7057B14B" w14:textId="77777777">
        <w:trPr>
          <w:trHeight w:val="703"/>
        </w:trPr>
        <w:tc>
          <w:tcPr>
            <w:tcW w:w="5351" w:type="dxa"/>
          </w:tcPr>
          <w:p w14:paraId="32FE4F36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613189A1" w14:textId="77777777" w:rsidR="00346AD1" w:rsidRPr="00B00B87" w:rsidRDefault="00486B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4479DC79" w14:textId="77777777" w:rsidR="00346AD1" w:rsidRPr="00B00B87" w:rsidRDefault="00486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B8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120BF8E2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346AD1" w:rsidRPr="00B00B87" w14:paraId="39CB20C9" w14:textId="77777777">
        <w:trPr>
          <w:trHeight w:val="386"/>
        </w:trPr>
        <w:tc>
          <w:tcPr>
            <w:tcW w:w="5351" w:type="dxa"/>
          </w:tcPr>
          <w:p w14:paraId="6F39771D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0A9B90E5" w14:textId="77777777" w:rsidR="00346AD1" w:rsidRPr="00B00B87" w:rsidRDefault="00486B6A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B00B87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0D125053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12A03D4C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C487B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554F2D" w14:textId="77777777" w:rsidR="00346AD1" w:rsidRPr="00B00B87" w:rsidRDefault="00486B6A">
            <w:pPr>
              <w:rPr>
                <w:rFonts w:ascii="Arial" w:hAnsi="Arial" w:cs="Arial"/>
                <w:sz w:val="20"/>
                <w:szCs w:val="20"/>
              </w:rPr>
            </w:pPr>
            <w:r w:rsidRPr="00B00B87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1ECB6FE7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90C2D0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358E93DC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D1" w:rsidRPr="00B00B87" w14:paraId="2369BFC2" w14:textId="77777777">
        <w:trPr>
          <w:trHeight w:val="1178"/>
        </w:trPr>
        <w:tc>
          <w:tcPr>
            <w:tcW w:w="5351" w:type="dxa"/>
          </w:tcPr>
          <w:p w14:paraId="40B58BE5" w14:textId="77777777" w:rsidR="00346AD1" w:rsidRPr="00B00B87" w:rsidRDefault="00486B6A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B00B87">
              <w:rPr>
                <w:rFonts w:ascii="Arial" w:eastAsia="Times New Roman" w:hAnsi="Arial" w:cs="Arial"/>
                <w:u w:val="single"/>
              </w:rPr>
              <w:t>Optional/General</w:t>
            </w:r>
            <w:r w:rsidRPr="00B00B87">
              <w:rPr>
                <w:rFonts w:ascii="Arial" w:eastAsia="Times New Roman" w:hAnsi="Arial" w:cs="Arial"/>
              </w:rPr>
              <w:t xml:space="preserve"> </w:t>
            </w:r>
            <w:r w:rsidRPr="00B00B87">
              <w:rPr>
                <w:rFonts w:ascii="Arial" w:eastAsia="Times New Roman" w:hAnsi="Arial" w:cs="Arial"/>
                <w:b w:val="0"/>
                <w:bCs w:val="0"/>
              </w:rPr>
              <w:t>comments</w:t>
            </w:r>
          </w:p>
          <w:p w14:paraId="0FC4B7F8" w14:textId="77777777" w:rsidR="00346AD1" w:rsidRPr="00B00B87" w:rsidRDefault="00346AD1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  <w:tc>
          <w:tcPr>
            <w:tcW w:w="9357" w:type="dxa"/>
          </w:tcPr>
          <w:p w14:paraId="08D26E87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6E4D2" w14:textId="77777777" w:rsidR="00346AD1" w:rsidRPr="00B00B87" w:rsidRDefault="00486B6A">
            <w:pPr>
              <w:rPr>
                <w:rFonts w:ascii="Arial" w:hAnsi="Arial" w:cs="Arial"/>
                <w:sz w:val="20"/>
                <w:szCs w:val="20"/>
              </w:rPr>
            </w:pPr>
            <w:r w:rsidRPr="00B00B87">
              <w:rPr>
                <w:rFonts w:ascii="Arial" w:hAnsi="Arial" w:cs="Arial"/>
                <w:sz w:val="20"/>
                <w:szCs w:val="20"/>
              </w:rPr>
              <w:t xml:space="preserve">Drawing resolutions from a very minor sample size </w:t>
            </w:r>
            <w:proofErr w:type="spellStart"/>
            <w:r w:rsidRPr="00B00B87">
              <w:rPr>
                <w:rFonts w:ascii="Arial" w:hAnsi="Arial" w:cs="Arial"/>
                <w:sz w:val="20"/>
                <w:szCs w:val="20"/>
              </w:rPr>
              <w:t>i.e</w:t>
            </w:r>
            <w:proofErr w:type="spellEnd"/>
            <w:r w:rsidRPr="00B00B87">
              <w:rPr>
                <w:rFonts w:ascii="Arial" w:hAnsi="Arial" w:cs="Arial"/>
                <w:sz w:val="20"/>
                <w:szCs w:val="20"/>
              </w:rPr>
              <w:t xml:space="preserve"> 10 students, may be </w:t>
            </w:r>
            <w:proofErr w:type="spellStart"/>
            <w:proofErr w:type="gramStart"/>
            <w:r w:rsidRPr="00B00B87">
              <w:rPr>
                <w:rFonts w:ascii="Arial" w:hAnsi="Arial" w:cs="Arial"/>
                <w:sz w:val="20"/>
                <w:szCs w:val="20"/>
              </w:rPr>
              <w:t>ovrenthusiastic</w:t>
            </w:r>
            <w:proofErr w:type="spellEnd"/>
            <w:r w:rsidRPr="00B00B87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Pr="00B00B87">
              <w:rPr>
                <w:rFonts w:ascii="Arial" w:hAnsi="Arial" w:cs="Arial"/>
                <w:sz w:val="20"/>
                <w:szCs w:val="20"/>
              </w:rPr>
              <w:t xml:space="preserve"> It would be more comprehensive if a significant sample would have been interviewed so that some </w:t>
            </w:r>
            <w:proofErr w:type="gramStart"/>
            <w:r w:rsidRPr="00B00B87">
              <w:rPr>
                <w:rFonts w:ascii="Arial" w:hAnsi="Arial" w:cs="Arial"/>
                <w:sz w:val="20"/>
                <w:szCs w:val="20"/>
              </w:rPr>
              <w:t>other  factors</w:t>
            </w:r>
            <w:proofErr w:type="gramEnd"/>
            <w:r w:rsidRPr="00B00B87">
              <w:rPr>
                <w:rFonts w:ascii="Arial" w:hAnsi="Arial" w:cs="Arial"/>
                <w:sz w:val="20"/>
                <w:szCs w:val="20"/>
              </w:rPr>
              <w:t xml:space="preserve"> would have been</w:t>
            </w:r>
          </w:p>
          <w:p w14:paraId="33E51379" w14:textId="77777777" w:rsidR="00346AD1" w:rsidRPr="00B00B87" w:rsidRDefault="00486B6A">
            <w:pPr>
              <w:rPr>
                <w:rFonts w:ascii="Arial" w:hAnsi="Arial" w:cs="Arial"/>
                <w:sz w:val="20"/>
                <w:szCs w:val="20"/>
              </w:rPr>
            </w:pPr>
            <w:r w:rsidRPr="00B00B87">
              <w:rPr>
                <w:rFonts w:ascii="Arial" w:hAnsi="Arial" w:cs="Arial"/>
                <w:sz w:val="20"/>
                <w:szCs w:val="20"/>
              </w:rPr>
              <w:t xml:space="preserve">surfaced that play a key role in drug abuse, like financial burdens, adolescent and teenage </w:t>
            </w:r>
            <w:proofErr w:type="gramStart"/>
            <w:r w:rsidRPr="00B00B87">
              <w:rPr>
                <w:rFonts w:ascii="Arial" w:hAnsi="Arial" w:cs="Arial"/>
                <w:sz w:val="20"/>
                <w:szCs w:val="20"/>
              </w:rPr>
              <w:t>tantrums,  evolving</w:t>
            </w:r>
            <w:proofErr w:type="gramEnd"/>
            <w:r w:rsidRPr="00B00B87">
              <w:rPr>
                <w:rFonts w:ascii="Arial" w:hAnsi="Arial" w:cs="Arial"/>
                <w:sz w:val="20"/>
                <w:szCs w:val="20"/>
              </w:rPr>
              <w:t xml:space="preserve"> psychological </w:t>
            </w:r>
            <w:proofErr w:type="gramStart"/>
            <w:r w:rsidRPr="00B00B87">
              <w:rPr>
                <w:rFonts w:ascii="Arial" w:hAnsi="Arial" w:cs="Arial"/>
                <w:sz w:val="20"/>
                <w:szCs w:val="20"/>
              </w:rPr>
              <w:t>apathies ,</w:t>
            </w:r>
            <w:proofErr w:type="gramEnd"/>
            <w:r w:rsidRPr="00B00B87">
              <w:rPr>
                <w:rFonts w:ascii="Arial" w:hAnsi="Arial" w:cs="Arial"/>
                <w:sz w:val="20"/>
                <w:szCs w:val="20"/>
              </w:rPr>
              <w:t xml:space="preserve"> revolutionary mentalities </w:t>
            </w:r>
            <w:proofErr w:type="gramStart"/>
            <w:r w:rsidRPr="00B00B87">
              <w:rPr>
                <w:rFonts w:ascii="Arial" w:hAnsi="Arial" w:cs="Arial"/>
                <w:sz w:val="20"/>
                <w:szCs w:val="20"/>
              </w:rPr>
              <w:t>towards  societal</w:t>
            </w:r>
            <w:proofErr w:type="gramEnd"/>
            <w:r w:rsidRPr="00B00B8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00B87">
              <w:rPr>
                <w:rFonts w:ascii="Arial" w:hAnsi="Arial" w:cs="Arial"/>
                <w:sz w:val="20"/>
                <w:szCs w:val="20"/>
              </w:rPr>
              <w:t>norms ,</w:t>
            </w:r>
            <w:proofErr w:type="gramEnd"/>
            <w:r w:rsidRPr="00B00B87">
              <w:rPr>
                <w:rFonts w:ascii="Arial" w:hAnsi="Arial" w:cs="Arial"/>
                <w:sz w:val="20"/>
                <w:szCs w:val="20"/>
              </w:rPr>
              <w:t xml:space="preserve"> family backgrounds etc.</w:t>
            </w:r>
          </w:p>
          <w:p w14:paraId="7628D1DC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707DB03" w14:textId="77777777" w:rsidR="00346AD1" w:rsidRPr="00B00B87" w:rsidRDefault="00346A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EE3BC3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07769DB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024AB02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9C14B43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7711384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806A869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277AEEB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47E40FF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A901F05" w14:textId="77777777" w:rsidR="00346AD1" w:rsidRPr="00B00B87" w:rsidRDefault="00346A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750A1A" w:rsidRPr="00B00B87" w14:paraId="05B317E7" w14:textId="77777777" w:rsidTr="00750A1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2FF5A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bookmarkStart w:id="0" w:name="_Hlk156057883"/>
            <w:bookmarkStart w:id="1" w:name="_Hlk156057704"/>
            <w:r w:rsidRPr="00B00B8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t>PART  2:</w:t>
            </w:r>
            <w:r w:rsidRPr="00B00B87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3C0ACEFA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50A1A" w:rsidRPr="00B00B87" w14:paraId="2DC75EE5" w14:textId="77777777" w:rsidTr="00750A1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8AC8B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301A" w14:textId="77777777" w:rsidR="00750A1A" w:rsidRPr="00B00B87" w:rsidRDefault="00750A1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B00B8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4CF5" w14:textId="77777777" w:rsidR="00750A1A" w:rsidRPr="00B00B87" w:rsidRDefault="00750A1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00B8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00B8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3FF21FA" w14:textId="77777777" w:rsidR="00750A1A" w:rsidRPr="00B00B87" w:rsidRDefault="00750A1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750A1A" w:rsidRPr="00B00B87" w14:paraId="3C20A936" w14:textId="77777777" w:rsidTr="00750A1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4052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B00B87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Are there ethical issues in this manuscript? </w:t>
            </w:r>
          </w:p>
          <w:p w14:paraId="3D006E6B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D689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 w:rsidRPr="00B00B8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B00B8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Kindly</w:t>
            </w:r>
            <w:proofErr w:type="gramEnd"/>
            <w:r w:rsidRPr="00B00B8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 please write down the ethical issues here in details)</w:t>
            </w:r>
          </w:p>
          <w:p w14:paraId="066B338B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12F1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CD49147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1D60F95" w14:textId="77777777" w:rsidR="00750A1A" w:rsidRPr="00B00B87" w:rsidRDefault="00750A1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bookmarkEnd w:id="0"/>
    </w:tbl>
    <w:p w14:paraId="4C084D9D" w14:textId="77777777" w:rsidR="00750A1A" w:rsidRPr="00B00B87" w:rsidRDefault="00750A1A" w:rsidP="00750A1A">
      <w:pPr>
        <w:rPr>
          <w:rFonts w:ascii="Arial" w:hAnsi="Arial" w:cs="Arial"/>
          <w:sz w:val="20"/>
          <w:szCs w:val="20"/>
          <w:lang w:val="en-US"/>
        </w:rPr>
      </w:pPr>
    </w:p>
    <w:p w14:paraId="7596676F" w14:textId="77777777" w:rsidR="00750A1A" w:rsidRPr="00B00B87" w:rsidRDefault="00750A1A" w:rsidP="00750A1A">
      <w:pPr>
        <w:rPr>
          <w:rFonts w:ascii="Arial" w:hAnsi="Arial" w:cs="Arial"/>
          <w:sz w:val="20"/>
          <w:szCs w:val="20"/>
        </w:rPr>
      </w:pPr>
    </w:p>
    <w:p w14:paraId="260B00A4" w14:textId="77777777" w:rsidR="00750A1A" w:rsidRPr="00B00B87" w:rsidRDefault="00750A1A" w:rsidP="00750A1A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0F245C09" w14:textId="77777777" w:rsidR="00750A1A" w:rsidRPr="00B00B87" w:rsidRDefault="00750A1A" w:rsidP="00750A1A">
      <w:pPr>
        <w:rPr>
          <w:rFonts w:ascii="Arial" w:hAnsi="Arial" w:cs="Arial"/>
          <w:sz w:val="20"/>
          <w:szCs w:val="20"/>
          <w:lang w:val="en-US"/>
        </w:rPr>
      </w:pPr>
    </w:p>
    <w:p w14:paraId="7777DD34" w14:textId="77777777" w:rsidR="00B00B87" w:rsidRPr="00B00B87" w:rsidRDefault="00B00B87" w:rsidP="00B00B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00B87">
        <w:rPr>
          <w:rFonts w:ascii="Arial" w:hAnsi="Arial" w:cs="Arial"/>
          <w:b/>
          <w:u w:val="single"/>
        </w:rPr>
        <w:t>Reviewer details:</w:t>
      </w:r>
    </w:p>
    <w:p w14:paraId="00EB918D" w14:textId="66CFDB3A" w:rsidR="00346AD1" w:rsidRPr="00B00B87" w:rsidRDefault="00346AD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9A85710" w14:textId="23A9073C" w:rsidR="00B00B87" w:rsidRPr="00B00B87" w:rsidRDefault="00B00B87">
      <w:pPr>
        <w:rPr>
          <w:rFonts w:ascii="Arial" w:eastAsia="Arial" w:hAnsi="Arial" w:cs="Arial"/>
          <w:b/>
          <w:bCs/>
          <w:sz w:val="20"/>
          <w:szCs w:val="20"/>
        </w:rPr>
      </w:pPr>
      <w:r w:rsidRPr="00B00B87">
        <w:rPr>
          <w:rFonts w:ascii="Arial" w:hAnsi="Arial" w:cs="Arial"/>
          <w:b/>
          <w:color w:val="000000"/>
          <w:sz w:val="20"/>
          <w:szCs w:val="20"/>
        </w:rPr>
        <w:t xml:space="preserve">Mahesh </w:t>
      </w:r>
      <w:proofErr w:type="spellStart"/>
      <w:r w:rsidRPr="00B00B87">
        <w:rPr>
          <w:rFonts w:ascii="Arial" w:hAnsi="Arial" w:cs="Arial"/>
          <w:b/>
          <w:color w:val="000000"/>
          <w:sz w:val="20"/>
          <w:szCs w:val="20"/>
        </w:rPr>
        <w:t>Vidavaluru</w:t>
      </w:r>
      <w:proofErr w:type="spellEnd"/>
      <w:r w:rsidRPr="00B00B87">
        <w:rPr>
          <w:rFonts w:ascii="Arial" w:hAnsi="Arial" w:cs="Arial"/>
          <w:b/>
          <w:sz w:val="20"/>
          <w:szCs w:val="20"/>
        </w:rPr>
        <w:t xml:space="preserve">, </w:t>
      </w:r>
      <w:r w:rsidRPr="00B00B87">
        <w:rPr>
          <w:rFonts w:ascii="Arial" w:hAnsi="Arial" w:cs="Arial"/>
          <w:b/>
          <w:color w:val="000000"/>
          <w:sz w:val="20"/>
          <w:szCs w:val="20"/>
        </w:rPr>
        <w:t>Narayana Medical College, India</w:t>
      </w:r>
    </w:p>
    <w:sectPr w:rsidR="00B00B87" w:rsidRPr="00B00B87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F99B7" w14:textId="77777777" w:rsidR="00390E68" w:rsidRDefault="00390E68">
      <w:r>
        <w:separator/>
      </w:r>
    </w:p>
  </w:endnote>
  <w:endnote w:type="continuationSeparator" w:id="0">
    <w:p w14:paraId="23368317" w14:textId="77777777" w:rsidR="00390E68" w:rsidRDefault="0039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A87C513-6194-4A2A-9F62-222541632A74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EC4D595-878F-44C6-BA9D-495B31ADFD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0306FFD-E992-4BAC-A114-D457C241E4BC}"/>
    <w:embedBold r:id="rId4" w:fontKey="{88F3AA8A-442E-4D05-8890-FA324A7783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115E00A-40A7-4F32-8F11-38744D8BC9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EAD1" w14:textId="77777777" w:rsidR="00346AD1" w:rsidRDefault="00486B6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3124" w14:textId="77777777" w:rsidR="00390E68" w:rsidRDefault="00390E68">
      <w:r>
        <w:separator/>
      </w:r>
    </w:p>
  </w:footnote>
  <w:footnote w:type="continuationSeparator" w:id="0">
    <w:p w14:paraId="4B466B89" w14:textId="77777777" w:rsidR="00390E68" w:rsidRDefault="0039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8C73" w14:textId="77777777" w:rsidR="00346AD1" w:rsidRDefault="00346AD1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14BBBF0B" w14:textId="77777777" w:rsidR="00346AD1" w:rsidRDefault="00346AD1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019CC35F" w14:textId="77777777" w:rsidR="00346AD1" w:rsidRDefault="00486B6A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AD1"/>
    <w:rsid w:val="00346AD1"/>
    <w:rsid w:val="00390E68"/>
    <w:rsid w:val="00486B6A"/>
    <w:rsid w:val="006E0E12"/>
    <w:rsid w:val="00750A1A"/>
    <w:rsid w:val="00B0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C798"/>
  <w15:docId w15:val="{52F3BAF4-7A82-41F8-B751-30247589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Affiliation">
    <w:name w:val="Affiliation"/>
    <w:basedOn w:val="Normal"/>
    <w:rsid w:val="00B00B87"/>
    <w:pPr>
      <w:spacing w:after="240" w:line="240" w:lineRule="exact"/>
      <w:jc w:val="right"/>
    </w:pPr>
    <w:rPr>
      <w:rFonts w:ascii="Helvetica" w:hAnsi="Helvetic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updates-and-prospec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3</cp:revision>
  <dcterms:created xsi:type="dcterms:W3CDTF">2026-02-02T13:04:00Z</dcterms:created>
  <dcterms:modified xsi:type="dcterms:W3CDTF">2026-02-07T12:49:00Z</dcterms:modified>
</cp:coreProperties>
</file>