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F209F" w14:paraId="1643A4CA" w14:textId="77777777" w:rsidTr="004847FF">
        <w:trPr>
          <w:trHeight w:val="450"/>
        </w:trPr>
        <w:tc>
          <w:tcPr>
            <w:tcW w:w="5000" w:type="pct"/>
            <w:gridSpan w:val="2"/>
            <w:tcBorders>
              <w:top w:val="nil"/>
              <w:left w:val="nil"/>
              <w:right w:val="nil"/>
            </w:tcBorders>
          </w:tcPr>
          <w:p w14:paraId="4C55E51F" w14:textId="77777777" w:rsidR="00602F7D" w:rsidRPr="005F209F" w:rsidRDefault="00602F7D" w:rsidP="00F2643C">
            <w:pPr>
              <w:pStyle w:val="Heading2"/>
              <w:jc w:val="left"/>
              <w:rPr>
                <w:rFonts w:ascii="Arial" w:hAnsi="Arial" w:cs="Arial"/>
                <w:b w:val="0"/>
                <w:bCs w:val="0"/>
                <w:lang w:val="en-US"/>
              </w:rPr>
            </w:pPr>
          </w:p>
        </w:tc>
      </w:tr>
      <w:tr w:rsidR="0000007A" w:rsidRPr="005F209F" w14:paraId="127EAD7E" w14:textId="77777777" w:rsidTr="00F33C84">
        <w:trPr>
          <w:trHeight w:val="413"/>
        </w:trPr>
        <w:tc>
          <w:tcPr>
            <w:tcW w:w="1234" w:type="pct"/>
          </w:tcPr>
          <w:p w14:paraId="3C159AA5" w14:textId="77777777" w:rsidR="0000007A" w:rsidRPr="005F209F" w:rsidRDefault="00D27A79" w:rsidP="00696CAD">
            <w:pPr>
              <w:pStyle w:val="BodyText"/>
              <w:ind w:left="90"/>
              <w:jc w:val="left"/>
              <w:rPr>
                <w:rFonts w:ascii="Arial" w:hAnsi="Arial" w:cs="Arial"/>
                <w:bCs/>
                <w:sz w:val="20"/>
                <w:szCs w:val="20"/>
                <w:lang w:val="en-GB"/>
              </w:rPr>
            </w:pPr>
            <w:r w:rsidRPr="005F209F">
              <w:rPr>
                <w:rFonts w:ascii="Arial" w:hAnsi="Arial" w:cs="Arial"/>
                <w:bCs/>
                <w:sz w:val="20"/>
                <w:szCs w:val="20"/>
                <w:lang w:val="en-GB"/>
              </w:rPr>
              <w:t xml:space="preserve">Book </w:t>
            </w:r>
            <w:r w:rsidR="0000007A" w:rsidRPr="005F209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95BA52" w:rsidR="0000007A" w:rsidRPr="005F209F" w:rsidRDefault="00536765" w:rsidP="00054BC4">
            <w:pPr>
              <w:pStyle w:val="NormalWeb"/>
              <w:rPr>
                <w:rFonts w:ascii="Arial" w:hAnsi="Arial" w:cs="Arial"/>
                <w:b/>
                <w:bCs/>
                <w:sz w:val="20"/>
                <w:szCs w:val="20"/>
                <w:u w:val="single"/>
              </w:rPr>
            </w:pPr>
            <w:hyperlink r:id="rId7" w:history="1">
              <w:r w:rsidRPr="005F209F">
                <w:rPr>
                  <w:rStyle w:val="Hyperlink"/>
                  <w:rFonts w:ascii="Arial" w:hAnsi="Arial" w:cs="Arial"/>
                  <w:b/>
                  <w:sz w:val="20"/>
                  <w:szCs w:val="20"/>
                </w:rPr>
                <w:t>Research Perspective on Biological Science</w:t>
              </w:r>
            </w:hyperlink>
          </w:p>
        </w:tc>
      </w:tr>
      <w:tr w:rsidR="0000007A" w:rsidRPr="005F209F" w14:paraId="73C90375" w14:textId="77777777" w:rsidTr="002E7787">
        <w:trPr>
          <w:trHeight w:val="290"/>
        </w:trPr>
        <w:tc>
          <w:tcPr>
            <w:tcW w:w="1234" w:type="pct"/>
          </w:tcPr>
          <w:p w14:paraId="20D28135" w14:textId="77777777" w:rsidR="0000007A" w:rsidRPr="005F209F" w:rsidRDefault="0000007A" w:rsidP="00696CAD">
            <w:pPr>
              <w:pStyle w:val="BodyText"/>
              <w:ind w:left="90"/>
              <w:jc w:val="left"/>
              <w:rPr>
                <w:rFonts w:ascii="Arial" w:hAnsi="Arial" w:cs="Arial"/>
                <w:bCs/>
                <w:sz w:val="20"/>
                <w:szCs w:val="20"/>
                <w:lang w:val="en-GB"/>
              </w:rPr>
            </w:pPr>
            <w:r w:rsidRPr="005F209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FDDC247" w:rsidR="0000007A" w:rsidRPr="005F209F" w:rsidRDefault="00E72A8E" w:rsidP="00F3669D">
            <w:pPr>
              <w:pStyle w:val="NormalWeb"/>
              <w:spacing w:before="0" w:beforeAutospacing="0" w:after="0" w:afterAutospacing="0"/>
              <w:rPr>
                <w:rFonts w:ascii="Arial" w:hAnsi="Arial" w:cs="Arial"/>
                <w:b/>
                <w:bCs/>
                <w:sz w:val="20"/>
                <w:szCs w:val="20"/>
                <w:highlight w:val="yellow"/>
                <w:lang w:val="en-GB"/>
              </w:rPr>
            </w:pPr>
            <w:r w:rsidRPr="005F209F">
              <w:rPr>
                <w:rFonts w:ascii="Arial" w:hAnsi="Arial" w:cs="Arial"/>
                <w:b/>
                <w:bCs/>
                <w:sz w:val="20"/>
                <w:szCs w:val="20"/>
                <w:lang w:val="en-GB"/>
              </w:rPr>
              <w:t>Ms_BP</w:t>
            </w:r>
            <w:r w:rsidR="00FC432A" w:rsidRPr="005F209F">
              <w:rPr>
                <w:rFonts w:ascii="Arial" w:hAnsi="Arial" w:cs="Arial"/>
                <w:b/>
                <w:bCs/>
                <w:sz w:val="20"/>
                <w:szCs w:val="20"/>
                <w:lang w:val="en-GB"/>
              </w:rPr>
              <w:t>R</w:t>
            </w:r>
            <w:r w:rsidR="00536765" w:rsidRPr="005F209F">
              <w:rPr>
                <w:rFonts w:ascii="Arial" w:hAnsi="Arial" w:cs="Arial"/>
                <w:b/>
                <w:bCs/>
                <w:sz w:val="20"/>
                <w:szCs w:val="20"/>
                <w:lang w:val="en-GB"/>
              </w:rPr>
              <w:t>_7129</w:t>
            </w:r>
          </w:p>
        </w:tc>
      </w:tr>
      <w:tr w:rsidR="0000007A" w:rsidRPr="005F209F" w14:paraId="05B60576" w14:textId="77777777" w:rsidTr="002109D6">
        <w:trPr>
          <w:trHeight w:val="331"/>
        </w:trPr>
        <w:tc>
          <w:tcPr>
            <w:tcW w:w="1234" w:type="pct"/>
          </w:tcPr>
          <w:p w14:paraId="0196A627" w14:textId="77777777" w:rsidR="0000007A" w:rsidRPr="005F209F" w:rsidRDefault="0000007A" w:rsidP="00696CAD">
            <w:pPr>
              <w:pStyle w:val="BodyText"/>
              <w:ind w:left="90"/>
              <w:jc w:val="left"/>
              <w:rPr>
                <w:rFonts w:ascii="Arial" w:hAnsi="Arial" w:cs="Arial"/>
                <w:bCs/>
                <w:sz w:val="20"/>
                <w:szCs w:val="20"/>
                <w:lang w:val="en-GB"/>
              </w:rPr>
            </w:pPr>
            <w:r w:rsidRPr="005F209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A55B3A7" w:rsidR="0000007A" w:rsidRPr="005F209F" w:rsidRDefault="00536765" w:rsidP="00536765">
            <w:pPr>
              <w:ind w:left="1620" w:hanging="1620"/>
              <w:rPr>
                <w:rFonts w:ascii="Arial" w:hAnsi="Arial" w:cs="Arial"/>
                <w:b/>
                <w:sz w:val="20"/>
                <w:szCs w:val="20"/>
              </w:rPr>
            </w:pPr>
            <w:r w:rsidRPr="005F209F">
              <w:rPr>
                <w:rFonts w:ascii="Arial" w:hAnsi="Arial" w:cs="Arial"/>
                <w:b/>
                <w:sz w:val="20"/>
                <w:szCs w:val="20"/>
              </w:rPr>
              <w:t xml:space="preserve">Chronobiological Patterns of Human–Leopard (Panthera pardus </w:t>
            </w:r>
            <w:proofErr w:type="spellStart"/>
            <w:r w:rsidRPr="005F209F">
              <w:rPr>
                <w:rFonts w:ascii="Arial" w:hAnsi="Arial" w:cs="Arial"/>
                <w:b/>
                <w:sz w:val="20"/>
                <w:szCs w:val="20"/>
              </w:rPr>
              <w:t>fusca</w:t>
            </w:r>
            <w:proofErr w:type="spellEnd"/>
            <w:r w:rsidRPr="005F209F">
              <w:rPr>
                <w:rFonts w:ascii="Arial" w:hAnsi="Arial" w:cs="Arial"/>
                <w:b/>
                <w:sz w:val="20"/>
                <w:szCs w:val="20"/>
              </w:rPr>
              <w:t>) Conflict in Gir Somnath District, Gujarat, India</w:t>
            </w:r>
          </w:p>
        </w:tc>
      </w:tr>
      <w:tr w:rsidR="00CF0BBB" w:rsidRPr="005F209F" w14:paraId="6D508B1C" w14:textId="77777777" w:rsidTr="002E7787">
        <w:trPr>
          <w:trHeight w:val="332"/>
        </w:trPr>
        <w:tc>
          <w:tcPr>
            <w:tcW w:w="1234" w:type="pct"/>
          </w:tcPr>
          <w:p w14:paraId="32FC28F7" w14:textId="77777777" w:rsidR="00CF0BBB" w:rsidRPr="005F209F" w:rsidRDefault="00CF0BBB" w:rsidP="00696CAD">
            <w:pPr>
              <w:pStyle w:val="BodyText"/>
              <w:ind w:left="90"/>
              <w:jc w:val="left"/>
              <w:rPr>
                <w:rFonts w:ascii="Arial" w:hAnsi="Arial" w:cs="Arial"/>
                <w:bCs/>
                <w:sz w:val="20"/>
                <w:szCs w:val="20"/>
                <w:lang w:val="en-GB"/>
              </w:rPr>
            </w:pPr>
            <w:r w:rsidRPr="005F209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648B8D" w:rsidR="00CF0BBB" w:rsidRPr="005F209F" w:rsidRDefault="00536765" w:rsidP="000450FC">
            <w:pPr>
              <w:pStyle w:val="NormalWeb"/>
              <w:spacing w:before="0" w:beforeAutospacing="0" w:after="0" w:afterAutospacing="0"/>
              <w:rPr>
                <w:rFonts w:ascii="Arial" w:hAnsi="Arial" w:cs="Arial"/>
                <w:b/>
                <w:sz w:val="20"/>
                <w:szCs w:val="20"/>
                <w:lang w:val="en-GB"/>
              </w:rPr>
            </w:pPr>
            <w:r w:rsidRPr="005F209F">
              <w:rPr>
                <w:rFonts w:ascii="Arial" w:hAnsi="Arial" w:cs="Arial"/>
                <w:b/>
                <w:sz w:val="20"/>
                <w:szCs w:val="20"/>
                <w:lang w:val="en-GB"/>
              </w:rPr>
              <w:t>Book chapter</w:t>
            </w:r>
          </w:p>
        </w:tc>
      </w:tr>
    </w:tbl>
    <w:p w14:paraId="45F5983C" w14:textId="77777777" w:rsidR="00037D52" w:rsidRPr="005F209F" w:rsidRDefault="00037D52" w:rsidP="0000007A">
      <w:pPr>
        <w:pStyle w:val="BodyText"/>
        <w:rPr>
          <w:rFonts w:ascii="Arial" w:hAnsi="Arial" w:cs="Arial"/>
          <w:b/>
          <w:bCs/>
          <w:sz w:val="20"/>
          <w:szCs w:val="20"/>
          <w:u w:val="single"/>
          <w:lang w:val="en-GB"/>
        </w:rPr>
      </w:pPr>
    </w:p>
    <w:p w14:paraId="63CD6BCB" w14:textId="0FFEAA9E" w:rsidR="00626025" w:rsidRPr="005F209F" w:rsidRDefault="00640538" w:rsidP="00626025">
      <w:pPr>
        <w:pStyle w:val="BodyText"/>
        <w:rPr>
          <w:rFonts w:ascii="Arial" w:hAnsi="Arial" w:cs="Arial"/>
          <w:b/>
          <w:color w:val="222222"/>
          <w:sz w:val="20"/>
          <w:szCs w:val="20"/>
          <w:u w:val="single"/>
          <w:lang w:val="en-US"/>
        </w:rPr>
      </w:pPr>
      <w:r w:rsidRPr="005F209F">
        <w:rPr>
          <w:rFonts w:ascii="Arial" w:hAnsi="Arial" w:cs="Arial"/>
          <w:b/>
          <w:color w:val="222222"/>
          <w:sz w:val="20"/>
          <w:szCs w:val="20"/>
          <w:u w:val="single"/>
          <w:lang w:val="en-US"/>
        </w:rPr>
        <w:t>Special note:</w:t>
      </w:r>
    </w:p>
    <w:p w14:paraId="1AC448A2" w14:textId="77777777" w:rsidR="007B54A4" w:rsidRPr="005F209F" w:rsidRDefault="007B54A4" w:rsidP="00626025">
      <w:pPr>
        <w:pStyle w:val="BodyText"/>
        <w:rPr>
          <w:rFonts w:ascii="Arial" w:hAnsi="Arial" w:cs="Arial"/>
          <w:b/>
          <w:color w:val="222222"/>
          <w:sz w:val="20"/>
          <w:szCs w:val="20"/>
          <w:u w:val="single"/>
          <w:lang w:val="en-US"/>
        </w:rPr>
      </w:pPr>
    </w:p>
    <w:p w14:paraId="7F950B43" w14:textId="3CFD7BBC" w:rsidR="007B54A4" w:rsidRPr="005F209F" w:rsidRDefault="00955E45" w:rsidP="00626025">
      <w:pPr>
        <w:pStyle w:val="BodyText"/>
        <w:rPr>
          <w:rFonts w:ascii="Arial" w:hAnsi="Arial" w:cs="Arial"/>
          <w:b/>
          <w:color w:val="222222"/>
          <w:sz w:val="20"/>
          <w:szCs w:val="20"/>
          <w:lang w:val="en-US"/>
        </w:rPr>
      </w:pPr>
      <w:r w:rsidRPr="005F209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6D2F5F76" w:rsidR="00640538" w:rsidRPr="005F209F" w:rsidRDefault="00A74359" w:rsidP="00626025">
      <w:pPr>
        <w:pStyle w:val="BodyText"/>
        <w:rPr>
          <w:rFonts w:ascii="Arial" w:hAnsi="Arial" w:cs="Arial"/>
          <w:b/>
          <w:color w:val="222222"/>
          <w:sz w:val="20"/>
          <w:szCs w:val="20"/>
          <w:u w:val="single"/>
          <w:lang w:val="en-US"/>
        </w:rPr>
      </w:pPr>
      <w:r w:rsidRPr="005F209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77DB902">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ABC55A7" w:rsidR="00E03C32" w:rsidRDefault="00A41855" w:rsidP="00E03C32">
                            <w:pPr>
                              <w:pStyle w:val="BodyText"/>
                              <w:jc w:val="left"/>
                              <w:rPr>
                                <w:rFonts w:ascii="Arial" w:hAnsi="Arial" w:cs="Arial"/>
                                <w:b/>
                                <w:color w:val="222222"/>
                                <w:sz w:val="32"/>
                                <w:lang w:val="en-US"/>
                              </w:rPr>
                            </w:pPr>
                            <w:r w:rsidRPr="00A41855">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47</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A41855">
                              <w:rPr>
                                <w:rFonts w:ascii="Arial" w:hAnsi="Arial" w:cs="Arial"/>
                                <w:b/>
                                <w:color w:val="222222"/>
                                <w:sz w:val="32"/>
                                <w:lang w:val="en-US"/>
                              </w:rPr>
                              <w:t>239-250</w:t>
                            </w:r>
                            <w:r w:rsidR="009245E3">
                              <w:rPr>
                                <w:rFonts w:ascii="Arial" w:hAnsi="Arial" w:cs="Arial"/>
                                <w:b/>
                                <w:color w:val="222222"/>
                                <w:sz w:val="32"/>
                                <w:lang w:val="en-US"/>
                              </w:rPr>
                              <w:t xml:space="preserve">, </w:t>
                            </w:r>
                            <w:r w:rsidRPr="00A41855">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1C4B19F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A41855" w:rsidRPr="00A41855">
                              <w:rPr>
                                <w:rFonts w:ascii="Times New Roman" w:eastAsia="Times New Roman" w:hAnsi="Times New Roman" w:cs="Times New Roman"/>
                                <w:lang w:val="en-US"/>
                              </w:rPr>
                              <w:t xml:space="preserve"> </w:t>
                            </w:r>
                            <w:hyperlink r:id="rId8" w:history="1">
                              <w:r w:rsidR="00A41855" w:rsidRPr="009B1704">
                                <w:rPr>
                                  <w:rStyle w:val="Hyperlink"/>
                                  <w:rFonts w:ascii="Arial" w:hAnsi="Arial" w:cs="Arial"/>
                                  <w:b/>
                                  <w:sz w:val="32"/>
                                  <w:lang w:val="en-US"/>
                                </w:rPr>
                                <w:t>https://doi.org/10.56557/upjoz/2026/v47i15452</w:t>
                              </w:r>
                            </w:hyperlink>
                            <w:r w:rsidR="00A41855">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ABC55A7" w:rsidR="00E03C32" w:rsidRDefault="00A41855" w:rsidP="00E03C32">
                      <w:pPr>
                        <w:pStyle w:val="BodyText"/>
                        <w:jc w:val="left"/>
                        <w:rPr>
                          <w:rFonts w:ascii="Arial" w:hAnsi="Arial" w:cs="Arial"/>
                          <w:b/>
                          <w:color w:val="222222"/>
                          <w:sz w:val="32"/>
                          <w:lang w:val="en-US"/>
                        </w:rPr>
                      </w:pPr>
                      <w:r w:rsidRPr="00A41855">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47</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A41855">
                        <w:rPr>
                          <w:rFonts w:ascii="Arial" w:hAnsi="Arial" w:cs="Arial"/>
                          <w:b/>
                          <w:color w:val="222222"/>
                          <w:sz w:val="32"/>
                          <w:lang w:val="en-US"/>
                        </w:rPr>
                        <w:t>239-250</w:t>
                      </w:r>
                      <w:r w:rsidR="009245E3">
                        <w:rPr>
                          <w:rFonts w:ascii="Arial" w:hAnsi="Arial" w:cs="Arial"/>
                          <w:b/>
                          <w:color w:val="222222"/>
                          <w:sz w:val="32"/>
                          <w:lang w:val="en-US"/>
                        </w:rPr>
                        <w:t xml:space="preserve">, </w:t>
                      </w:r>
                      <w:r w:rsidRPr="00A41855">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1C4B19F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A41855" w:rsidRPr="00A41855">
                        <w:rPr>
                          <w:rFonts w:ascii="Times New Roman" w:eastAsia="Times New Roman" w:hAnsi="Times New Roman" w:cs="Times New Roman"/>
                          <w:lang w:val="en-US"/>
                        </w:rPr>
                        <w:t xml:space="preserve"> </w:t>
                      </w:r>
                      <w:hyperlink r:id="rId9" w:history="1">
                        <w:r w:rsidR="00A41855" w:rsidRPr="009B1704">
                          <w:rPr>
                            <w:rStyle w:val="Hyperlink"/>
                            <w:rFonts w:ascii="Arial" w:hAnsi="Arial" w:cs="Arial"/>
                            <w:b/>
                            <w:sz w:val="32"/>
                            <w:lang w:val="en-US"/>
                          </w:rPr>
                          <w:t>https://doi.org/10.56557/upjoz/2026/v47i15452</w:t>
                        </w:r>
                      </w:hyperlink>
                      <w:r w:rsidR="00A41855">
                        <w:rPr>
                          <w:rFonts w:ascii="Arial" w:hAnsi="Arial" w:cs="Arial"/>
                          <w:b/>
                          <w:color w:val="222222"/>
                          <w:sz w:val="32"/>
                          <w:lang w:val="en-US"/>
                        </w:rPr>
                        <w:t xml:space="preserve"> </w:t>
                      </w:r>
                    </w:p>
                  </w:txbxContent>
                </v:textbox>
              </v:rect>
            </w:pict>
          </mc:Fallback>
        </mc:AlternateContent>
      </w:r>
    </w:p>
    <w:p w14:paraId="40641486" w14:textId="77777777" w:rsidR="00D9392F" w:rsidRPr="005F209F" w:rsidRDefault="002A3D7C" w:rsidP="00626025">
      <w:pPr>
        <w:pStyle w:val="BodyText"/>
        <w:jc w:val="left"/>
        <w:rPr>
          <w:rFonts w:ascii="Arial" w:hAnsi="Arial" w:cs="Arial"/>
          <w:color w:val="222222"/>
          <w:sz w:val="20"/>
          <w:szCs w:val="20"/>
          <w:lang w:val="en-IN"/>
        </w:rPr>
      </w:pPr>
      <w:r w:rsidRPr="005F209F">
        <w:rPr>
          <w:rFonts w:ascii="Arial" w:hAnsi="Arial" w:cs="Arial"/>
          <w:color w:val="222222"/>
          <w:sz w:val="20"/>
          <w:szCs w:val="20"/>
          <w:lang w:val="en-IN"/>
        </w:rPr>
        <w:br w:type="page"/>
      </w:r>
    </w:p>
    <w:p w14:paraId="5A743ECE" w14:textId="77777777" w:rsidR="00D27A79" w:rsidRPr="005F209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F209F" w14:paraId="71A94C1F" w14:textId="77777777" w:rsidTr="007222C8">
        <w:tc>
          <w:tcPr>
            <w:tcW w:w="5000" w:type="pct"/>
            <w:gridSpan w:val="3"/>
            <w:tcBorders>
              <w:top w:val="nil"/>
              <w:left w:val="nil"/>
              <w:right w:val="nil"/>
            </w:tcBorders>
            <w:noWrap/>
          </w:tcPr>
          <w:p w14:paraId="0BC15285" w14:textId="75BEB51F" w:rsidR="00F1171E" w:rsidRPr="005F209F" w:rsidRDefault="00F1171E" w:rsidP="007222C8">
            <w:pPr>
              <w:pStyle w:val="Heading2"/>
              <w:jc w:val="left"/>
              <w:rPr>
                <w:rFonts w:ascii="Arial" w:hAnsi="Arial" w:cs="Arial"/>
                <w:lang w:val="en-GB"/>
              </w:rPr>
            </w:pPr>
            <w:r w:rsidRPr="005F209F">
              <w:rPr>
                <w:rFonts w:ascii="Arial" w:hAnsi="Arial" w:cs="Arial"/>
                <w:highlight w:val="yellow"/>
                <w:lang w:val="en-GB"/>
              </w:rPr>
              <w:t>PART  1:</w:t>
            </w:r>
            <w:r w:rsidRPr="005F209F">
              <w:rPr>
                <w:rFonts w:ascii="Arial" w:hAnsi="Arial" w:cs="Arial"/>
                <w:lang w:val="en-GB"/>
              </w:rPr>
              <w:t xml:space="preserve"> Comments</w:t>
            </w:r>
          </w:p>
          <w:p w14:paraId="1287753C" w14:textId="77777777" w:rsidR="00F1171E" w:rsidRPr="005F209F" w:rsidRDefault="00F1171E" w:rsidP="007222C8">
            <w:pPr>
              <w:rPr>
                <w:rFonts w:ascii="Arial" w:hAnsi="Arial" w:cs="Arial"/>
                <w:sz w:val="20"/>
                <w:szCs w:val="20"/>
                <w:lang w:val="en-GB"/>
              </w:rPr>
            </w:pPr>
          </w:p>
        </w:tc>
      </w:tr>
      <w:tr w:rsidR="00F1171E" w:rsidRPr="005F209F" w14:paraId="5EA12279" w14:textId="77777777" w:rsidTr="007222C8">
        <w:tc>
          <w:tcPr>
            <w:tcW w:w="1265" w:type="pct"/>
            <w:noWrap/>
          </w:tcPr>
          <w:p w14:paraId="7AE9682F" w14:textId="77777777" w:rsidR="00F1171E" w:rsidRPr="005F209F" w:rsidRDefault="00F1171E" w:rsidP="007222C8">
            <w:pPr>
              <w:pStyle w:val="Heading2"/>
              <w:jc w:val="left"/>
              <w:rPr>
                <w:rFonts w:ascii="Arial" w:hAnsi="Arial" w:cs="Arial"/>
                <w:lang w:val="en-GB"/>
              </w:rPr>
            </w:pPr>
          </w:p>
        </w:tc>
        <w:tc>
          <w:tcPr>
            <w:tcW w:w="2212" w:type="pct"/>
          </w:tcPr>
          <w:p w14:paraId="5B8DBE06" w14:textId="77777777" w:rsidR="00F1171E" w:rsidRPr="005F209F" w:rsidRDefault="00F1171E" w:rsidP="007222C8">
            <w:pPr>
              <w:pStyle w:val="Heading2"/>
              <w:jc w:val="left"/>
              <w:rPr>
                <w:rFonts w:ascii="Arial" w:hAnsi="Arial" w:cs="Arial"/>
                <w:lang w:val="en-GB"/>
              </w:rPr>
            </w:pPr>
            <w:r w:rsidRPr="005F209F">
              <w:rPr>
                <w:rFonts w:ascii="Arial" w:hAnsi="Arial" w:cs="Arial"/>
                <w:lang w:val="en-GB"/>
              </w:rPr>
              <w:t>Reviewer’s comment</w:t>
            </w:r>
          </w:p>
          <w:p w14:paraId="674EDCCA" w14:textId="2AFB7F5C" w:rsidR="00421DBF" w:rsidRPr="005F209F" w:rsidRDefault="00421DBF" w:rsidP="005F209F">
            <w:pPr>
              <w:rPr>
                <w:rFonts w:ascii="Arial" w:hAnsi="Arial" w:cs="Arial"/>
                <w:sz w:val="20"/>
                <w:szCs w:val="20"/>
                <w:lang w:val="en-GB"/>
              </w:rPr>
            </w:pPr>
          </w:p>
        </w:tc>
        <w:tc>
          <w:tcPr>
            <w:tcW w:w="1523" w:type="pct"/>
          </w:tcPr>
          <w:p w14:paraId="57792C30" w14:textId="77777777" w:rsidR="00F1171E" w:rsidRPr="005F209F" w:rsidRDefault="00F1171E" w:rsidP="007222C8">
            <w:pPr>
              <w:pStyle w:val="Heading2"/>
              <w:jc w:val="left"/>
              <w:rPr>
                <w:rFonts w:ascii="Arial" w:hAnsi="Arial" w:cs="Arial"/>
                <w:b w:val="0"/>
                <w:lang w:val="en-GB"/>
              </w:rPr>
            </w:pPr>
            <w:r w:rsidRPr="005F209F">
              <w:rPr>
                <w:rFonts w:ascii="Arial" w:hAnsi="Arial" w:cs="Arial"/>
                <w:lang w:val="en-GB"/>
              </w:rPr>
              <w:t>Author’s Feedback</w:t>
            </w:r>
            <w:r w:rsidRPr="005F209F">
              <w:rPr>
                <w:rFonts w:ascii="Arial" w:hAnsi="Arial" w:cs="Arial"/>
                <w:b w:val="0"/>
                <w:lang w:val="en-GB"/>
              </w:rPr>
              <w:t xml:space="preserve"> </w:t>
            </w:r>
            <w:r w:rsidRPr="005F209F">
              <w:rPr>
                <w:rFonts w:ascii="Arial" w:hAnsi="Arial" w:cs="Arial"/>
                <w:b w:val="0"/>
                <w:i/>
                <w:lang w:val="en-GB"/>
              </w:rPr>
              <w:t>(Please correct the manuscript and highlight that part in the manuscript. It is mandatory that authors should write his/her feedback here)</w:t>
            </w:r>
          </w:p>
        </w:tc>
      </w:tr>
      <w:tr w:rsidR="00F1171E" w:rsidRPr="005F209F" w14:paraId="5C0AB4EC" w14:textId="77777777" w:rsidTr="007222C8">
        <w:trPr>
          <w:trHeight w:val="1264"/>
        </w:trPr>
        <w:tc>
          <w:tcPr>
            <w:tcW w:w="1265" w:type="pct"/>
            <w:noWrap/>
          </w:tcPr>
          <w:p w14:paraId="66B47184" w14:textId="48030299" w:rsidR="00F1171E" w:rsidRPr="005F209F" w:rsidRDefault="00F1171E" w:rsidP="007222C8">
            <w:pPr>
              <w:ind w:left="360"/>
              <w:rPr>
                <w:rFonts w:ascii="Arial" w:hAnsi="Arial" w:cs="Arial"/>
                <w:b/>
                <w:bCs/>
                <w:sz w:val="20"/>
                <w:szCs w:val="20"/>
                <w:lang w:val="en-GB"/>
              </w:rPr>
            </w:pPr>
            <w:r w:rsidRPr="005F209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F209F" w:rsidRDefault="00F1171E" w:rsidP="007222C8">
            <w:pPr>
              <w:ind w:left="360"/>
              <w:rPr>
                <w:rFonts w:ascii="Arial" w:eastAsia="MS Mincho" w:hAnsi="Arial" w:cs="Arial"/>
                <w:b/>
                <w:bCs/>
                <w:sz w:val="20"/>
                <w:szCs w:val="20"/>
                <w:lang w:val="en-GB"/>
              </w:rPr>
            </w:pPr>
          </w:p>
        </w:tc>
        <w:tc>
          <w:tcPr>
            <w:tcW w:w="2212" w:type="pct"/>
          </w:tcPr>
          <w:p w14:paraId="0140DFD7" w14:textId="6B62A693" w:rsidR="009E21DE" w:rsidRPr="005F209F" w:rsidRDefault="009E21DE" w:rsidP="009E21DE">
            <w:pPr>
              <w:jc w:val="both"/>
              <w:rPr>
                <w:rFonts w:ascii="Arial" w:hAnsi="Arial" w:cs="Arial"/>
                <w:sz w:val="20"/>
                <w:szCs w:val="20"/>
                <w:lang w:val="en-IN" w:eastAsia="en-IN"/>
              </w:rPr>
            </w:pPr>
            <w:r w:rsidRPr="005F209F">
              <w:rPr>
                <w:rFonts w:ascii="Arial" w:hAnsi="Arial" w:cs="Arial"/>
                <w:sz w:val="20"/>
                <w:szCs w:val="20"/>
                <w:lang w:val="en-IN" w:eastAsia="en-IN"/>
              </w:rPr>
              <w:t>The contribution of the manuscript to the scientific community is considerable since it offers one of the few decade-scale, long-term studies of human-leopard conflict using a chronobiological approach. Through the systematic nature of the relationship between the diel and seasonal patterns of conflict and human activities, land-use change and leopard behaviour, the study contributes to the body of empirical evidence related to how big carnivores adjust to human-dominated environments. The results provide practical evidence-based information on wildlife managers and policymakers, especially on the determination of high-risk periods, places, and target populations. The research, in a broader sense, adds to the existing body of literature on human-wildlife conflicts in the world by revealing how fine-scale time series can result in the design of coexistence and conservation practices in fast-paced socio-ecological systems.</w:t>
            </w:r>
          </w:p>
          <w:p w14:paraId="7DBC9196" w14:textId="77777777" w:rsidR="00F1171E" w:rsidRPr="005F209F"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5F209F" w:rsidRDefault="00F1171E" w:rsidP="007222C8">
            <w:pPr>
              <w:pStyle w:val="Heading2"/>
              <w:jc w:val="left"/>
              <w:rPr>
                <w:rFonts w:ascii="Arial" w:hAnsi="Arial" w:cs="Arial"/>
                <w:b w:val="0"/>
                <w:lang w:val="en-GB"/>
              </w:rPr>
            </w:pPr>
          </w:p>
        </w:tc>
      </w:tr>
      <w:tr w:rsidR="00F1171E" w:rsidRPr="005F209F" w14:paraId="0D8B5B2C" w14:textId="77777777" w:rsidTr="007222C8">
        <w:trPr>
          <w:trHeight w:val="1262"/>
        </w:trPr>
        <w:tc>
          <w:tcPr>
            <w:tcW w:w="1265" w:type="pct"/>
            <w:noWrap/>
          </w:tcPr>
          <w:p w14:paraId="21CBA5FE" w14:textId="77777777" w:rsidR="00F1171E" w:rsidRPr="005F209F" w:rsidRDefault="00F1171E" w:rsidP="007222C8">
            <w:pPr>
              <w:ind w:left="360"/>
              <w:rPr>
                <w:rFonts w:ascii="Arial" w:hAnsi="Arial" w:cs="Arial"/>
                <w:b/>
                <w:bCs/>
                <w:sz w:val="20"/>
                <w:szCs w:val="20"/>
                <w:lang w:val="en-GB"/>
              </w:rPr>
            </w:pPr>
            <w:r w:rsidRPr="005F209F">
              <w:rPr>
                <w:rFonts w:ascii="Arial" w:hAnsi="Arial" w:cs="Arial"/>
                <w:b/>
                <w:bCs/>
                <w:sz w:val="20"/>
                <w:szCs w:val="20"/>
                <w:lang w:val="en-GB"/>
              </w:rPr>
              <w:t>Is the title of the article suitable?</w:t>
            </w:r>
          </w:p>
          <w:p w14:paraId="1CABB61A" w14:textId="77777777" w:rsidR="00F1171E" w:rsidRPr="005F209F" w:rsidRDefault="00F1171E" w:rsidP="007222C8">
            <w:pPr>
              <w:ind w:left="360"/>
              <w:rPr>
                <w:rFonts w:ascii="Arial" w:hAnsi="Arial" w:cs="Arial"/>
                <w:b/>
                <w:bCs/>
                <w:sz w:val="20"/>
                <w:szCs w:val="20"/>
                <w:lang w:val="en-GB"/>
              </w:rPr>
            </w:pPr>
            <w:r w:rsidRPr="005F209F">
              <w:rPr>
                <w:rFonts w:ascii="Arial" w:hAnsi="Arial" w:cs="Arial"/>
                <w:b/>
                <w:bCs/>
                <w:sz w:val="20"/>
                <w:szCs w:val="20"/>
                <w:lang w:val="en-GB"/>
              </w:rPr>
              <w:t>(If not please suggest an alternative title)</w:t>
            </w:r>
          </w:p>
          <w:p w14:paraId="0275B919" w14:textId="77777777" w:rsidR="00F1171E" w:rsidRPr="005F209F" w:rsidRDefault="00F1171E" w:rsidP="007222C8">
            <w:pPr>
              <w:pStyle w:val="Heading2"/>
              <w:jc w:val="left"/>
              <w:rPr>
                <w:rFonts w:ascii="Arial" w:hAnsi="Arial" w:cs="Arial"/>
                <w:u w:val="single"/>
                <w:lang w:val="en-GB"/>
              </w:rPr>
            </w:pPr>
          </w:p>
        </w:tc>
        <w:tc>
          <w:tcPr>
            <w:tcW w:w="2212" w:type="pct"/>
          </w:tcPr>
          <w:p w14:paraId="794AA9A7" w14:textId="7E2D5F44" w:rsidR="00F1171E" w:rsidRPr="005F209F" w:rsidRDefault="009E21DE" w:rsidP="009E21DE">
            <w:pPr>
              <w:rPr>
                <w:rFonts w:ascii="Arial" w:hAnsi="Arial" w:cs="Arial"/>
                <w:b/>
                <w:bCs/>
                <w:sz w:val="20"/>
                <w:szCs w:val="20"/>
                <w:lang w:val="en-GB"/>
              </w:rPr>
            </w:pPr>
            <w:r w:rsidRPr="005F209F">
              <w:rPr>
                <w:rFonts w:ascii="Arial" w:hAnsi="Arial" w:cs="Arial"/>
                <w:sz w:val="20"/>
                <w:szCs w:val="20"/>
              </w:rPr>
              <w:t>Indeed, the existing title is mostly appropriate and scientifically reasonable, since it makes the main focus of the research very clear</w:t>
            </w:r>
            <w:r w:rsidR="00157609" w:rsidRPr="005F209F">
              <w:rPr>
                <w:rFonts w:ascii="Arial" w:hAnsi="Arial" w:cs="Arial"/>
                <w:sz w:val="20"/>
                <w:szCs w:val="20"/>
              </w:rPr>
              <w:t>:</w:t>
            </w:r>
            <w:r w:rsidRPr="005F209F">
              <w:rPr>
                <w:rFonts w:ascii="Arial" w:hAnsi="Arial" w:cs="Arial"/>
                <w:sz w:val="20"/>
                <w:szCs w:val="20"/>
              </w:rPr>
              <w:t xml:space="preserve"> the presence of chronobiological (</w:t>
            </w:r>
            <w:r w:rsidR="00157609" w:rsidRPr="005F209F">
              <w:rPr>
                <w:rFonts w:ascii="Arial" w:hAnsi="Arial" w:cs="Arial"/>
                <w:sz w:val="20"/>
                <w:szCs w:val="20"/>
              </w:rPr>
              <w:t>time-based</w:t>
            </w:r>
            <w:r w:rsidRPr="005F209F">
              <w:rPr>
                <w:rFonts w:ascii="Arial" w:hAnsi="Arial" w:cs="Arial"/>
                <w:sz w:val="20"/>
                <w:szCs w:val="20"/>
              </w:rPr>
              <w:t>) patterns of human-leopard conflict in a given geographic location. It is accurate, scholarly and suitable to original research article in the field of wildlife ecology or conservation science.</w:t>
            </w:r>
          </w:p>
        </w:tc>
        <w:tc>
          <w:tcPr>
            <w:tcW w:w="1523" w:type="pct"/>
          </w:tcPr>
          <w:p w14:paraId="405B6701" w14:textId="77777777" w:rsidR="00F1171E" w:rsidRPr="005F209F" w:rsidRDefault="00F1171E" w:rsidP="007222C8">
            <w:pPr>
              <w:pStyle w:val="Heading2"/>
              <w:jc w:val="left"/>
              <w:rPr>
                <w:rFonts w:ascii="Arial" w:hAnsi="Arial" w:cs="Arial"/>
                <w:b w:val="0"/>
                <w:lang w:val="en-GB"/>
              </w:rPr>
            </w:pPr>
          </w:p>
        </w:tc>
      </w:tr>
      <w:tr w:rsidR="00F1171E" w:rsidRPr="005F209F" w14:paraId="5604762A" w14:textId="77777777" w:rsidTr="007222C8">
        <w:trPr>
          <w:trHeight w:val="1262"/>
        </w:trPr>
        <w:tc>
          <w:tcPr>
            <w:tcW w:w="1265" w:type="pct"/>
            <w:noWrap/>
          </w:tcPr>
          <w:p w14:paraId="3635573D" w14:textId="77777777" w:rsidR="00F1171E" w:rsidRPr="005F209F" w:rsidRDefault="00F1171E" w:rsidP="007222C8">
            <w:pPr>
              <w:pStyle w:val="Heading2"/>
              <w:ind w:left="360"/>
              <w:jc w:val="left"/>
              <w:rPr>
                <w:rFonts w:ascii="Arial" w:hAnsi="Arial" w:cs="Arial"/>
                <w:lang w:val="en-GB"/>
              </w:rPr>
            </w:pPr>
            <w:r w:rsidRPr="005F209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F209F" w:rsidRDefault="00F1171E" w:rsidP="007222C8">
            <w:pPr>
              <w:pStyle w:val="Heading2"/>
              <w:jc w:val="left"/>
              <w:rPr>
                <w:rFonts w:ascii="Arial" w:hAnsi="Arial" w:cs="Arial"/>
                <w:u w:val="single"/>
                <w:lang w:val="en-GB"/>
              </w:rPr>
            </w:pPr>
          </w:p>
        </w:tc>
        <w:tc>
          <w:tcPr>
            <w:tcW w:w="2212" w:type="pct"/>
          </w:tcPr>
          <w:p w14:paraId="72AAD752" w14:textId="0C48E491" w:rsidR="009E21DE" w:rsidRPr="005F209F" w:rsidRDefault="009E21DE" w:rsidP="00157609">
            <w:pPr>
              <w:jc w:val="both"/>
              <w:rPr>
                <w:rFonts w:ascii="Arial" w:hAnsi="Arial" w:cs="Arial"/>
                <w:sz w:val="20"/>
                <w:szCs w:val="20"/>
              </w:rPr>
            </w:pPr>
            <w:r w:rsidRPr="005F209F">
              <w:rPr>
                <w:rFonts w:ascii="Arial" w:hAnsi="Arial" w:cs="Arial"/>
                <w:sz w:val="20"/>
                <w:szCs w:val="20"/>
              </w:rPr>
              <w:t>Yes, the abstract is generally detailed and informative</w:t>
            </w:r>
            <w:r w:rsidR="00157609" w:rsidRPr="005F209F">
              <w:rPr>
                <w:rFonts w:ascii="Arial" w:hAnsi="Arial" w:cs="Arial"/>
                <w:sz w:val="20"/>
                <w:szCs w:val="20"/>
              </w:rPr>
              <w:t>;</w:t>
            </w:r>
            <w:r w:rsidRPr="005F209F">
              <w:rPr>
                <w:rFonts w:ascii="Arial" w:hAnsi="Arial" w:cs="Arial"/>
                <w:sz w:val="20"/>
                <w:szCs w:val="20"/>
              </w:rPr>
              <w:t xml:space="preserve"> it not only indicates the objective of the study, location of the study, data sources, and time range (2014-2023) but also the core results regarding diel, seasonal, spatial, and demographic human-leopard conflicts. It effectively elucidates the size of the data and the management-related applicability of the study.</w:t>
            </w:r>
          </w:p>
          <w:p w14:paraId="0FB7E83A" w14:textId="56C585CC" w:rsidR="00F1171E" w:rsidRPr="005F209F" w:rsidRDefault="00F1171E" w:rsidP="007222C8">
            <w:pPr>
              <w:ind w:left="360"/>
              <w:rPr>
                <w:rFonts w:ascii="Arial" w:hAnsi="Arial" w:cs="Arial"/>
                <w:b/>
                <w:bCs/>
                <w:sz w:val="20"/>
                <w:szCs w:val="20"/>
                <w:lang w:val="en-GB"/>
              </w:rPr>
            </w:pPr>
          </w:p>
        </w:tc>
        <w:tc>
          <w:tcPr>
            <w:tcW w:w="1523" w:type="pct"/>
          </w:tcPr>
          <w:p w14:paraId="1D54B730" w14:textId="77777777" w:rsidR="00F1171E" w:rsidRPr="005F209F" w:rsidRDefault="00F1171E" w:rsidP="007222C8">
            <w:pPr>
              <w:pStyle w:val="Heading2"/>
              <w:jc w:val="left"/>
              <w:rPr>
                <w:rFonts w:ascii="Arial" w:hAnsi="Arial" w:cs="Arial"/>
                <w:b w:val="0"/>
                <w:lang w:val="en-GB"/>
              </w:rPr>
            </w:pPr>
          </w:p>
        </w:tc>
      </w:tr>
      <w:tr w:rsidR="00F1171E" w:rsidRPr="005F209F" w14:paraId="2F579F54" w14:textId="77777777" w:rsidTr="007222C8">
        <w:trPr>
          <w:trHeight w:val="859"/>
        </w:trPr>
        <w:tc>
          <w:tcPr>
            <w:tcW w:w="1265" w:type="pct"/>
            <w:noWrap/>
          </w:tcPr>
          <w:p w14:paraId="04361F46" w14:textId="368783AB" w:rsidR="00F1171E" w:rsidRPr="005F209F" w:rsidRDefault="00DC6FED" w:rsidP="007222C8">
            <w:pPr>
              <w:ind w:left="360"/>
              <w:rPr>
                <w:rFonts w:ascii="Arial" w:hAnsi="Arial" w:cs="Arial"/>
                <w:b/>
                <w:bCs/>
                <w:sz w:val="20"/>
                <w:szCs w:val="20"/>
                <w:u w:val="single"/>
                <w:lang w:val="en-GB"/>
              </w:rPr>
            </w:pPr>
            <w:bookmarkStart w:id="0" w:name="_Hlk221197234"/>
            <w:r w:rsidRPr="005F209F">
              <w:rPr>
                <w:rFonts w:ascii="Arial" w:hAnsi="Arial" w:cs="Arial"/>
                <w:b/>
                <w:bCs/>
                <w:sz w:val="20"/>
                <w:szCs w:val="20"/>
                <w:lang w:val="en-GB"/>
              </w:rPr>
              <w:t xml:space="preserve">Is the manuscript scientifically, correct? Please write here. </w:t>
            </w:r>
          </w:p>
        </w:tc>
        <w:tc>
          <w:tcPr>
            <w:tcW w:w="2212" w:type="pct"/>
          </w:tcPr>
          <w:p w14:paraId="09DE13C9" w14:textId="3398600A" w:rsidR="009E21DE" w:rsidRPr="005F209F" w:rsidRDefault="009E21DE" w:rsidP="009E21DE">
            <w:pPr>
              <w:spacing w:before="100" w:beforeAutospacing="1" w:after="100" w:afterAutospacing="1"/>
              <w:jc w:val="both"/>
              <w:rPr>
                <w:rFonts w:ascii="Arial" w:hAnsi="Arial" w:cs="Arial"/>
                <w:sz w:val="20"/>
                <w:szCs w:val="20"/>
                <w:lang w:val="en-IN" w:eastAsia="en-IN"/>
              </w:rPr>
            </w:pPr>
            <w:r w:rsidRPr="005F209F">
              <w:rPr>
                <w:rFonts w:ascii="Arial" w:hAnsi="Arial" w:cs="Arial"/>
                <w:sz w:val="20"/>
                <w:szCs w:val="20"/>
                <w:lang w:val="en-IN" w:eastAsia="en-IN"/>
              </w:rPr>
              <w:t>By and large, the paper is scientifically valid and methodologically sound, and its main arguments meet the existing literature on the human-leopard conflict and carnivore chronobiology. The triangulation of field-based qualitative data with the long-term dataset (2014-2023), relying on official Forest Department records are adequate empirical premise. Their interpretation of diel and seasonal trends, spatial clustering along forest fringe and demographic susceptibility is in line with the ecology of the leopard and similar works in India or elsewhere.</w:t>
            </w:r>
          </w:p>
          <w:p w14:paraId="27A9BDEB" w14:textId="31B2A386" w:rsidR="009E21DE" w:rsidRPr="005F209F" w:rsidRDefault="009E21DE" w:rsidP="009E21DE">
            <w:pPr>
              <w:spacing w:before="100" w:beforeAutospacing="1" w:after="100" w:afterAutospacing="1"/>
              <w:jc w:val="both"/>
              <w:rPr>
                <w:rFonts w:ascii="Arial" w:hAnsi="Arial" w:cs="Arial"/>
                <w:sz w:val="20"/>
                <w:szCs w:val="20"/>
                <w:lang w:val="en-IN" w:eastAsia="en-IN"/>
              </w:rPr>
            </w:pPr>
            <w:r w:rsidRPr="005F209F">
              <w:rPr>
                <w:rFonts w:ascii="Arial" w:hAnsi="Arial" w:cs="Arial"/>
                <w:sz w:val="20"/>
                <w:szCs w:val="20"/>
                <w:lang w:val="en-IN" w:eastAsia="en-IN"/>
              </w:rPr>
              <w:t>Nevertheless, certain elements should be approached slightly on a scientific level, and not mean that they are wrong, namely:</w:t>
            </w:r>
          </w:p>
          <w:p w14:paraId="35E7A72E" w14:textId="6B49D7BB" w:rsidR="009E21DE" w:rsidRPr="005F209F" w:rsidRDefault="009E21DE" w:rsidP="009E21DE">
            <w:pPr>
              <w:spacing w:before="100" w:beforeAutospacing="1" w:after="100" w:afterAutospacing="1"/>
              <w:jc w:val="both"/>
              <w:rPr>
                <w:rFonts w:ascii="Arial" w:hAnsi="Arial" w:cs="Arial"/>
                <w:sz w:val="20"/>
                <w:szCs w:val="20"/>
                <w:lang w:val="en-IN" w:eastAsia="en-IN"/>
              </w:rPr>
            </w:pPr>
            <w:r w:rsidRPr="005F209F">
              <w:rPr>
                <w:rFonts w:ascii="Arial" w:hAnsi="Arial" w:cs="Arial"/>
                <w:sz w:val="20"/>
                <w:szCs w:val="20"/>
                <w:lang w:val="en-IN" w:eastAsia="en-IN"/>
              </w:rPr>
              <w:tab/>
              <w:t>Certain causal interpretations (e.g. attributing spikes in winter or the type of crop directly to leopard behaviour) could do with a little more of a cautionary note in wording that would enable them to be a type of association rather than an absolute cause unless they are backed by other ecological evidence.</w:t>
            </w:r>
          </w:p>
          <w:p w14:paraId="13055C24" w14:textId="7BF5FA73" w:rsidR="009E21DE" w:rsidRPr="005F209F" w:rsidRDefault="009E21DE" w:rsidP="009E21DE">
            <w:pPr>
              <w:spacing w:before="100" w:beforeAutospacing="1" w:after="100" w:afterAutospacing="1"/>
              <w:jc w:val="both"/>
              <w:rPr>
                <w:rFonts w:ascii="Arial" w:hAnsi="Arial" w:cs="Arial"/>
                <w:sz w:val="20"/>
                <w:szCs w:val="20"/>
                <w:lang w:val="en-IN" w:eastAsia="en-IN"/>
              </w:rPr>
            </w:pPr>
            <w:r w:rsidRPr="005F209F">
              <w:rPr>
                <w:rFonts w:ascii="Arial" w:hAnsi="Arial" w:cs="Arial"/>
                <w:sz w:val="20"/>
                <w:szCs w:val="20"/>
                <w:lang w:val="en-IN" w:eastAsia="en-IN"/>
              </w:rPr>
              <w:tab/>
              <w:t>The risk assessment matrix, although helpful and well explained, is qualitative; it should be made clear, not to create the effect of statistical risk modelling.</w:t>
            </w:r>
          </w:p>
          <w:p w14:paraId="4FAC8F0B" w14:textId="77777777" w:rsidR="009E21DE" w:rsidRPr="005F209F" w:rsidRDefault="009E21DE" w:rsidP="009E21DE">
            <w:pPr>
              <w:spacing w:before="100" w:beforeAutospacing="1" w:after="100" w:afterAutospacing="1"/>
              <w:jc w:val="both"/>
              <w:rPr>
                <w:rFonts w:ascii="Arial" w:hAnsi="Arial" w:cs="Arial"/>
                <w:sz w:val="20"/>
                <w:szCs w:val="20"/>
                <w:lang w:val="en-IN" w:eastAsia="en-IN"/>
              </w:rPr>
            </w:pPr>
            <w:r w:rsidRPr="005F209F">
              <w:rPr>
                <w:rFonts w:ascii="Arial" w:hAnsi="Arial" w:cs="Arial"/>
                <w:sz w:val="20"/>
                <w:szCs w:val="20"/>
                <w:lang w:val="en-IN" w:eastAsia="en-IN"/>
              </w:rPr>
              <w:t>Arguments concerning the recent changes in seasons (e.g. winter becoming risky) are intriguing but must be put forward as a new trend that needs subsequent observation as opposed to a definite lesson.</w:t>
            </w:r>
          </w:p>
          <w:p w14:paraId="2B5A7721" w14:textId="564AECF4" w:rsidR="00F1171E" w:rsidRPr="005F209F" w:rsidRDefault="009E21DE" w:rsidP="009E21DE">
            <w:pPr>
              <w:pStyle w:val="ListParagraph"/>
              <w:ind w:left="0"/>
              <w:jc w:val="both"/>
              <w:rPr>
                <w:rFonts w:ascii="Arial" w:hAnsi="Arial" w:cs="Arial"/>
                <w:b/>
                <w:bCs/>
                <w:sz w:val="20"/>
                <w:szCs w:val="20"/>
                <w:lang w:val="en-GB"/>
              </w:rPr>
            </w:pPr>
            <w:r w:rsidRPr="005F209F">
              <w:rPr>
                <w:rFonts w:ascii="Arial" w:hAnsi="Arial" w:cs="Arial"/>
                <w:sz w:val="20"/>
                <w:szCs w:val="20"/>
                <w:lang w:val="en-IN" w:eastAsia="en-IN"/>
              </w:rPr>
              <w:t>Notably, no obvious factual mistakes, ecological misconceptions, or, abuse of concepts are present. After some small adjustments in the wording and acknowledgement of methodological constraints, the manuscript can be considered to be in the accepted standards of science, and is also a valid contribution to the study of human-wildlife conflicts.</w:t>
            </w:r>
          </w:p>
        </w:tc>
        <w:tc>
          <w:tcPr>
            <w:tcW w:w="1523" w:type="pct"/>
          </w:tcPr>
          <w:p w14:paraId="4898F764" w14:textId="77777777" w:rsidR="00F1171E" w:rsidRPr="005F209F" w:rsidRDefault="00F1171E" w:rsidP="007222C8">
            <w:pPr>
              <w:pStyle w:val="Heading2"/>
              <w:jc w:val="left"/>
              <w:rPr>
                <w:rFonts w:ascii="Arial" w:hAnsi="Arial" w:cs="Arial"/>
                <w:b w:val="0"/>
                <w:lang w:val="en-GB"/>
              </w:rPr>
            </w:pPr>
          </w:p>
        </w:tc>
      </w:tr>
      <w:tr w:rsidR="00F1171E" w:rsidRPr="005F209F" w14:paraId="73739464" w14:textId="77777777" w:rsidTr="007222C8">
        <w:trPr>
          <w:trHeight w:val="703"/>
        </w:trPr>
        <w:tc>
          <w:tcPr>
            <w:tcW w:w="1265" w:type="pct"/>
            <w:noWrap/>
          </w:tcPr>
          <w:p w14:paraId="09C25322" w14:textId="77777777" w:rsidR="00F1171E" w:rsidRPr="005F209F" w:rsidRDefault="00F1171E" w:rsidP="007222C8">
            <w:pPr>
              <w:ind w:left="360"/>
              <w:rPr>
                <w:rFonts w:ascii="Arial" w:hAnsi="Arial" w:cs="Arial"/>
                <w:b/>
                <w:bCs/>
                <w:sz w:val="20"/>
                <w:szCs w:val="20"/>
                <w:lang w:val="en-GB"/>
              </w:rPr>
            </w:pPr>
            <w:bookmarkStart w:id="1" w:name="_Hlk221197247"/>
            <w:bookmarkEnd w:id="0"/>
            <w:r w:rsidRPr="005F209F">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5F209F" w:rsidRDefault="00F1171E" w:rsidP="007222C8">
            <w:pPr>
              <w:ind w:left="360"/>
              <w:rPr>
                <w:rFonts w:ascii="Arial" w:hAnsi="Arial" w:cs="Arial"/>
                <w:b/>
                <w:bCs/>
                <w:sz w:val="20"/>
                <w:szCs w:val="20"/>
                <w:u w:val="single"/>
                <w:lang w:val="en-GB"/>
              </w:rPr>
            </w:pPr>
            <w:r w:rsidRPr="005F209F">
              <w:rPr>
                <w:rFonts w:ascii="Arial" w:hAnsi="Arial" w:cs="Arial"/>
                <w:b/>
                <w:bCs/>
                <w:sz w:val="20"/>
                <w:szCs w:val="20"/>
                <w:u w:val="single"/>
                <w:lang w:val="en-GB"/>
              </w:rPr>
              <w:t>-</w:t>
            </w:r>
          </w:p>
        </w:tc>
        <w:tc>
          <w:tcPr>
            <w:tcW w:w="2212" w:type="pct"/>
          </w:tcPr>
          <w:p w14:paraId="24899D08" w14:textId="3991825A" w:rsidR="009E21DE" w:rsidRPr="005F209F" w:rsidRDefault="009E21DE" w:rsidP="009E21DE">
            <w:pPr>
              <w:pStyle w:val="Heading3"/>
              <w:rPr>
                <w:rStyle w:val="Strong"/>
                <w:rFonts w:ascii="Arial" w:hAnsi="Arial" w:cs="Arial"/>
                <w:b w:val="0"/>
                <w:bCs w:val="0"/>
                <w:color w:val="000000" w:themeColor="text1"/>
                <w:sz w:val="20"/>
                <w:szCs w:val="20"/>
              </w:rPr>
            </w:pPr>
            <w:r w:rsidRPr="005F209F">
              <w:rPr>
                <w:rStyle w:val="Strong"/>
                <w:rFonts w:ascii="Arial" w:hAnsi="Arial" w:cs="Arial"/>
                <w:b w:val="0"/>
                <w:bCs w:val="0"/>
                <w:color w:val="000000" w:themeColor="text1"/>
                <w:sz w:val="20"/>
                <w:szCs w:val="20"/>
              </w:rPr>
              <w:t xml:space="preserve">As </w:t>
            </w:r>
            <w:r w:rsidR="00157609" w:rsidRPr="005F209F">
              <w:rPr>
                <w:rStyle w:val="Strong"/>
                <w:rFonts w:ascii="Arial" w:hAnsi="Arial" w:cs="Arial"/>
                <w:b w:val="0"/>
                <w:bCs w:val="0"/>
                <w:color w:val="000000" w:themeColor="text1"/>
                <w:sz w:val="20"/>
                <w:szCs w:val="20"/>
              </w:rPr>
              <w:t>I</w:t>
            </w:r>
            <w:r w:rsidRPr="005F209F">
              <w:rPr>
                <w:rStyle w:val="Strong"/>
                <w:rFonts w:ascii="Arial" w:hAnsi="Arial" w:cs="Arial"/>
                <w:b w:val="0"/>
                <w:bCs w:val="0"/>
                <w:color w:val="000000" w:themeColor="text1"/>
                <w:sz w:val="20"/>
                <w:szCs w:val="20"/>
              </w:rPr>
              <w:t xml:space="preserve"> find relevant</w:t>
            </w:r>
            <w:r w:rsidR="00157609" w:rsidRPr="005F209F">
              <w:rPr>
                <w:rStyle w:val="Strong"/>
                <w:rFonts w:ascii="Arial" w:hAnsi="Arial" w:cs="Arial"/>
                <w:b w:val="0"/>
                <w:bCs w:val="0"/>
                <w:color w:val="000000" w:themeColor="text1"/>
                <w:sz w:val="20"/>
                <w:szCs w:val="20"/>
              </w:rPr>
              <w:t xml:space="preserve"> references</w:t>
            </w:r>
            <w:r w:rsidRPr="005F209F">
              <w:rPr>
                <w:rStyle w:val="Strong"/>
                <w:rFonts w:ascii="Arial" w:hAnsi="Arial" w:cs="Arial"/>
                <w:b w:val="0"/>
                <w:bCs w:val="0"/>
                <w:color w:val="000000" w:themeColor="text1"/>
                <w:sz w:val="20"/>
                <w:szCs w:val="20"/>
              </w:rPr>
              <w:t>:</w:t>
            </w:r>
          </w:p>
          <w:p w14:paraId="4E59F513" w14:textId="77777777" w:rsidR="009E21DE" w:rsidRPr="005F209F" w:rsidRDefault="009E21DE" w:rsidP="009E21DE">
            <w:pPr>
              <w:pStyle w:val="Heading3"/>
              <w:rPr>
                <w:rStyle w:val="Strong"/>
                <w:rFonts w:ascii="Arial" w:hAnsi="Arial" w:cs="Arial"/>
                <w:b w:val="0"/>
                <w:bCs w:val="0"/>
                <w:color w:val="000000" w:themeColor="text1"/>
                <w:sz w:val="20"/>
                <w:szCs w:val="20"/>
              </w:rPr>
            </w:pPr>
            <w:r w:rsidRPr="005F209F">
              <w:rPr>
                <w:rStyle w:val="Strong"/>
                <w:rFonts w:ascii="Arial" w:hAnsi="Arial" w:cs="Arial"/>
                <w:b w:val="0"/>
                <w:bCs w:val="0"/>
                <w:color w:val="000000" w:themeColor="text1"/>
                <w:sz w:val="20"/>
                <w:szCs w:val="20"/>
              </w:rPr>
              <w:t>Chronobiology &amp; Conflict</w:t>
            </w:r>
          </w:p>
          <w:p w14:paraId="6C1BCA71" w14:textId="278E7E4F" w:rsidR="009E21DE" w:rsidRPr="005F209F" w:rsidRDefault="009E21DE" w:rsidP="00157609">
            <w:pPr>
              <w:pStyle w:val="Heading3"/>
              <w:numPr>
                <w:ilvl w:val="0"/>
                <w:numId w:val="13"/>
              </w:numPr>
              <w:jc w:val="both"/>
              <w:rPr>
                <w:rStyle w:val="Strong"/>
                <w:rFonts w:ascii="Arial" w:hAnsi="Arial" w:cs="Arial"/>
                <w:b w:val="0"/>
                <w:bCs w:val="0"/>
                <w:color w:val="000000" w:themeColor="text1"/>
                <w:sz w:val="20"/>
                <w:szCs w:val="20"/>
              </w:rPr>
            </w:pPr>
            <w:r w:rsidRPr="005F209F">
              <w:rPr>
                <w:rStyle w:val="Strong"/>
                <w:rFonts w:ascii="Arial" w:hAnsi="Arial" w:cs="Arial"/>
                <w:b w:val="0"/>
                <w:bCs w:val="0"/>
                <w:color w:val="000000" w:themeColor="text1"/>
                <w:sz w:val="20"/>
                <w:szCs w:val="20"/>
                <w:lang w:val="nl-BE"/>
              </w:rPr>
              <w:t xml:space="preserve">Gaynor, K. M., et al. </w:t>
            </w:r>
            <w:r w:rsidRPr="005F209F">
              <w:rPr>
                <w:rStyle w:val="Strong"/>
                <w:rFonts w:ascii="Arial" w:hAnsi="Arial" w:cs="Arial"/>
                <w:b w:val="0"/>
                <w:bCs w:val="0"/>
                <w:color w:val="000000" w:themeColor="text1"/>
                <w:sz w:val="20"/>
                <w:szCs w:val="20"/>
              </w:rPr>
              <w:t xml:space="preserve">(2018). Effects of the human perturbation on </w:t>
            </w:r>
            <w:r w:rsidR="00157609" w:rsidRPr="005F209F">
              <w:rPr>
                <w:rStyle w:val="Strong"/>
                <w:rFonts w:ascii="Arial" w:hAnsi="Arial" w:cs="Arial"/>
                <w:b w:val="0"/>
                <w:bCs w:val="0"/>
                <w:color w:val="000000" w:themeColor="text1"/>
                <w:sz w:val="20"/>
                <w:szCs w:val="20"/>
              </w:rPr>
              <w:t xml:space="preserve">the </w:t>
            </w:r>
            <w:r w:rsidRPr="005F209F">
              <w:rPr>
                <w:rStyle w:val="Strong"/>
                <w:rFonts w:ascii="Arial" w:hAnsi="Arial" w:cs="Arial"/>
                <w:b w:val="0"/>
                <w:bCs w:val="0"/>
                <w:color w:val="000000" w:themeColor="text1"/>
                <w:sz w:val="20"/>
                <w:szCs w:val="20"/>
              </w:rPr>
              <w:t>nocturnality of wildlife. Science 360(6394): 1232-1235.</w:t>
            </w:r>
          </w:p>
          <w:p w14:paraId="01614801" w14:textId="5ABC7A39" w:rsidR="009E21DE" w:rsidRPr="005F209F" w:rsidRDefault="009E21DE" w:rsidP="00157609">
            <w:pPr>
              <w:pStyle w:val="Heading3"/>
              <w:numPr>
                <w:ilvl w:val="0"/>
                <w:numId w:val="13"/>
              </w:numPr>
              <w:jc w:val="both"/>
              <w:rPr>
                <w:rStyle w:val="Strong"/>
                <w:rFonts w:ascii="Arial" w:hAnsi="Arial" w:cs="Arial"/>
                <w:b w:val="0"/>
                <w:bCs w:val="0"/>
                <w:color w:val="000000" w:themeColor="text1"/>
                <w:sz w:val="20"/>
                <w:szCs w:val="20"/>
              </w:rPr>
            </w:pPr>
            <w:r w:rsidRPr="005F209F">
              <w:rPr>
                <w:rStyle w:val="Strong"/>
                <w:rFonts w:ascii="Arial" w:hAnsi="Arial" w:cs="Arial"/>
                <w:b w:val="0"/>
                <w:bCs w:val="0"/>
                <w:color w:val="000000" w:themeColor="text1"/>
                <w:sz w:val="20"/>
                <w:szCs w:val="20"/>
                <w:lang w:val="nl-BE"/>
              </w:rPr>
              <w:t xml:space="preserve">Struebig, M. J., et al. </w:t>
            </w:r>
            <w:r w:rsidRPr="005F209F">
              <w:rPr>
                <w:rStyle w:val="Strong"/>
                <w:rFonts w:ascii="Arial" w:hAnsi="Arial" w:cs="Arial"/>
                <w:b w:val="0"/>
                <w:bCs w:val="0"/>
                <w:color w:val="000000" w:themeColor="text1"/>
                <w:sz w:val="20"/>
                <w:szCs w:val="20"/>
              </w:rPr>
              <w:t>(2021). Carnivore associations with features of the human landscape and human patterns of activity. Journal of Applied Ecology.</w:t>
            </w:r>
          </w:p>
          <w:p w14:paraId="6A3389E9" w14:textId="0BA9CB88" w:rsidR="009E21DE" w:rsidRPr="005F209F" w:rsidRDefault="009E21DE" w:rsidP="00157609">
            <w:pPr>
              <w:pStyle w:val="Heading3"/>
              <w:numPr>
                <w:ilvl w:val="0"/>
                <w:numId w:val="13"/>
              </w:numPr>
              <w:jc w:val="both"/>
              <w:rPr>
                <w:rStyle w:val="Strong"/>
                <w:rFonts w:ascii="Arial" w:hAnsi="Arial" w:cs="Arial"/>
                <w:b w:val="0"/>
                <w:bCs w:val="0"/>
                <w:color w:val="000000" w:themeColor="text1"/>
                <w:sz w:val="20"/>
                <w:szCs w:val="20"/>
              </w:rPr>
            </w:pPr>
            <w:r w:rsidRPr="005F209F">
              <w:rPr>
                <w:rStyle w:val="Strong"/>
                <w:rFonts w:ascii="Arial" w:hAnsi="Arial" w:cs="Arial"/>
                <w:b w:val="0"/>
                <w:bCs w:val="0"/>
                <w:color w:val="000000" w:themeColor="text1"/>
                <w:sz w:val="20"/>
                <w:szCs w:val="20"/>
              </w:rPr>
              <w:t>Ramesh, T., et al. (2020). Indian livestock depredation by large carnivores</w:t>
            </w:r>
            <w:r w:rsidR="00157609" w:rsidRPr="005F209F">
              <w:rPr>
                <w:rStyle w:val="Strong"/>
                <w:rFonts w:ascii="Arial" w:hAnsi="Arial" w:cs="Arial"/>
                <w:b w:val="0"/>
                <w:bCs w:val="0"/>
                <w:color w:val="000000" w:themeColor="text1"/>
                <w:sz w:val="20"/>
                <w:szCs w:val="20"/>
              </w:rPr>
              <w:t>:</w:t>
            </w:r>
            <w:r w:rsidRPr="005F209F">
              <w:rPr>
                <w:rStyle w:val="Strong"/>
                <w:rFonts w:ascii="Arial" w:hAnsi="Arial" w:cs="Arial"/>
                <w:b w:val="0"/>
                <w:bCs w:val="0"/>
                <w:color w:val="000000" w:themeColor="text1"/>
                <w:sz w:val="20"/>
                <w:szCs w:val="20"/>
              </w:rPr>
              <w:t xml:space="preserve"> patterns and forecasts. International Environmental Protection.</w:t>
            </w:r>
          </w:p>
          <w:p w14:paraId="09B0A295" w14:textId="32639940" w:rsidR="009E21DE" w:rsidRPr="005F209F" w:rsidRDefault="009E21DE" w:rsidP="00157609">
            <w:pPr>
              <w:pStyle w:val="Heading3"/>
              <w:numPr>
                <w:ilvl w:val="0"/>
                <w:numId w:val="13"/>
              </w:numPr>
              <w:jc w:val="both"/>
              <w:rPr>
                <w:rStyle w:val="Strong"/>
                <w:rFonts w:ascii="Arial" w:hAnsi="Arial" w:cs="Arial"/>
                <w:b w:val="0"/>
                <w:bCs w:val="0"/>
                <w:color w:val="000000" w:themeColor="text1"/>
                <w:sz w:val="20"/>
                <w:szCs w:val="20"/>
              </w:rPr>
            </w:pPr>
            <w:r w:rsidRPr="005F209F">
              <w:rPr>
                <w:rStyle w:val="Strong"/>
                <w:rFonts w:ascii="Arial" w:hAnsi="Arial" w:cs="Arial"/>
                <w:b w:val="0"/>
                <w:bCs w:val="0"/>
                <w:color w:val="000000" w:themeColor="text1"/>
                <w:sz w:val="20"/>
                <w:szCs w:val="20"/>
              </w:rPr>
              <w:t xml:space="preserve">Odden, M., et al. (2021). </w:t>
            </w:r>
            <w:proofErr w:type="spellStart"/>
            <w:r w:rsidRPr="005F209F">
              <w:rPr>
                <w:rStyle w:val="Strong"/>
                <w:rFonts w:ascii="Arial" w:hAnsi="Arial" w:cs="Arial"/>
                <w:b w:val="0"/>
                <w:bCs w:val="0"/>
                <w:color w:val="000000" w:themeColor="text1"/>
                <w:sz w:val="20"/>
                <w:szCs w:val="20"/>
              </w:rPr>
              <w:t>Carnevore</w:t>
            </w:r>
            <w:proofErr w:type="spellEnd"/>
            <w:r w:rsidRPr="005F209F">
              <w:rPr>
                <w:rStyle w:val="Strong"/>
                <w:rFonts w:ascii="Arial" w:hAnsi="Arial" w:cs="Arial"/>
                <w:b w:val="0"/>
                <w:bCs w:val="0"/>
                <w:color w:val="000000" w:themeColor="text1"/>
                <w:sz w:val="20"/>
                <w:szCs w:val="20"/>
              </w:rPr>
              <w:t xml:space="preserve"> systems: landscape characteristics and human scales of conflict. Conservation Biology.</w:t>
            </w:r>
          </w:p>
          <w:p w14:paraId="5859F409" w14:textId="55520E2E" w:rsidR="009E21DE" w:rsidRPr="005F209F" w:rsidRDefault="009E21DE" w:rsidP="00157609">
            <w:pPr>
              <w:pStyle w:val="Heading3"/>
              <w:numPr>
                <w:ilvl w:val="0"/>
                <w:numId w:val="13"/>
              </w:numPr>
              <w:jc w:val="both"/>
              <w:rPr>
                <w:rStyle w:val="Strong"/>
                <w:rFonts w:ascii="Arial" w:hAnsi="Arial" w:cs="Arial"/>
                <w:b w:val="0"/>
                <w:bCs w:val="0"/>
                <w:color w:val="000000" w:themeColor="text1"/>
                <w:sz w:val="20"/>
                <w:szCs w:val="20"/>
              </w:rPr>
            </w:pPr>
            <w:r w:rsidRPr="005F209F">
              <w:rPr>
                <w:rStyle w:val="Strong"/>
                <w:rFonts w:ascii="Arial" w:hAnsi="Arial" w:cs="Arial"/>
                <w:b w:val="0"/>
                <w:bCs w:val="0"/>
                <w:color w:val="000000" w:themeColor="text1"/>
                <w:sz w:val="20"/>
                <w:szCs w:val="20"/>
                <w:lang w:val="nl-BE"/>
              </w:rPr>
              <w:t xml:space="preserve">Dickman, A. J., et al. </w:t>
            </w:r>
            <w:r w:rsidRPr="005F209F">
              <w:rPr>
                <w:rStyle w:val="Strong"/>
                <w:rFonts w:ascii="Arial" w:hAnsi="Arial" w:cs="Arial"/>
                <w:b w:val="0"/>
                <w:bCs w:val="0"/>
                <w:color w:val="000000" w:themeColor="text1"/>
                <w:sz w:val="20"/>
                <w:szCs w:val="20"/>
              </w:rPr>
              <w:t>(2019). Spatial ecology of big carnivores in the anthropogenic environment: habits, operations, administration. Yearbook Review of Ecology, Evolution, and Systematics.</w:t>
            </w:r>
          </w:p>
          <w:p w14:paraId="6144DFAD" w14:textId="47F6E51C" w:rsidR="009E21DE" w:rsidRPr="005F209F" w:rsidRDefault="009E21DE" w:rsidP="00157609">
            <w:pPr>
              <w:pStyle w:val="Heading3"/>
              <w:numPr>
                <w:ilvl w:val="0"/>
                <w:numId w:val="13"/>
              </w:numPr>
              <w:jc w:val="both"/>
              <w:rPr>
                <w:rStyle w:val="Strong"/>
                <w:rFonts w:ascii="Arial" w:hAnsi="Arial" w:cs="Arial"/>
                <w:b w:val="0"/>
                <w:bCs w:val="0"/>
                <w:color w:val="000000" w:themeColor="text1"/>
                <w:sz w:val="20"/>
                <w:szCs w:val="20"/>
              </w:rPr>
            </w:pPr>
            <w:r w:rsidRPr="005F209F">
              <w:rPr>
                <w:rStyle w:val="Strong"/>
                <w:rFonts w:ascii="Arial" w:hAnsi="Arial" w:cs="Arial"/>
                <w:b w:val="0"/>
                <w:bCs w:val="0"/>
                <w:color w:val="000000" w:themeColor="text1"/>
                <w:sz w:val="20"/>
                <w:szCs w:val="20"/>
              </w:rPr>
              <w:t>Bagchi, S., et al. (2021). Ecology of habitat use and movement of leopards in agricultural matrices in India. Ecology and Evolution</w:t>
            </w:r>
          </w:p>
          <w:p w14:paraId="24FE0567" w14:textId="77777777" w:rsidR="00F1171E" w:rsidRPr="005F209F"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5F209F" w:rsidRDefault="00F1171E" w:rsidP="007222C8">
            <w:pPr>
              <w:pStyle w:val="Heading2"/>
              <w:jc w:val="left"/>
              <w:rPr>
                <w:rFonts w:ascii="Arial" w:hAnsi="Arial" w:cs="Arial"/>
                <w:b w:val="0"/>
                <w:lang w:val="en-GB"/>
              </w:rPr>
            </w:pPr>
          </w:p>
        </w:tc>
      </w:tr>
      <w:bookmarkEnd w:id="1"/>
      <w:tr w:rsidR="00F1171E" w:rsidRPr="005F209F" w14:paraId="73CC4A50" w14:textId="77777777" w:rsidTr="007222C8">
        <w:trPr>
          <w:trHeight w:val="386"/>
        </w:trPr>
        <w:tc>
          <w:tcPr>
            <w:tcW w:w="1265" w:type="pct"/>
            <w:noWrap/>
          </w:tcPr>
          <w:p w14:paraId="029CE8D0" w14:textId="77777777" w:rsidR="00F1171E" w:rsidRPr="005F209F" w:rsidRDefault="00F1171E" w:rsidP="007222C8">
            <w:pPr>
              <w:pStyle w:val="Heading2"/>
              <w:jc w:val="left"/>
              <w:rPr>
                <w:rFonts w:ascii="Arial" w:hAnsi="Arial" w:cs="Arial"/>
                <w:b w:val="0"/>
                <w:lang w:val="en-GB"/>
              </w:rPr>
            </w:pPr>
          </w:p>
          <w:p w14:paraId="589C16C7" w14:textId="77777777" w:rsidR="00F1171E" w:rsidRPr="005F209F" w:rsidRDefault="00F1171E" w:rsidP="007222C8">
            <w:pPr>
              <w:pStyle w:val="Heading2"/>
              <w:ind w:left="360"/>
              <w:jc w:val="left"/>
              <w:rPr>
                <w:rFonts w:ascii="Arial" w:hAnsi="Arial" w:cs="Arial"/>
                <w:bCs w:val="0"/>
                <w:lang w:val="en-GB"/>
              </w:rPr>
            </w:pPr>
            <w:r w:rsidRPr="005F209F">
              <w:rPr>
                <w:rFonts w:ascii="Arial" w:hAnsi="Arial" w:cs="Arial"/>
                <w:bCs w:val="0"/>
                <w:lang w:val="en-GB"/>
              </w:rPr>
              <w:t>Is the language/English quality of the article suitable for scholarly communications?</w:t>
            </w:r>
          </w:p>
          <w:p w14:paraId="7722B85E" w14:textId="77777777" w:rsidR="00F1171E" w:rsidRPr="005F209F" w:rsidRDefault="00F1171E" w:rsidP="007222C8">
            <w:pPr>
              <w:rPr>
                <w:rFonts w:ascii="Arial" w:hAnsi="Arial" w:cs="Arial"/>
                <w:sz w:val="20"/>
                <w:szCs w:val="20"/>
                <w:lang w:val="en-GB"/>
              </w:rPr>
            </w:pPr>
          </w:p>
        </w:tc>
        <w:tc>
          <w:tcPr>
            <w:tcW w:w="2212" w:type="pct"/>
          </w:tcPr>
          <w:p w14:paraId="297F52DB" w14:textId="7981D704" w:rsidR="00F1171E" w:rsidRPr="005F209F" w:rsidRDefault="009E21DE" w:rsidP="009E21DE">
            <w:pPr>
              <w:jc w:val="both"/>
              <w:rPr>
                <w:rFonts w:ascii="Arial" w:hAnsi="Arial" w:cs="Arial"/>
                <w:sz w:val="20"/>
                <w:szCs w:val="20"/>
                <w:lang w:val="en-GB"/>
              </w:rPr>
            </w:pPr>
            <w:r w:rsidRPr="005F209F">
              <w:rPr>
                <w:rFonts w:ascii="Arial" w:hAnsi="Arial" w:cs="Arial"/>
                <w:sz w:val="20"/>
                <w:szCs w:val="20"/>
              </w:rPr>
              <w:t xml:space="preserve">The English and the general standard of the language used throughout the manuscript </w:t>
            </w:r>
            <w:r w:rsidR="00157609" w:rsidRPr="005F209F">
              <w:rPr>
                <w:rFonts w:ascii="Arial" w:hAnsi="Arial" w:cs="Arial"/>
                <w:sz w:val="20"/>
                <w:szCs w:val="20"/>
              </w:rPr>
              <w:t>are</w:t>
            </w:r>
            <w:r w:rsidRPr="005F209F">
              <w:rPr>
                <w:rFonts w:ascii="Arial" w:hAnsi="Arial" w:cs="Arial"/>
                <w:sz w:val="20"/>
                <w:szCs w:val="20"/>
              </w:rPr>
              <w:t xml:space="preserve"> largely sufficient to convey scholarly information, and the scientific concepts are clearly presented. Its terminology is suitable </w:t>
            </w:r>
            <w:r w:rsidR="00157609" w:rsidRPr="005F209F">
              <w:rPr>
                <w:rFonts w:ascii="Arial" w:hAnsi="Arial" w:cs="Arial"/>
                <w:sz w:val="20"/>
                <w:szCs w:val="20"/>
              </w:rPr>
              <w:t>for</w:t>
            </w:r>
            <w:r w:rsidRPr="005F209F">
              <w:rPr>
                <w:rFonts w:ascii="Arial" w:hAnsi="Arial" w:cs="Arial"/>
                <w:sz w:val="20"/>
                <w:szCs w:val="20"/>
              </w:rPr>
              <w:t xml:space="preserve"> the areas of wildlife ecology, conservation biology, and human-wildlife conflict.</w:t>
            </w:r>
          </w:p>
          <w:p w14:paraId="149A6CEF" w14:textId="77777777" w:rsidR="00F1171E" w:rsidRPr="005F209F" w:rsidRDefault="00F1171E" w:rsidP="007222C8">
            <w:pPr>
              <w:rPr>
                <w:rFonts w:ascii="Arial" w:hAnsi="Arial" w:cs="Arial"/>
                <w:sz w:val="20"/>
                <w:szCs w:val="20"/>
                <w:lang w:val="en-GB"/>
              </w:rPr>
            </w:pPr>
          </w:p>
        </w:tc>
        <w:tc>
          <w:tcPr>
            <w:tcW w:w="1523" w:type="pct"/>
          </w:tcPr>
          <w:p w14:paraId="0351CA58" w14:textId="77777777" w:rsidR="00F1171E" w:rsidRPr="005F209F" w:rsidRDefault="00F1171E" w:rsidP="007222C8">
            <w:pPr>
              <w:rPr>
                <w:rFonts w:ascii="Arial" w:hAnsi="Arial" w:cs="Arial"/>
                <w:sz w:val="20"/>
                <w:szCs w:val="20"/>
                <w:lang w:val="en-GB"/>
              </w:rPr>
            </w:pPr>
          </w:p>
        </w:tc>
      </w:tr>
      <w:tr w:rsidR="00F1171E" w:rsidRPr="005F209F" w14:paraId="20A16C0C" w14:textId="77777777" w:rsidTr="00C924CA">
        <w:trPr>
          <w:trHeight w:val="350"/>
        </w:trPr>
        <w:tc>
          <w:tcPr>
            <w:tcW w:w="1265" w:type="pct"/>
            <w:noWrap/>
          </w:tcPr>
          <w:p w14:paraId="7F4BCFAE" w14:textId="77777777" w:rsidR="00F1171E" w:rsidRPr="005F209F" w:rsidRDefault="00F1171E" w:rsidP="007222C8">
            <w:pPr>
              <w:pStyle w:val="Heading2"/>
              <w:jc w:val="left"/>
              <w:rPr>
                <w:rFonts w:ascii="Arial" w:hAnsi="Arial" w:cs="Arial"/>
                <w:b w:val="0"/>
                <w:bCs w:val="0"/>
                <w:lang w:val="en-GB"/>
              </w:rPr>
            </w:pPr>
            <w:r w:rsidRPr="005F209F">
              <w:rPr>
                <w:rFonts w:ascii="Arial" w:hAnsi="Arial" w:cs="Arial"/>
                <w:bCs w:val="0"/>
                <w:u w:val="single"/>
                <w:lang w:val="en-GB"/>
              </w:rPr>
              <w:t>Optional/General</w:t>
            </w:r>
            <w:r w:rsidRPr="005F209F">
              <w:rPr>
                <w:rFonts w:ascii="Arial" w:hAnsi="Arial" w:cs="Arial"/>
                <w:bCs w:val="0"/>
                <w:lang w:val="en-GB"/>
              </w:rPr>
              <w:t xml:space="preserve"> </w:t>
            </w:r>
            <w:r w:rsidRPr="005F209F">
              <w:rPr>
                <w:rFonts w:ascii="Arial" w:hAnsi="Arial" w:cs="Arial"/>
                <w:b w:val="0"/>
                <w:bCs w:val="0"/>
                <w:lang w:val="en-GB"/>
              </w:rPr>
              <w:t>comments</w:t>
            </w:r>
          </w:p>
          <w:p w14:paraId="1A6B3748" w14:textId="77777777" w:rsidR="00F1171E" w:rsidRPr="005F209F" w:rsidRDefault="00F1171E" w:rsidP="007222C8">
            <w:pPr>
              <w:pStyle w:val="Heading2"/>
              <w:jc w:val="left"/>
              <w:rPr>
                <w:rFonts w:ascii="Arial" w:hAnsi="Arial" w:cs="Arial"/>
                <w:b w:val="0"/>
                <w:lang w:val="en-GB"/>
              </w:rPr>
            </w:pPr>
          </w:p>
        </w:tc>
        <w:tc>
          <w:tcPr>
            <w:tcW w:w="2212" w:type="pct"/>
          </w:tcPr>
          <w:p w14:paraId="15DFD0E8" w14:textId="4A2DDDA3" w:rsidR="00F1171E" w:rsidRPr="005F209F" w:rsidRDefault="00F1171E" w:rsidP="007222C8">
            <w:pPr>
              <w:rPr>
                <w:rFonts w:ascii="Arial" w:hAnsi="Arial" w:cs="Arial"/>
                <w:sz w:val="20"/>
                <w:szCs w:val="20"/>
                <w:lang w:val="en-GB"/>
              </w:rPr>
            </w:pPr>
          </w:p>
        </w:tc>
        <w:tc>
          <w:tcPr>
            <w:tcW w:w="1523" w:type="pct"/>
          </w:tcPr>
          <w:p w14:paraId="465E098E" w14:textId="77777777" w:rsidR="00F1171E" w:rsidRPr="005F209F" w:rsidRDefault="00F1171E" w:rsidP="007222C8">
            <w:pPr>
              <w:rPr>
                <w:rFonts w:ascii="Arial" w:hAnsi="Arial" w:cs="Arial"/>
                <w:sz w:val="20"/>
                <w:szCs w:val="20"/>
                <w:lang w:val="en-GB"/>
              </w:rPr>
            </w:pPr>
          </w:p>
        </w:tc>
      </w:tr>
    </w:tbl>
    <w:p w14:paraId="6BBACB91" w14:textId="77777777" w:rsidR="00F1171E" w:rsidRPr="005F209F" w:rsidRDefault="00F1171E" w:rsidP="00F1171E">
      <w:pPr>
        <w:pStyle w:val="BodyText"/>
        <w:rPr>
          <w:rFonts w:ascii="Arial" w:hAnsi="Arial" w:cs="Arial"/>
          <w:b/>
          <w:bCs/>
          <w:sz w:val="20"/>
          <w:szCs w:val="20"/>
          <w:u w:val="single"/>
          <w:lang w:val="en-GB"/>
        </w:rPr>
      </w:pPr>
    </w:p>
    <w:p w14:paraId="78207741" w14:textId="77777777" w:rsidR="00F1171E" w:rsidRPr="005F209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F209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F209F" w:rsidRDefault="00F1171E" w:rsidP="007222C8">
            <w:pPr>
              <w:pStyle w:val="NormalWeb"/>
              <w:spacing w:before="0" w:beforeAutospacing="0" w:after="0" w:afterAutospacing="0"/>
              <w:rPr>
                <w:rFonts w:ascii="Arial" w:hAnsi="Arial" w:cs="Arial"/>
                <w:b/>
                <w:sz w:val="20"/>
                <w:szCs w:val="20"/>
                <w:u w:val="single"/>
                <w:lang w:val="en-GB"/>
              </w:rPr>
            </w:pPr>
            <w:r w:rsidRPr="005F209F">
              <w:rPr>
                <w:rFonts w:ascii="Arial" w:hAnsi="Arial" w:cs="Arial"/>
                <w:b/>
                <w:sz w:val="20"/>
                <w:szCs w:val="20"/>
                <w:highlight w:val="yellow"/>
                <w:u w:val="single"/>
                <w:lang w:val="en-GB"/>
              </w:rPr>
              <w:t>PART  2:</w:t>
            </w:r>
            <w:r w:rsidRPr="005F209F">
              <w:rPr>
                <w:rFonts w:ascii="Arial" w:hAnsi="Arial" w:cs="Arial"/>
                <w:b/>
                <w:sz w:val="20"/>
                <w:szCs w:val="20"/>
                <w:u w:val="single"/>
                <w:lang w:val="en-GB"/>
              </w:rPr>
              <w:t xml:space="preserve"> </w:t>
            </w:r>
          </w:p>
          <w:p w14:paraId="5B767407" w14:textId="77777777" w:rsidR="00F1171E" w:rsidRPr="005F209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F209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F209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F209F" w:rsidRDefault="00F1171E" w:rsidP="007222C8">
            <w:pPr>
              <w:pStyle w:val="Heading2"/>
              <w:jc w:val="left"/>
              <w:rPr>
                <w:rFonts w:ascii="Arial" w:hAnsi="Arial" w:cs="Arial"/>
                <w:lang w:val="en-GB"/>
              </w:rPr>
            </w:pPr>
            <w:r w:rsidRPr="005F209F">
              <w:rPr>
                <w:rFonts w:ascii="Arial" w:hAnsi="Arial" w:cs="Arial"/>
                <w:lang w:val="en-GB"/>
              </w:rPr>
              <w:t>Reviewer’s comment</w:t>
            </w:r>
          </w:p>
        </w:tc>
        <w:tc>
          <w:tcPr>
            <w:tcW w:w="1342" w:type="pct"/>
          </w:tcPr>
          <w:p w14:paraId="6F48B50B" w14:textId="77777777" w:rsidR="00F1171E" w:rsidRPr="005F209F" w:rsidRDefault="00F1171E" w:rsidP="007222C8">
            <w:pPr>
              <w:pStyle w:val="Heading2"/>
              <w:jc w:val="left"/>
              <w:rPr>
                <w:rFonts w:ascii="Arial" w:hAnsi="Arial" w:cs="Arial"/>
                <w:b w:val="0"/>
                <w:lang w:val="en-GB"/>
              </w:rPr>
            </w:pPr>
            <w:r w:rsidRPr="005F209F">
              <w:rPr>
                <w:rFonts w:ascii="Arial" w:hAnsi="Arial" w:cs="Arial"/>
                <w:lang w:val="en-GB"/>
              </w:rPr>
              <w:t>Author’s comment</w:t>
            </w:r>
            <w:r w:rsidRPr="005F209F">
              <w:rPr>
                <w:rFonts w:ascii="Arial" w:hAnsi="Arial" w:cs="Arial"/>
                <w:b w:val="0"/>
                <w:lang w:val="en-GB"/>
              </w:rPr>
              <w:t xml:space="preserve"> </w:t>
            </w:r>
            <w:r w:rsidRPr="005F209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F209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F209F" w:rsidRDefault="00F1171E" w:rsidP="007222C8">
            <w:pPr>
              <w:pStyle w:val="NormalWeb"/>
              <w:spacing w:before="0" w:beforeAutospacing="0" w:after="0" w:afterAutospacing="0"/>
              <w:rPr>
                <w:rFonts w:ascii="Arial" w:hAnsi="Arial" w:cs="Arial"/>
                <w:b/>
                <w:sz w:val="20"/>
                <w:szCs w:val="20"/>
                <w:lang w:val="en-GB"/>
              </w:rPr>
            </w:pPr>
            <w:bookmarkStart w:id="2" w:name="_Hlk221197312"/>
            <w:r w:rsidRPr="005F209F">
              <w:rPr>
                <w:rFonts w:ascii="Arial" w:hAnsi="Arial" w:cs="Arial"/>
                <w:b/>
                <w:sz w:val="20"/>
                <w:szCs w:val="20"/>
                <w:lang w:val="en-GB"/>
              </w:rPr>
              <w:t xml:space="preserve">Are there ethical issues in this manuscript? </w:t>
            </w:r>
          </w:p>
          <w:p w14:paraId="6034B476" w14:textId="77777777" w:rsidR="00F1171E" w:rsidRPr="005F209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13714E38" w:rsidR="00F1171E" w:rsidRPr="005F209F" w:rsidRDefault="009E21DE" w:rsidP="00C924CA">
            <w:pPr>
              <w:jc w:val="both"/>
              <w:rPr>
                <w:rFonts w:ascii="Arial" w:hAnsi="Arial" w:cs="Arial"/>
                <w:sz w:val="20"/>
                <w:szCs w:val="20"/>
              </w:rPr>
            </w:pPr>
            <w:r w:rsidRPr="005F209F">
              <w:rPr>
                <w:rFonts w:ascii="Arial" w:hAnsi="Arial" w:cs="Arial"/>
                <w:sz w:val="20"/>
                <w:szCs w:val="20"/>
              </w:rPr>
              <w:t>There are no significant ethical issues in the manuscript, and the paper seems to adhere to the general ethical standards of conducting research on human-wildlife conflict. The researcher has based their study mainly on secondary data, collected through the official records of the Gujarat Forest Department and supplemented it with other studies, based on fieldwork interviews and focus group discussions, which is ethically acceptable in this research.</w:t>
            </w:r>
          </w:p>
        </w:tc>
        <w:tc>
          <w:tcPr>
            <w:tcW w:w="1342" w:type="pct"/>
            <w:vAlign w:val="center"/>
          </w:tcPr>
          <w:p w14:paraId="780A9F8E" w14:textId="77777777" w:rsidR="00F1171E" w:rsidRPr="005F209F" w:rsidRDefault="00F1171E" w:rsidP="007222C8">
            <w:pPr>
              <w:rPr>
                <w:rFonts w:ascii="Arial" w:eastAsia="Arial Unicode MS" w:hAnsi="Arial" w:cs="Arial"/>
                <w:sz w:val="20"/>
                <w:szCs w:val="20"/>
                <w:lang w:val="en-GB"/>
              </w:rPr>
            </w:pPr>
          </w:p>
          <w:p w14:paraId="4A981594" w14:textId="77777777" w:rsidR="00F1171E" w:rsidRPr="005F209F" w:rsidRDefault="00F1171E" w:rsidP="007222C8">
            <w:pPr>
              <w:rPr>
                <w:rFonts w:ascii="Arial" w:eastAsia="Arial Unicode MS" w:hAnsi="Arial" w:cs="Arial"/>
                <w:sz w:val="20"/>
                <w:szCs w:val="20"/>
                <w:lang w:val="en-GB"/>
              </w:rPr>
            </w:pPr>
          </w:p>
          <w:p w14:paraId="4780A682" w14:textId="77777777" w:rsidR="00F1171E" w:rsidRPr="005F209F" w:rsidRDefault="00F1171E" w:rsidP="007222C8">
            <w:pPr>
              <w:rPr>
                <w:rFonts w:ascii="Arial" w:eastAsia="Arial Unicode MS" w:hAnsi="Arial" w:cs="Arial"/>
                <w:sz w:val="20"/>
                <w:szCs w:val="20"/>
                <w:lang w:val="en-GB"/>
              </w:rPr>
            </w:pPr>
          </w:p>
          <w:p w14:paraId="2D80979A" w14:textId="77777777" w:rsidR="00F1171E" w:rsidRPr="005F209F" w:rsidRDefault="00F1171E" w:rsidP="007222C8">
            <w:pPr>
              <w:pStyle w:val="NormalWeb"/>
              <w:spacing w:before="0" w:beforeAutospacing="0" w:after="0" w:afterAutospacing="0"/>
              <w:rPr>
                <w:rFonts w:ascii="Arial" w:hAnsi="Arial" w:cs="Arial"/>
                <w:sz w:val="20"/>
                <w:szCs w:val="20"/>
                <w:lang w:val="en-GB"/>
              </w:rPr>
            </w:pPr>
          </w:p>
        </w:tc>
      </w:tr>
      <w:bookmarkEnd w:id="2"/>
    </w:tbl>
    <w:p w14:paraId="48DC05A4" w14:textId="77777777" w:rsidR="004C3DF1" w:rsidRPr="005F209F" w:rsidRDefault="004C3DF1">
      <w:pPr>
        <w:rPr>
          <w:rFonts w:ascii="Arial" w:hAnsi="Arial" w:cs="Arial"/>
          <w:b/>
          <w:sz w:val="20"/>
          <w:szCs w:val="20"/>
          <w:lang w:val="en-GB"/>
        </w:rPr>
      </w:pPr>
    </w:p>
    <w:p w14:paraId="3F2E3DFF" w14:textId="77777777" w:rsidR="005F209F" w:rsidRPr="005F209F" w:rsidRDefault="005F209F">
      <w:pPr>
        <w:rPr>
          <w:rFonts w:ascii="Arial" w:hAnsi="Arial" w:cs="Arial"/>
          <w:b/>
          <w:sz w:val="20"/>
          <w:szCs w:val="20"/>
          <w:lang w:val="en-GB"/>
        </w:rPr>
      </w:pPr>
    </w:p>
    <w:p w14:paraId="27832F66" w14:textId="77777777" w:rsidR="005F209F" w:rsidRPr="005F209F" w:rsidRDefault="005F209F">
      <w:pPr>
        <w:rPr>
          <w:rFonts w:ascii="Arial" w:hAnsi="Arial" w:cs="Arial"/>
          <w:b/>
          <w:sz w:val="20"/>
          <w:szCs w:val="20"/>
          <w:lang w:val="en-GB"/>
        </w:rPr>
      </w:pPr>
    </w:p>
    <w:p w14:paraId="301C31C0" w14:textId="77777777" w:rsidR="005F209F" w:rsidRPr="005F209F" w:rsidRDefault="005F209F" w:rsidP="005F209F">
      <w:pPr>
        <w:pStyle w:val="Affiliation"/>
        <w:spacing w:after="0" w:line="240" w:lineRule="auto"/>
        <w:jc w:val="left"/>
        <w:rPr>
          <w:rFonts w:ascii="Arial" w:hAnsi="Arial" w:cs="Arial"/>
          <w:b/>
          <w:u w:val="single"/>
        </w:rPr>
      </w:pPr>
      <w:r w:rsidRPr="005F209F">
        <w:rPr>
          <w:rFonts w:ascii="Arial" w:hAnsi="Arial" w:cs="Arial"/>
          <w:b/>
          <w:u w:val="single"/>
        </w:rPr>
        <w:t>Reviewer details:</w:t>
      </w:r>
    </w:p>
    <w:p w14:paraId="1209A529" w14:textId="77777777" w:rsidR="005F209F" w:rsidRPr="005F209F" w:rsidRDefault="005F209F" w:rsidP="005F209F">
      <w:pPr>
        <w:pStyle w:val="Affiliation"/>
        <w:spacing w:after="0" w:line="240" w:lineRule="auto"/>
        <w:jc w:val="left"/>
        <w:rPr>
          <w:rFonts w:ascii="Arial" w:hAnsi="Arial" w:cs="Arial"/>
          <w:b/>
          <w:u w:val="single"/>
        </w:rPr>
      </w:pPr>
    </w:p>
    <w:p w14:paraId="501E291E" w14:textId="03C623C9" w:rsidR="005F209F" w:rsidRPr="005F209F" w:rsidRDefault="005F209F">
      <w:pPr>
        <w:rPr>
          <w:rFonts w:ascii="Arial" w:hAnsi="Arial" w:cs="Arial"/>
          <w:b/>
          <w:sz w:val="20"/>
          <w:szCs w:val="20"/>
          <w:lang w:val="en-GB"/>
        </w:rPr>
      </w:pPr>
      <w:proofErr w:type="spellStart"/>
      <w:r w:rsidRPr="005F209F">
        <w:rPr>
          <w:rFonts w:ascii="Arial" w:hAnsi="Arial" w:cs="Arial"/>
          <w:color w:val="000000"/>
          <w:sz w:val="20"/>
          <w:szCs w:val="20"/>
        </w:rPr>
        <w:t>Joydeb</w:t>
      </w:r>
      <w:proofErr w:type="spellEnd"/>
      <w:r w:rsidRPr="005F209F">
        <w:rPr>
          <w:rFonts w:ascii="Arial" w:hAnsi="Arial" w:cs="Arial"/>
          <w:color w:val="000000"/>
          <w:sz w:val="20"/>
          <w:szCs w:val="20"/>
        </w:rPr>
        <w:t xml:space="preserve"> Patra</w:t>
      </w:r>
      <w:r w:rsidRPr="005F209F">
        <w:rPr>
          <w:rFonts w:ascii="Arial" w:hAnsi="Arial" w:cs="Arial"/>
          <w:sz w:val="20"/>
          <w:szCs w:val="20"/>
        </w:rPr>
        <w:t xml:space="preserve">, </w:t>
      </w:r>
      <w:proofErr w:type="spellStart"/>
      <w:r w:rsidRPr="005F209F">
        <w:rPr>
          <w:rFonts w:ascii="Arial" w:hAnsi="Arial" w:cs="Arial"/>
          <w:color w:val="000000"/>
          <w:sz w:val="20"/>
          <w:szCs w:val="20"/>
        </w:rPr>
        <w:t>Brainware</w:t>
      </w:r>
      <w:proofErr w:type="spellEnd"/>
      <w:r w:rsidRPr="005F209F">
        <w:rPr>
          <w:rFonts w:ascii="Arial" w:hAnsi="Arial" w:cs="Arial"/>
          <w:color w:val="000000"/>
          <w:sz w:val="20"/>
          <w:szCs w:val="20"/>
        </w:rPr>
        <w:t xml:space="preserve"> University</w:t>
      </w:r>
      <w:r w:rsidRPr="005F209F">
        <w:rPr>
          <w:rFonts w:ascii="Arial" w:hAnsi="Arial" w:cs="Arial"/>
          <w:sz w:val="20"/>
          <w:szCs w:val="20"/>
        </w:rPr>
        <w:t xml:space="preserve">, </w:t>
      </w:r>
      <w:r w:rsidRPr="005F209F">
        <w:rPr>
          <w:rFonts w:ascii="Arial" w:hAnsi="Arial" w:cs="Arial"/>
          <w:color w:val="000000"/>
          <w:sz w:val="20"/>
          <w:szCs w:val="20"/>
        </w:rPr>
        <w:t>India</w:t>
      </w:r>
    </w:p>
    <w:sectPr w:rsidR="005F209F" w:rsidRPr="005F209F"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30BB" w14:textId="77777777" w:rsidR="00422A3D" w:rsidRPr="0000007A" w:rsidRDefault="00422A3D" w:rsidP="0099583E">
      <w:r>
        <w:separator/>
      </w:r>
    </w:p>
  </w:endnote>
  <w:endnote w:type="continuationSeparator" w:id="0">
    <w:p w14:paraId="77B1D22B" w14:textId="77777777" w:rsidR="00422A3D" w:rsidRPr="0000007A" w:rsidRDefault="00422A3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FB579" w14:textId="77777777" w:rsidR="00422A3D" w:rsidRPr="0000007A" w:rsidRDefault="00422A3D" w:rsidP="0099583E">
      <w:r>
        <w:separator/>
      </w:r>
    </w:p>
  </w:footnote>
  <w:footnote w:type="continuationSeparator" w:id="0">
    <w:p w14:paraId="22B9D3F0" w14:textId="77777777" w:rsidR="00422A3D" w:rsidRPr="0000007A" w:rsidRDefault="00422A3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79D5"/>
    <w:multiLevelType w:val="hybridMultilevel"/>
    <w:tmpl w:val="78E6897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06114"/>
    <w:multiLevelType w:val="hybridMultilevel"/>
    <w:tmpl w:val="B73E76CA"/>
    <w:lvl w:ilvl="0" w:tplc="836428B2">
      <w:numFmt w:val="bullet"/>
      <w:lvlText w:val=""/>
      <w:lvlJc w:val="left"/>
      <w:pPr>
        <w:ind w:left="1080" w:hanging="720"/>
      </w:pPr>
      <w:rPr>
        <w:rFonts w:ascii="Symbol" w:eastAsiaTheme="maj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69D5C9F"/>
    <w:multiLevelType w:val="multilevel"/>
    <w:tmpl w:val="24BE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C7552"/>
    <w:multiLevelType w:val="multilevel"/>
    <w:tmpl w:val="56A801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2663378">
    <w:abstractNumId w:val="4"/>
  </w:num>
  <w:num w:numId="2" w16cid:durableId="2033723490">
    <w:abstractNumId w:val="8"/>
  </w:num>
  <w:num w:numId="3" w16cid:durableId="48846827">
    <w:abstractNumId w:val="7"/>
  </w:num>
  <w:num w:numId="4" w16cid:durableId="1584952537">
    <w:abstractNumId w:val="10"/>
  </w:num>
  <w:num w:numId="5" w16cid:durableId="62485309">
    <w:abstractNumId w:val="6"/>
  </w:num>
  <w:num w:numId="6" w16cid:durableId="2090300371">
    <w:abstractNumId w:val="1"/>
  </w:num>
  <w:num w:numId="7" w16cid:durableId="1802651234">
    <w:abstractNumId w:val="2"/>
  </w:num>
  <w:num w:numId="8" w16cid:durableId="1077938520">
    <w:abstractNumId w:val="13"/>
  </w:num>
  <w:num w:numId="9" w16cid:durableId="31391889">
    <w:abstractNumId w:val="12"/>
  </w:num>
  <w:num w:numId="10" w16cid:durableId="24068340">
    <w:abstractNumId w:val="3"/>
  </w:num>
  <w:num w:numId="11" w16cid:durableId="755904699">
    <w:abstractNumId w:val="9"/>
  </w:num>
  <w:num w:numId="12" w16cid:durableId="2019230636">
    <w:abstractNumId w:val="11"/>
  </w:num>
  <w:num w:numId="13" w16cid:durableId="929119352">
    <w:abstractNumId w:val="0"/>
  </w:num>
  <w:num w:numId="14" w16cid:durableId="1948535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7609"/>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0C82"/>
    <w:rsid w:val="001F24FF"/>
    <w:rsid w:val="001F2913"/>
    <w:rsid w:val="001F707F"/>
    <w:rsid w:val="002011F3"/>
    <w:rsid w:val="00201B85"/>
    <w:rsid w:val="00204B99"/>
    <w:rsid w:val="00204D68"/>
    <w:rsid w:val="002105F7"/>
    <w:rsid w:val="002109D6"/>
    <w:rsid w:val="00220111"/>
    <w:rsid w:val="002218DB"/>
    <w:rsid w:val="0022369C"/>
    <w:rsid w:val="002320EB"/>
    <w:rsid w:val="0023696A"/>
    <w:rsid w:val="002422CB"/>
    <w:rsid w:val="00245E23"/>
    <w:rsid w:val="00246BB9"/>
    <w:rsid w:val="0025366D"/>
    <w:rsid w:val="0025366F"/>
    <w:rsid w:val="00254518"/>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2A3D"/>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410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6765"/>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BA5"/>
    <w:rsid w:val="005E7FB0"/>
    <w:rsid w:val="005F184C"/>
    <w:rsid w:val="005F209F"/>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51FA"/>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440E"/>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21DE"/>
    <w:rsid w:val="009E6A30"/>
    <w:rsid w:val="009F07D4"/>
    <w:rsid w:val="009F29EB"/>
    <w:rsid w:val="009F7A71"/>
    <w:rsid w:val="00A001A0"/>
    <w:rsid w:val="00A12C83"/>
    <w:rsid w:val="00A15F2F"/>
    <w:rsid w:val="00A17184"/>
    <w:rsid w:val="00A31AAC"/>
    <w:rsid w:val="00A32905"/>
    <w:rsid w:val="00A36C95"/>
    <w:rsid w:val="00A37DE3"/>
    <w:rsid w:val="00A40B00"/>
    <w:rsid w:val="00A41855"/>
    <w:rsid w:val="00A4787C"/>
    <w:rsid w:val="00A51369"/>
    <w:rsid w:val="00A519D1"/>
    <w:rsid w:val="00A5303B"/>
    <w:rsid w:val="00A65C50"/>
    <w:rsid w:val="00A74359"/>
    <w:rsid w:val="00A8290F"/>
    <w:rsid w:val="00AA077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24CA"/>
    <w:rsid w:val="00CA40C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204B9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204B99"/>
    <w:rPr>
      <w:b/>
      <w:bCs/>
    </w:rPr>
  </w:style>
  <w:style w:type="character" w:styleId="Emphasis">
    <w:name w:val="Emphasis"/>
    <w:basedOn w:val="DefaultParagraphFont"/>
    <w:uiPriority w:val="20"/>
    <w:qFormat/>
    <w:rsid w:val="00204B99"/>
    <w:rPr>
      <w:i/>
      <w:iCs/>
    </w:rPr>
  </w:style>
  <w:style w:type="character" w:customStyle="1" w:styleId="Heading3Char">
    <w:name w:val="Heading 3 Char"/>
    <w:basedOn w:val="DefaultParagraphFont"/>
    <w:link w:val="Heading3"/>
    <w:uiPriority w:val="9"/>
    <w:semiHidden/>
    <w:rsid w:val="00204B99"/>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5F209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1417061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40651162">
      <w:bodyDiv w:val="1"/>
      <w:marLeft w:val="0"/>
      <w:marRight w:val="0"/>
      <w:marTop w:val="0"/>
      <w:marBottom w:val="0"/>
      <w:divBdr>
        <w:top w:val="none" w:sz="0" w:space="0" w:color="auto"/>
        <w:left w:val="none" w:sz="0" w:space="0" w:color="auto"/>
        <w:bottom w:val="none" w:sz="0" w:space="0" w:color="auto"/>
        <w:right w:val="none" w:sz="0" w:space="0" w:color="auto"/>
      </w:divBdr>
    </w:div>
    <w:div w:id="171607880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6557/upjoz/2026/v47i1545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56557/upjoz/2026/v47i15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2026-02-05T10:13:00Z</dcterms:created>
  <dcterms:modified xsi:type="dcterms:W3CDTF">2026-02-10T11:21:00Z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