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9254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9254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9254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9254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92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F29682" w:rsidR="0000007A" w:rsidRPr="00092541" w:rsidRDefault="00AE5E7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92541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9254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925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7C9B158" w:rsidR="0000007A" w:rsidRPr="0009254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E5E74"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7143</w:t>
            </w:r>
          </w:p>
        </w:tc>
      </w:tr>
      <w:tr w:rsidR="0000007A" w:rsidRPr="0009254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925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68D899" w:rsidR="0000007A" w:rsidRPr="00092541" w:rsidRDefault="00AE5E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92541">
              <w:rPr>
                <w:rFonts w:ascii="Arial" w:hAnsi="Arial" w:cs="Arial"/>
                <w:b/>
                <w:sz w:val="20"/>
                <w:szCs w:val="20"/>
              </w:rPr>
              <w:t>Synostotic</w:t>
            </w:r>
            <w:proofErr w:type="spellEnd"/>
            <w:r w:rsidRPr="00092541">
              <w:rPr>
                <w:rFonts w:ascii="Arial" w:hAnsi="Arial" w:cs="Arial"/>
                <w:b/>
                <w:sz w:val="20"/>
                <w:szCs w:val="20"/>
              </w:rPr>
              <w:t xml:space="preserve"> Plagiocephaly in a Female Child: A Rare Case Report</w:t>
            </w:r>
          </w:p>
        </w:tc>
      </w:tr>
      <w:tr w:rsidR="00CF0BBB" w:rsidRPr="0009254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9254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60F76D" w:rsidR="00CF0BBB" w:rsidRPr="00092541" w:rsidRDefault="00AE5E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9254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9254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09254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9254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9254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9254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9254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9254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9254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9254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9254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3A06D70" w:rsidR="00E03C32" w:rsidRDefault="00910FC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10F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Contemporary Pediatrics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10F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493-495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10F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18DAD7E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10FCF" w:rsidRPr="00910FCF">
                    <w:t xml:space="preserve"> </w:t>
                  </w:r>
                  <w:hyperlink r:id="rId8" w:history="1">
                    <w:r w:rsidR="00910FCF" w:rsidRPr="0084009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https://dx.doi.org/10.18203/2349-3291.ijcp20240742</w:t>
                    </w:r>
                  </w:hyperlink>
                  <w:r w:rsidR="00910F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9254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9254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9254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9254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254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9254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254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254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092541" w:rsidRDefault="00421DBF" w:rsidP="00DE5E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92541">
              <w:rPr>
                <w:rFonts w:ascii="Arial" w:hAnsi="Arial" w:cs="Arial"/>
                <w:lang w:val="en-GB"/>
              </w:rPr>
              <w:t>Author’s Feedback</w:t>
            </w:r>
            <w:r w:rsidRPr="0009254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9254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9254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925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9254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09254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254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925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925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0925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254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925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9254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0925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254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9254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09254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254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925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925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254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09254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254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925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9254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254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9254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9254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9254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925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A880DCC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The title does not accurately reflect the final diagnosis. The case describes ERF gene–related </w:t>
            </w:r>
            <w:proofErr w:type="spellStart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pansynostosis</w:t>
            </w:r>
            <w:proofErr w:type="spellEnd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 xml:space="preserve"> rather than </w:t>
            </w:r>
            <w:proofErr w:type="spellStart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synostotic</w:t>
            </w:r>
            <w:proofErr w:type="spellEnd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 xml:space="preserve"> plagiocephaly; the title should be revised accordingly.</w:t>
            </w:r>
          </w:p>
          <w:p w14:paraId="10861A9D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>The claim that short stature is a unique and previously unreported finding requires stronger justification with literature support.</w:t>
            </w:r>
          </w:p>
          <w:p w14:paraId="03B7A1CD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>Additional clarification is needed regarding the genetic testing methodology, including variant classification and whether parental testing was performed.</w:t>
            </w:r>
          </w:p>
          <w:p w14:paraId="36C6E1C2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>Terminology should be standardized. For example:</w:t>
            </w:r>
          </w:p>
          <w:p w14:paraId="06CF905E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•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>“</w:t>
            </w:r>
            <w:proofErr w:type="spellStart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crouzoid</w:t>
            </w:r>
            <w:proofErr w:type="spellEnd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 xml:space="preserve"> features” should be replaced with “Crouzon-like features”</w:t>
            </w:r>
          </w:p>
          <w:p w14:paraId="63E22529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•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>“</w:t>
            </w:r>
            <w:proofErr w:type="spellStart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exorbitism</w:t>
            </w:r>
            <w:proofErr w:type="spellEnd"/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” may be replaced with “proptosis”, which is more commonly used.</w:t>
            </w:r>
          </w:p>
          <w:p w14:paraId="75B88CE1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>Reference formatting is inconsistent.</w:t>
            </w:r>
          </w:p>
          <w:p w14:paraId="44017EA9" w14:textId="77777777" w:rsidR="00E62614" w:rsidRPr="00092541" w:rsidRDefault="00E62614" w:rsidP="00E62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>6.</w:t>
            </w:r>
            <w:r w:rsidRPr="00092541">
              <w:rPr>
                <w:rFonts w:ascii="Arial" w:hAnsi="Arial" w:cs="Arial"/>
                <w:sz w:val="20"/>
                <w:szCs w:val="20"/>
                <w:lang w:val="en-GB"/>
              </w:rPr>
              <w:tab/>
              <w:t>The manuscript contains several grammatical and stylistic errors. A thorough language revision is recommended.</w:t>
            </w:r>
          </w:p>
          <w:p w14:paraId="1E347C61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925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925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925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6E151E" w14:textId="77777777" w:rsidR="00092541" w:rsidRPr="00092541" w:rsidRDefault="0009254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1CD45C" w14:textId="77777777" w:rsidR="00092541" w:rsidRPr="00092541" w:rsidRDefault="0009254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925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F33D3" w:rsidRPr="00092541" w14:paraId="4A6182D9" w14:textId="77777777" w:rsidTr="008F33D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EEA9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9254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9254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BE6A555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F33D3" w:rsidRPr="00092541" w14:paraId="6E6ABD6D" w14:textId="77777777" w:rsidTr="008F33D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597ED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21174" w14:textId="77777777" w:rsidR="008F33D3" w:rsidRPr="00092541" w:rsidRDefault="008F33D3" w:rsidP="008F33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25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4504" w14:textId="77777777" w:rsidR="008F33D3" w:rsidRPr="00092541" w:rsidRDefault="008F33D3" w:rsidP="008F33D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925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9254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BB874EE" w14:textId="77777777" w:rsidR="008F33D3" w:rsidRPr="00092541" w:rsidRDefault="008F33D3" w:rsidP="008F33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33D3" w:rsidRPr="00092541" w14:paraId="4F5E24EA" w14:textId="77777777" w:rsidTr="008F33D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1FF41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9254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1DA0F71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500C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925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925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925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5FEA8B6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2B7B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DFCD99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DF3E19" w14:textId="77777777" w:rsidR="008F33D3" w:rsidRPr="00092541" w:rsidRDefault="008F33D3" w:rsidP="008F33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9BB0B0F" w14:textId="77777777" w:rsidR="008F33D3" w:rsidRPr="00092541" w:rsidRDefault="008F33D3" w:rsidP="008F33D3">
      <w:pPr>
        <w:rPr>
          <w:rFonts w:ascii="Arial" w:hAnsi="Arial" w:cs="Arial"/>
          <w:sz w:val="20"/>
          <w:szCs w:val="20"/>
        </w:rPr>
      </w:pPr>
    </w:p>
    <w:p w14:paraId="47A4276C" w14:textId="77777777" w:rsidR="008F33D3" w:rsidRPr="00092541" w:rsidRDefault="008F33D3" w:rsidP="008F33D3">
      <w:pPr>
        <w:rPr>
          <w:rFonts w:ascii="Arial" w:hAnsi="Arial" w:cs="Arial"/>
          <w:sz w:val="20"/>
          <w:szCs w:val="20"/>
        </w:rPr>
      </w:pPr>
    </w:p>
    <w:p w14:paraId="7F89466D" w14:textId="77777777" w:rsidR="008F33D3" w:rsidRPr="00092541" w:rsidRDefault="008F33D3" w:rsidP="008F33D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4A349EA" w14:textId="77777777" w:rsidR="00092541" w:rsidRPr="00092541" w:rsidRDefault="00092541" w:rsidP="0009254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92541">
        <w:rPr>
          <w:rFonts w:ascii="Arial" w:hAnsi="Arial" w:cs="Arial"/>
          <w:b/>
          <w:u w:val="single"/>
        </w:rPr>
        <w:t>Reviewer details:</w:t>
      </w:r>
    </w:p>
    <w:p w14:paraId="505FCEE4" w14:textId="77777777" w:rsidR="008F33D3" w:rsidRPr="00092541" w:rsidRDefault="008F33D3" w:rsidP="008F33D3">
      <w:pPr>
        <w:rPr>
          <w:rFonts w:ascii="Arial" w:hAnsi="Arial" w:cs="Arial"/>
          <w:sz w:val="20"/>
          <w:szCs w:val="20"/>
        </w:rPr>
      </w:pPr>
    </w:p>
    <w:p w14:paraId="47E5EFAD" w14:textId="3F0BF60C" w:rsidR="00092541" w:rsidRPr="00092541" w:rsidRDefault="00092541" w:rsidP="008F33D3">
      <w:pPr>
        <w:rPr>
          <w:rFonts w:ascii="Arial" w:hAnsi="Arial" w:cs="Arial"/>
          <w:b/>
          <w:bCs/>
          <w:sz w:val="20"/>
          <w:szCs w:val="20"/>
        </w:rPr>
      </w:pPr>
      <w:r w:rsidRPr="00092541">
        <w:rPr>
          <w:rFonts w:ascii="Arial" w:hAnsi="Arial" w:cs="Arial"/>
          <w:b/>
          <w:bCs/>
          <w:color w:val="000000"/>
          <w:sz w:val="20"/>
          <w:szCs w:val="20"/>
        </w:rPr>
        <w:t>Nahid Iftikhar</w:t>
      </w:r>
      <w:r w:rsidRPr="0009254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92541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092541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618DE16F" w14:textId="77777777" w:rsidR="00F1171E" w:rsidRPr="000925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9254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9DC0" w14:textId="77777777" w:rsidR="00D87874" w:rsidRPr="0000007A" w:rsidRDefault="00D87874" w:rsidP="0099583E">
      <w:r>
        <w:separator/>
      </w:r>
    </w:p>
  </w:endnote>
  <w:endnote w:type="continuationSeparator" w:id="0">
    <w:p w14:paraId="44535C86" w14:textId="77777777" w:rsidR="00D87874" w:rsidRPr="0000007A" w:rsidRDefault="00D878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721D" w14:textId="77777777" w:rsidR="00D87874" w:rsidRPr="0000007A" w:rsidRDefault="00D87874" w:rsidP="0099583E">
      <w:r>
        <w:separator/>
      </w:r>
    </w:p>
  </w:footnote>
  <w:footnote w:type="continuationSeparator" w:id="0">
    <w:p w14:paraId="6599539D" w14:textId="77777777" w:rsidR="00D87874" w:rsidRPr="0000007A" w:rsidRDefault="00D878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5491830">
    <w:abstractNumId w:val="3"/>
  </w:num>
  <w:num w:numId="2" w16cid:durableId="558177744">
    <w:abstractNumId w:val="6"/>
  </w:num>
  <w:num w:numId="3" w16cid:durableId="2021392902">
    <w:abstractNumId w:val="5"/>
  </w:num>
  <w:num w:numId="4" w16cid:durableId="709455094">
    <w:abstractNumId w:val="7"/>
  </w:num>
  <w:num w:numId="5" w16cid:durableId="1600598084">
    <w:abstractNumId w:val="4"/>
  </w:num>
  <w:num w:numId="6" w16cid:durableId="670067262">
    <w:abstractNumId w:val="0"/>
  </w:num>
  <w:num w:numId="7" w16cid:durableId="541525027">
    <w:abstractNumId w:val="1"/>
  </w:num>
  <w:num w:numId="8" w16cid:durableId="1244340998">
    <w:abstractNumId w:val="9"/>
  </w:num>
  <w:num w:numId="9" w16cid:durableId="1435320464">
    <w:abstractNumId w:val="8"/>
  </w:num>
  <w:num w:numId="10" w16cid:durableId="2030911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26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2541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611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EE4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663D"/>
    <w:rsid w:val="006A7405"/>
    <w:rsid w:val="006C3797"/>
    <w:rsid w:val="006C773C"/>
    <w:rsid w:val="006D3DB0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79F"/>
    <w:rsid w:val="00765524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8D5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3D3"/>
    <w:rsid w:val="008F36E4"/>
    <w:rsid w:val="0090720F"/>
    <w:rsid w:val="00910FC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E74"/>
    <w:rsid w:val="00AF3016"/>
    <w:rsid w:val="00B03A45"/>
    <w:rsid w:val="00B1648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3E59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066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874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E4D"/>
    <w:rsid w:val="00DE7D30"/>
    <w:rsid w:val="00DF04E3"/>
    <w:rsid w:val="00E03C32"/>
    <w:rsid w:val="00E2315E"/>
    <w:rsid w:val="00E3111A"/>
    <w:rsid w:val="00E451EA"/>
    <w:rsid w:val="00E57F4B"/>
    <w:rsid w:val="00E62614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1BF"/>
    <w:rsid w:val="00FB0D50"/>
    <w:rsid w:val="00FB3DE3"/>
    <w:rsid w:val="00FB5BBE"/>
    <w:rsid w:val="00FC2E17"/>
    <w:rsid w:val="00FC37A4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9254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8203/2349-3291.ijcp202407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2026-02-13T12:12:00Z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