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4A0" w:firstRow="1" w:lastRow="0" w:firstColumn="1" w:lastColumn="0" w:noHBand="0" w:noVBand="1"/>
      </w:tblPr>
      <w:tblGrid>
        <w:gridCol w:w="5167"/>
        <w:gridCol w:w="15767"/>
      </w:tblGrid>
      <w:tr w:rsidR="008E7A7D" w:rsidRPr="009A548D" w14:paraId="1643A4CA" w14:textId="77777777">
        <w:trPr>
          <w:trHeight w:val="450"/>
        </w:trPr>
        <w:tc>
          <w:tcPr>
            <w:tcW w:w="5000" w:type="pct"/>
            <w:gridSpan w:val="2"/>
            <w:tcBorders>
              <w:top w:val="nil"/>
              <w:left w:val="nil"/>
              <w:right w:val="nil"/>
            </w:tcBorders>
            <w:shd w:val="clear" w:color="auto" w:fill="EBFFFF"/>
          </w:tcPr>
          <w:p w14:paraId="4C55E51F" w14:textId="77777777" w:rsidR="008E7A7D" w:rsidRPr="009A548D" w:rsidRDefault="008E7A7D">
            <w:pPr>
              <w:pStyle w:val="Heading2"/>
              <w:jc w:val="left"/>
              <w:rPr>
                <w:rFonts w:ascii="Arial" w:hAnsi="Arial" w:cs="Arial"/>
                <w:b w:val="0"/>
                <w:bCs w:val="0"/>
                <w:lang w:val="en-US"/>
              </w:rPr>
            </w:pPr>
          </w:p>
        </w:tc>
      </w:tr>
      <w:tr w:rsidR="008E7A7D" w:rsidRPr="009A548D" w14:paraId="127EAD7E" w14:textId="77777777">
        <w:trPr>
          <w:trHeight w:val="413"/>
        </w:trPr>
        <w:tc>
          <w:tcPr>
            <w:tcW w:w="1234" w:type="pct"/>
            <w:shd w:val="clear" w:color="auto" w:fill="EBFFFF"/>
          </w:tcPr>
          <w:p w14:paraId="3C159AA5" w14:textId="77777777" w:rsidR="008E7A7D" w:rsidRPr="009A548D" w:rsidRDefault="00AB2677">
            <w:pPr>
              <w:pStyle w:val="BodyText"/>
              <w:ind w:left="90"/>
              <w:jc w:val="left"/>
              <w:rPr>
                <w:rFonts w:ascii="Arial" w:hAnsi="Arial" w:cs="Arial"/>
                <w:bCs/>
                <w:sz w:val="20"/>
                <w:szCs w:val="20"/>
                <w:lang w:val="en-GB"/>
              </w:rPr>
            </w:pPr>
            <w:r w:rsidRPr="009A548D">
              <w:rPr>
                <w:rFonts w:ascii="Arial" w:hAnsi="Arial" w:cs="Arial"/>
                <w:bCs/>
                <w:sz w:val="20"/>
                <w:szCs w:val="20"/>
                <w:lang w:val="en-GB"/>
              </w:rPr>
              <w:t>Book Name:</w:t>
            </w:r>
          </w:p>
        </w:tc>
        <w:tc>
          <w:tcPr>
            <w:tcW w:w="3766" w:type="pct"/>
            <w:tcMar>
              <w:top w:w="0" w:type="dxa"/>
              <w:left w:w="108" w:type="dxa"/>
              <w:bottom w:w="0" w:type="dxa"/>
              <w:right w:w="108" w:type="dxa"/>
            </w:tcMar>
            <w:vAlign w:val="center"/>
          </w:tcPr>
          <w:p w14:paraId="23DA8DCD" w14:textId="77777777" w:rsidR="008E7A7D" w:rsidRPr="009A548D" w:rsidRDefault="00AB2677">
            <w:pPr>
              <w:pStyle w:val="NormalWeb"/>
              <w:rPr>
                <w:rFonts w:ascii="Arial" w:hAnsi="Arial" w:cs="Arial"/>
                <w:b/>
                <w:bCs/>
                <w:sz w:val="20"/>
                <w:szCs w:val="20"/>
                <w:u w:val="single"/>
              </w:rPr>
            </w:pPr>
            <w:hyperlink r:id="rId6" w:history="1">
              <w:r w:rsidRPr="009A548D">
                <w:rPr>
                  <w:rStyle w:val="Hyperlink"/>
                  <w:rFonts w:ascii="Arial" w:hAnsi="Arial" w:cs="Arial"/>
                  <w:b/>
                  <w:bCs/>
                  <w:sz w:val="20"/>
                  <w:szCs w:val="20"/>
                </w:rPr>
                <w:t>New Horizons of Science, Technology and Culture</w:t>
              </w:r>
            </w:hyperlink>
          </w:p>
        </w:tc>
      </w:tr>
      <w:tr w:rsidR="008E7A7D" w:rsidRPr="009A548D" w14:paraId="73C90375" w14:textId="77777777">
        <w:trPr>
          <w:trHeight w:val="290"/>
        </w:trPr>
        <w:tc>
          <w:tcPr>
            <w:tcW w:w="1234" w:type="pct"/>
            <w:shd w:val="clear" w:color="auto" w:fill="EBFFFF"/>
          </w:tcPr>
          <w:p w14:paraId="20D28135" w14:textId="77777777" w:rsidR="008E7A7D" w:rsidRPr="009A548D" w:rsidRDefault="00AB2677">
            <w:pPr>
              <w:pStyle w:val="BodyText"/>
              <w:ind w:left="90"/>
              <w:jc w:val="left"/>
              <w:rPr>
                <w:rFonts w:ascii="Arial" w:hAnsi="Arial" w:cs="Arial"/>
                <w:bCs/>
                <w:sz w:val="20"/>
                <w:szCs w:val="20"/>
                <w:lang w:val="en-GB"/>
              </w:rPr>
            </w:pPr>
            <w:r w:rsidRPr="009A548D">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77777777" w:rsidR="008E7A7D" w:rsidRPr="009A548D" w:rsidRDefault="00AB2677">
            <w:pPr>
              <w:pStyle w:val="NormalWeb"/>
              <w:spacing w:before="0" w:beforeAutospacing="0" w:after="0" w:afterAutospacing="0"/>
              <w:rPr>
                <w:rFonts w:ascii="Arial" w:hAnsi="Arial" w:cs="Arial"/>
                <w:b/>
                <w:bCs/>
                <w:sz w:val="20"/>
                <w:szCs w:val="20"/>
                <w:highlight w:val="yellow"/>
                <w:lang w:val="en-GB"/>
              </w:rPr>
            </w:pPr>
            <w:r w:rsidRPr="009A548D">
              <w:rPr>
                <w:rFonts w:ascii="Arial" w:hAnsi="Arial" w:cs="Arial"/>
                <w:b/>
                <w:bCs/>
                <w:sz w:val="20"/>
                <w:szCs w:val="20"/>
                <w:lang w:val="en-GB"/>
              </w:rPr>
              <w:t>Ms_BPR_7176</w:t>
            </w:r>
          </w:p>
        </w:tc>
      </w:tr>
      <w:tr w:rsidR="008E7A7D" w:rsidRPr="009A548D" w14:paraId="05B60576" w14:textId="77777777">
        <w:trPr>
          <w:trHeight w:val="331"/>
        </w:trPr>
        <w:tc>
          <w:tcPr>
            <w:tcW w:w="1234" w:type="pct"/>
            <w:shd w:val="clear" w:color="auto" w:fill="EBFFFF"/>
          </w:tcPr>
          <w:p w14:paraId="0196A627" w14:textId="77777777" w:rsidR="008E7A7D" w:rsidRPr="009A548D" w:rsidRDefault="00AB2677">
            <w:pPr>
              <w:pStyle w:val="BodyText"/>
              <w:ind w:left="90"/>
              <w:jc w:val="left"/>
              <w:rPr>
                <w:rFonts w:ascii="Arial" w:hAnsi="Arial" w:cs="Arial"/>
                <w:bCs/>
                <w:sz w:val="20"/>
                <w:szCs w:val="20"/>
                <w:lang w:val="en-GB"/>
              </w:rPr>
            </w:pPr>
            <w:r w:rsidRPr="009A548D">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77777777" w:rsidR="008E7A7D" w:rsidRPr="009A548D" w:rsidRDefault="00AB2677">
            <w:pPr>
              <w:pStyle w:val="NormalWeb"/>
              <w:spacing w:before="0" w:beforeAutospacing="0" w:after="0" w:afterAutospacing="0"/>
              <w:rPr>
                <w:rFonts w:ascii="Arial" w:hAnsi="Arial" w:cs="Arial"/>
                <w:b/>
                <w:sz w:val="20"/>
                <w:szCs w:val="20"/>
                <w:highlight w:val="yellow"/>
                <w:lang w:val="en-GB"/>
              </w:rPr>
            </w:pPr>
            <w:r w:rsidRPr="009A548D">
              <w:rPr>
                <w:rFonts w:ascii="Arial" w:hAnsi="Arial" w:cs="Arial"/>
                <w:b/>
                <w:sz w:val="20"/>
                <w:szCs w:val="20"/>
                <w:lang w:val="en-GB"/>
              </w:rPr>
              <w:t>Deep Learning for Predicting Academic Performance from Mobile Usage: Integrating Indian Knowledge Systems (IKS)</w:t>
            </w:r>
          </w:p>
        </w:tc>
      </w:tr>
      <w:tr w:rsidR="008E7A7D" w:rsidRPr="009A548D" w14:paraId="6D508B1C" w14:textId="77777777">
        <w:trPr>
          <w:trHeight w:val="332"/>
        </w:trPr>
        <w:tc>
          <w:tcPr>
            <w:tcW w:w="1234" w:type="pct"/>
            <w:shd w:val="clear" w:color="auto" w:fill="EBFFFF"/>
          </w:tcPr>
          <w:p w14:paraId="32FC28F7" w14:textId="77777777" w:rsidR="008E7A7D" w:rsidRPr="009A548D" w:rsidRDefault="00AB2677">
            <w:pPr>
              <w:pStyle w:val="BodyText"/>
              <w:ind w:left="90"/>
              <w:jc w:val="left"/>
              <w:rPr>
                <w:rFonts w:ascii="Arial" w:hAnsi="Arial" w:cs="Arial"/>
                <w:bCs/>
                <w:sz w:val="20"/>
                <w:szCs w:val="20"/>
                <w:lang w:val="en-GB"/>
              </w:rPr>
            </w:pPr>
            <w:r w:rsidRPr="009A548D">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77777777" w:rsidR="008E7A7D" w:rsidRPr="009A548D" w:rsidRDefault="00AB2677">
            <w:pPr>
              <w:pStyle w:val="NormalWeb"/>
              <w:spacing w:before="0" w:beforeAutospacing="0" w:after="0" w:afterAutospacing="0"/>
              <w:rPr>
                <w:rFonts w:ascii="Arial" w:hAnsi="Arial" w:cs="Arial"/>
                <w:b/>
                <w:sz w:val="20"/>
                <w:szCs w:val="20"/>
                <w:lang w:val="en-GB"/>
              </w:rPr>
            </w:pPr>
            <w:r w:rsidRPr="009A548D">
              <w:rPr>
                <w:rFonts w:ascii="Arial" w:hAnsi="Arial" w:cs="Arial"/>
                <w:b/>
                <w:sz w:val="20"/>
                <w:szCs w:val="20"/>
                <w:lang w:val="en-GB"/>
              </w:rPr>
              <w:t>Book Chapter</w:t>
            </w:r>
          </w:p>
        </w:tc>
      </w:tr>
    </w:tbl>
    <w:p w14:paraId="45F5983C" w14:textId="77777777" w:rsidR="008E7A7D" w:rsidRPr="009A548D" w:rsidRDefault="008E7A7D">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51"/>
        <w:gridCol w:w="9357"/>
        <w:gridCol w:w="6442"/>
      </w:tblGrid>
      <w:tr w:rsidR="008E7A7D" w:rsidRPr="009A548D" w14:paraId="71A94C1F" w14:textId="77777777">
        <w:tc>
          <w:tcPr>
            <w:tcW w:w="5000" w:type="pct"/>
            <w:gridSpan w:val="3"/>
            <w:tcBorders>
              <w:top w:val="nil"/>
              <w:left w:val="nil"/>
              <w:right w:val="nil"/>
            </w:tcBorders>
            <w:noWrap/>
          </w:tcPr>
          <w:p w14:paraId="0BC15285" w14:textId="77777777" w:rsidR="008E7A7D" w:rsidRPr="009A548D" w:rsidRDefault="00AB2677">
            <w:pPr>
              <w:pStyle w:val="Heading2"/>
              <w:jc w:val="left"/>
              <w:rPr>
                <w:rFonts w:ascii="Arial" w:hAnsi="Arial" w:cs="Arial"/>
                <w:lang w:val="en-GB"/>
              </w:rPr>
            </w:pPr>
            <w:r w:rsidRPr="009A548D">
              <w:rPr>
                <w:rFonts w:ascii="Arial" w:hAnsi="Arial" w:cs="Arial"/>
                <w:highlight w:val="yellow"/>
                <w:lang w:val="en-GB"/>
              </w:rPr>
              <w:t>PART  1:</w:t>
            </w:r>
            <w:r w:rsidRPr="009A548D">
              <w:rPr>
                <w:rFonts w:ascii="Arial" w:hAnsi="Arial" w:cs="Arial"/>
                <w:lang w:val="en-GB"/>
              </w:rPr>
              <w:t xml:space="preserve"> Comments</w:t>
            </w:r>
          </w:p>
          <w:p w14:paraId="1287753C" w14:textId="77777777" w:rsidR="008E7A7D" w:rsidRPr="009A548D" w:rsidRDefault="008E7A7D">
            <w:pPr>
              <w:rPr>
                <w:rFonts w:ascii="Arial" w:hAnsi="Arial" w:cs="Arial"/>
                <w:sz w:val="20"/>
                <w:szCs w:val="20"/>
                <w:lang w:val="en-GB"/>
              </w:rPr>
            </w:pPr>
          </w:p>
        </w:tc>
      </w:tr>
      <w:tr w:rsidR="008E7A7D" w:rsidRPr="009A548D" w14:paraId="5EA12279" w14:textId="77777777">
        <w:tc>
          <w:tcPr>
            <w:tcW w:w="1265" w:type="pct"/>
            <w:noWrap/>
          </w:tcPr>
          <w:p w14:paraId="7AE9682F" w14:textId="77777777" w:rsidR="008E7A7D" w:rsidRPr="009A548D" w:rsidRDefault="008E7A7D">
            <w:pPr>
              <w:pStyle w:val="Heading2"/>
              <w:jc w:val="left"/>
              <w:rPr>
                <w:rFonts w:ascii="Arial" w:hAnsi="Arial" w:cs="Arial"/>
                <w:lang w:val="en-GB"/>
              </w:rPr>
            </w:pPr>
          </w:p>
        </w:tc>
        <w:tc>
          <w:tcPr>
            <w:tcW w:w="2212" w:type="pct"/>
          </w:tcPr>
          <w:p w14:paraId="5B8DBE06" w14:textId="77777777" w:rsidR="008E7A7D" w:rsidRPr="009A548D" w:rsidRDefault="00AB2677">
            <w:pPr>
              <w:pStyle w:val="Heading2"/>
              <w:jc w:val="left"/>
              <w:rPr>
                <w:rFonts w:ascii="Arial" w:hAnsi="Arial" w:cs="Arial"/>
                <w:lang w:val="en-GB"/>
              </w:rPr>
            </w:pPr>
            <w:r w:rsidRPr="009A548D">
              <w:rPr>
                <w:rFonts w:ascii="Arial" w:hAnsi="Arial" w:cs="Arial"/>
                <w:lang w:val="en-GB"/>
              </w:rPr>
              <w:t>Reviewer’s comment</w:t>
            </w:r>
          </w:p>
          <w:p w14:paraId="693A9C4D" w14:textId="77777777" w:rsidR="008E7A7D" w:rsidRPr="009A548D" w:rsidRDefault="00AB2677">
            <w:pPr>
              <w:rPr>
                <w:rFonts w:ascii="Arial" w:hAnsi="Arial" w:cs="Arial"/>
                <w:b/>
                <w:bCs/>
                <w:sz w:val="20"/>
                <w:szCs w:val="20"/>
              </w:rPr>
            </w:pPr>
            <w:r w:rsidRPr="009A548D">
              <w:rPr>
                <w:rFonts w:ascii="Arial" w:hAnsi="Arial" w:cs="Arial"/>
                <w:b/>
                <w:bCs/>
                <w:sz w:val="20"/>
                <w:szCs w:val="20"/>
                <w:highlight w:val="yellow"/>
              </w:rPr>
              <w:t>Artificial Intelligence (AI) generated or assisted review comments are strictly prohibited during peer review.</w:t>
            </w:r>
          </w:p>
          <w:p w14:paraId="674EDCCA" w14:textId="77777777" w:rsidR="008E7A7D" w:rsidRPr="009A548D" w:rsidRDefault="008E7A7D">
            <w:pPr>
              <w:rPr>
                <w:rFonts w:ascii="Arial" w:hAnsi="Arial" w:cs="Arial"/>
                <w:sz w:val="20"/>
                <w:szCs w:val="20"/>
                <w:lang w:val="en-GB"/>
              </w:rPr>
            </w:pPr>
          </w:p>
        </w:tc>
        <w:tc>
          <w:tcPr>
            <w:tcW w:w="1523" w:type="pct"/>
          </w:tcPr>
          <w:p w14:paraId="57792C30" w14:textId="77777777" w:rsidR="008E7A7D" w:rsidRPr="009A548D" w:rsidRDefault="00AB2677">
            <w:pPr>
              <w:pStyle w:val="Heading2"/>
              <w:jc w:val="left"/>
              <w:rPr>
                <w:rFonts w:ascii="Arial" w:hAnsi="Arial" w:cs="Arial"/>
                <w:b w:val="0"/>
                <w:lang w:val="en-GB"/>
              </w:rPr>
            </w:pPr>
            <w:r w:rsidRPr="009A548D">
              <w:rPr>
                <w:rFonts w:ascii="Arial" w:hAnsi="Arial" w:cs="Arial"/>
                <w:lang w:val="en-GB"/>
              </w:rPr>
              <w:t>Author’s Feedback</w:t>
            </w:r>
            <w:r w:rsidRPr="009A548D">
              <w:rPr>
                <w:rFonts w:ascii="Arial" w:hAnsi="Arial" w:cs="Arial"/>
                <w:b w:val="0"/>
                <w:lang w:val="en-GB"/>
              </w:rPr>
              <w:t xml:space="preserve"> </w:t>
            </w:r>
            <w:r w:rsidRPr="009A548D">
              <w:rPr>
                <w:rFonts w:ascii="Arial" w:hAnsi="Arial" w:cs="Arial"/>
                <w:b w:val="0"/>
                <w:i/>
                <w:lang w:val="en-GB"/>
              </w:rPr>
              <w:t>(Please correct the manuscript and highlight that part in the manuscript. It is mandatory that authors should write his/her feedback here)</w:t>
            </w:r>
          </w:p>
        </w:tc>
      </w:tr>
      <w:tr w:rsidR="008E7A7D" w:rsidRPr="009A548D" w14:paraId="5C0AB4EC" w14:textId="77777777">
        <w:trPr>
          <w:trHeight w:val="1264"/>
        </w:trPr>
        <w:tc>
          <w:tcPr>
            <w:tcW w:w="1265" w:type="pct"/>
            <w:noWrap/>
          </w:tcPr>
          <w:p w14:paraId="66B47184" w14:textId="77777777" w:rsidR="008E7A7D" w:rsidRPr="009A548D" w:rsidRDefault="00AB2677">
            <w:pPr>
              <w:ind w:left="360"/>
              <w:rPr>
                <w:rFonts w:ascii="Arial" w:hAnsi="Arial" w:cs="Arial"/>
                <w:b/>
                <w:bCs/>
                <w:sz w:val="20"/>
                <w:szCs w:val="20"/>
                <w:lang w:val="en-GB"/>
              </w:rPr>
            </w:pPr>
            <w:r w:rsidRPr="009A548D">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8E7A7D" w:rsidRPr="009A548D" w:rsidRDefault="008E7A7D">
            <w:pPr>
              <w:ind w:left="360"/>
              <w:rPr>
                <w:rFonts w:ascii="Arial" w:eastAsia="MS Mincho" w:hAnsi="Arial" w:cs="Arial"/>
                <w:b/>
                <w:bCs/>
                <w:sz w:val="20"/>
                <w:szCs w:val="20"/>
                <w:lang w:val="en-GB"/>
              </w:rPr>
            </w:pPr>
          </w:p>
        </w:tc>
        <w:tc>
          <w:tcPr>
            <w:tcW w:w="2212" w:type="pct"/>
          </w:tcPr>
          <w:p w14:paraId="7DBC9196" w14:textId="07176987" w:rsidR="008E7A7D" w:rsidRPr="009A548D" w:rsidRDefault="00AB2677">
            <w:pPr>
              <w:pStyle w:val="ListParagraph"/>
              <w:ind w:left="0"/>
              <w:rPr>
                <w:rFonts w:ascii="Arial" w:hAnsi="Arial" w:cs="Arial"/>
                <w:b/>
                <w:bCs/>
                <w:sz w:val="20"/>
                <w:szCs w:val="20"/>
                <w:lang w:val="en-GB"/>
              </w:rPr>
            </w:pPr>
            <w:r w:rsidRPr="009A548D">
              <w:rPr>
                <w:rFonts w:ascii="Arial" w:hAnsi="Arial" w:cs="Arial"/>
                <w:b/>
                <w:bCs/>
                <w:sz w:val="20"/>
                <w:szCs w:val="20"/>
                <w:lang w:val="en-GB"/>
              </w:rPr>
              <w:t xml:space="preserve">This manuscript holds significant importance for the scientific community as it introduces paradigm that bridges advanced deep learning techniques with culturally grounded principles from the Indian Knowledge System (IKS), addressing critical gaps in educational AI research. By integrating temporal </w:t>
            </w:r>
            <w:proofErr w:type="spellStart"/>
            <w:r w:rsidRPr="009A548D">
              <w:rPr>
                <w:rFonts w:ascii="Arial" w:hAnsi="Arial" w:cs="Arial"/>
                <w:b/>
                <w:bCs/>
                <w:sz w:val="20"/>
                <w:szCs w:val="20"/>
                <w:lang w:val="en-GB"/>
              </w:rPr>
              <w:t>behavioral</w:t>
            </w:r>
            <w:proofErr w:type="spellEnd"/>
            <w:r w:rsidRPr="009A548D">
              <w:rPr>
                <w:rFonts w:ascii="Arial" w:hAnsi="Arial" w:cs="Arial"/>
                <w:b/>
                <w:bCs/>
                <w:sz w:val="20"/>
                <w:szCs w:val="20"/>
                <w:lang w:val="en-GB"/>
              </w:rPr>
              <w:t xml:space="preserve"> analytics with IKS-inspired features, it demonstrates how culturally sensitive models can enhance prediction accuracy, fairness, and interpretability, moving beyond purely technical optimizations to embrace ethical and human-</w:t>
            </w:r>
            <w:proofErr w:type="spellStart"/>
            <w:r w:rsidRPr="009A548D">
              <w:rPr>
                <w:rFonts w:ascii="Arial" w:hAnsi="Arial" w:cs="Arial"/>
                <w:b/>
                <w:bCs/>
                <w:sz w:val="20"/>
                <w:szCs w:val="20"/>
                <w:lang w:val="en-GB"/>
              </w:rPr>
              <w:t>centered</w:t>
            </w:r>
            <w:proofErr w:type="spellEnd"/>
            <w:r w:rsidRPr="009A548D">
              <w:rPr>
                <w:rFonts w:ascii="Arial" w:hAnsi="Arial" w:cs="Arial"/>
                <w:b/>
                <w:bCs/>
                <w:sz w:val="20"/>
                <w:szCs w:val="20"/>
                <w:lang w:val="en-GB"/>
              </w:rPr>
              <w:t xml:space="preserve"> design. The proposed framework sets a precedent for responsible AI in education, emphasizing transparency and equity, which can inspire cross-disciplinary collaborations between data science, pedagogy, and indigenous knowledge studies. Furthermore, its emphasis on explainability and real-world interventions offers actionable insights for educators and policymakers, fostering inclusive learning environments globally.</w:t>
            </w:r>
          </w:p>
        </w:tc>
        <w:tc>
          <w:tcPr>
            <w:tcW w:w="1523" w:type="pct"/>
          </w:tcPr>
          <w:p w14:paraId="462A339C" w14:textId="77777777" w:rsidR="008E7A7D" w:rsidRPr="009A548D" w:rsidRDefault="008E7A7D">
            <w:pPr>
              <w:pStyle w:val="Heading2"/>
              <w:jc w:val="left"/>
              <w:rPr>
                <w:rFonts w:ascii="Arial" w:hAnsi="Arial" w:cs="Arial"/>
                <w:b w:val="0"/>
                <w:lang w:val="en-GB"/>
              </w:rPr>
            </w:pPr>
          </w:p>
        </w:tc>
      </w:tr>
      <w:tr w:rsidR="008E7A7D" w:rsidRPr="009A548D" w14:paraId="0D8B5B2C" w14:textId="77777777">
        <w:trPr>
          <w:trHeight w:val="1262"/>
        </w:trPr>
        <w:tc>
          <w:tcPr>
            <w:tcW w:w="1265" w:type="pct"/>
            <w:noWrap/>
          </w:tcPr>
          <w:p w14:paraId="21CBA5FE" w14:textId="77777777" w:rsidR="008E7A7D" w:rsidRPr="009A548D" w:rsidRDefault="00AB2677">
            <w:pPr>
              <w:ind w:left="360"/>
              <w:rPr>
                <w:rFonts w:ascii="Arial" w:hAnsi="Arial" w:cs="Arial"/>
                <w:b/>
                <w:bCs/>
                <w:sz w:val="20"/>
                <w:szCs w:val="20"/>
                <w:lang w:val="en-GB"/>
              </w:rPr>
            </w:pPr>
            <w:r w:rsidRPr="009A548D">
              <w:rPr>
                <w:rFonts w:ascii="Arial" w:hAnsi="Arial" w:cs="Arial"/>
                <w:b/>
                <w:bCs/>
                <w:sz w:val="20"/>
                <w:szCs w:val="20"/>
                <w:lang w:val="en-GB"/>
              </w:rPr>
              <w:t>Is the title of the article suitable?</w:t>
            </w:r>
          </w:p>
          <w:p w14:paraId="1CABB61A" w14:textId="77777777" w:rsidR="008E7A7D" w:rsidRPr="009A548D" w:rsidRDefault="00AB2677">
            <w:pPr>
              <w:ind w:left="360"/>
              <w:rPr>
                <w:rFonts w:ascii="Arial" w:hAnsi="Arial" w:cs="Arial"/>
                <w:b/>
                <w:bCs/>
                <w:sz w:val="20"/>
                <w:szCs w:val="20"/>
                <w:lang w:val="en-GB"/>
              </w:rPr>
            </w:pPr>
            <w:r w:rsidRPr="009A548D">
              <w:rPr>
                <w:rFonts w:ascii="Arial" w:hAnsi="Arial" w:cs="Arial"/>
                <w:b/>
                <w:bCs/>
                <w:sz w:val="20"/>
                <w:szCs w:val="20"/>
                <w:lang w:val="en-GB"/>
              </w:rPr>
              <w:t>(If not please suggest an alternative title)</w:t>
            </w:r>
          </w:p>
          <w:p w14:paraId="0275B919" w14:textId="77777777" w:rsidR="008E7A7D" w:rsidRPr="009A548D" w:rsidRDefault="008E7A7D">
            <w:pPr>
              <w:pStyle w:val="Heading2"/>
              <w:jc w:val="left"/>
              <w:rPr>
                <w:rFonts w:ascii="Arial" w:hAnsi="Arial" w:cs="Arial"/>
                <w:u w:val="single"/>
                <w:lang w:val="en-GB"/>
              </w:rPr>
            </w:pPr>
          </w:p>
        </w:tc>
        <w:tc>
          <w:tcPr>
            <w:tcW w:w="2212" w:type="pct"/>
          </w:tcPr>
          <w:p w14:paraId="794AA9A7" w14:textId="77777777" w:rsidR="008E7A7D" w:rsidRPr="009A548D" w:rsidRDefault="00AB2677">
            <w:pPr>
              <w:rPr>
                <w:rFonts w:ascii="Arial" w:eastAsia="SimSun" w:hAnsi="Arial" w:cs="Arial"/>
                <w:b/>
                <w:bCs/>
                <w:sz w:val="20"/>
                <w:szCs w:val="20"/>
                <w:lang w:val="en-GB" w:eastAsia="zh-CN"/>
              </w:rPr>
            </w:pPr>
            <w:r w:rsidRPr="009A548D">
              <w:rPr>
                <w:rFonts w:ascii="Arial" w:hAnsi="Arial" w:cs="Arial"/>
                <w:b/>
                <w:bCs/>
                <w:sz w:val="20"/>
                <w:szCs w:val="20"/>
                <w:lang w:val="en-GB"/>
              </w:rPr>
              <w:t xml:space="preserve">The title "Deep Learning for Predicting Academic Performance from Mobile Usage: Integrating Indian Knowledge </w:t>
            </w:r>
            <w:proofErr w:type="gramStart"/>
            <w:r w:rsidRPr="009A548D">
              <w:rPr>
                <w:rFonts w:ascii="Arial" w:hAnsi="Arial" w:cs="Arial"/>
                <w:b/>
                <w:bCs/>
                <w:sz w:val="20"/>
                <w:szCs w:val="20"/>
                <w:lang w:val="en-GB"/>
              </w:rPr>
              <w:t>Systems(</w:t>
            </w:r>
            <w:proofErr w:type="gramEnd"/>
            <w:r w:rsidRPr="009A548D">
              <w:rPr>
                <w:rFonts w:ascii="Arial" w:hAnsi="Arial" w:cs="Arial"/>
                <w:b/>
                <w:bCs/>
                <w:sz w:val="20"/>
                <w:szCs w:val="20"/>
                <w:lang w:val="en-GB"/>
              </w:rPr>
              <w:t>IKS)" is highly suitable and effective for the manuscript, as it precisely encapsulates the study's core focus and innovations. It clearly outlines the methodological foundation (deep learning), the primary application (academic performance prediction), the data source (mobile usage patterns), and the unique cultural dimension (IKS integration), which aligns well with the content presented in the abstract and full text. This title is both descriptive and concise, enabling readers to quickly grasp the interdisciplinary nature of the work, bridging AI, education, and indigenous knowledge systems, while also incorporating key search-friendly terms for discoverability in scientific databases. Given its accuracy and comprehensiveness, no alternative title is necessary.</w:t>
            </w:r>
          </w:p>
        </w:tc>
        <w:tc>
          <w:tcPr>
            <w:tcW w:w="1523" w:type="pct"/>
          </w:tcPr>
          <w:p w14:paraId="405B6701" w14:textId="77777777" w:rsidR="008E7A7D" w:rsidRPr="009A548D" w:rsidRDefault="008E7A7D">
            <w:pPr>
              <w:pStyle w:val="Heading2"/>
              <w:jc w:val="left"/>
              <w:rPr>
                <w:rFonts w:ascii="Arial" w:hAnsi="Arial" w:cs="Arial"/>
                <w:b w:val="0"/>
                <w:lang w:val="en-GB"/>
              </w:rPr>
            </w:pPr>
          </w:p>
        </w:tc>
      </w:tr>
      <w:tr w:rsidR="008E7A7D" w:rsidRPr="009A548D" w14:paraId="5604762A" w14:textId="77777777">
        <w:trPr>
          <w:trHeight w:val="1262"/>
        </w:trPr>
        <w:tc>
          <w:tcPr>
            <w:tcW w:w="1265" w:type="pct"/>
            <w:noWrap/>
          </w:tcPr>
          <w:p w14:paraId="3635573D" w14:textId="77777777" w:rsidR="008E7A7D" w:rsidRPr="009A548D" w:rsidRDefault="00AB2677">
            <w:pPr>
              <w:pStyle w:val="Heading2"/>
              <w:ind w:left="360"/>
              <w:jc w:val="left"/>
              <w:rPr>
                <w:rFonts w:ascii="Arial" w:hAnsi="Arial" w:cs="Arial"/>
                <w:lang w:val="en-GB"/>
              </w:rPr>
            </w:pPr>
            <w:r w:rsidRPr="009A548D">
              <w:rPr>
                <w:rFonts w:ascii="Arial" w:hAnsi="Arial" w:cs="Arial"/>
                <w:lang w:val="en-GB"/>
              </w:rPr>
              <w:lastRenderedPageBreak/>
              <w:t>Is the abstract of the article comprehensive? Do you suggest the addition (or deletion) of some points in this section? Please write your suggestions here.</w:t>
            </w:r>
          </w:p>
          <w:p w14:paraId="3760981A" w14:textId="77777777" w:rsidR="008E7A7D" w:rsidRPr="009A548D" w:rsidRDefault="008E7A7D">
            <w:pPr>
              <w:pStyle w:val="Heading2"/>
              <w:jc w:val="left"/>
              <w:rPr>
                <w:rFonts w:ascii="Arial" w:hAnsi="Arial" w:cs="Arial"/>
                <w:u w:val="single"/>
                <w:lang w:val="en-GB"/>
              </w:rPr>
            </w:pPr>
          </w:p>
        </w:tc>
        <w:tc>
          <w:tcPr>
            <w:tcW w:w="2212" w:type="pct"/>
          </w:tcPr>
          <w:p w14:paraId="0FB7E83A" w14:textId="5CC03CE0" w:rsidR="008E7A7D" w:rsidRPr="009A548D" w:rsidRDefault="00AB2677">
            <w:pPr>
              <w:rPr>
                <w:rFonts w:ascii="Arial" w:hAnsi="Arial" w:cs="Arial"/>
                <w:b/>
                <w:bCs/>
                <w:sz w:val="20"/>
                <w:szCs w:val="20"/>
                <w:lang w:val="en-GB"/>
              </w:rPr>
            </w:pPr>
            <w:r w:rsidRPr="009A548D">
              <w:rPr>
                <w:rFonts w:ascii="Arial" w:hAnsi="Arial" w:cs="Arial"/>
                <w:b/>
                <w:bCs/>
                <w:sz w:val="20"/>
                <w:szCs w:val="20"/>
                <w:lang w:val="en-GB"/>
              </w:rPr>
              <w:t xml:space="preserve">The abstract of the manuscript is generally comprehensive, as it effectively outlines the study's aim, objectives, methods, key findings, while aligning with the content of the full document. It covers essential elements such as the integration of mobile </w:t>
            </w:r>
            <w:proofErr w:type="spellStart"/>
            <w:r w:rsidRPr="009A548D">
              <w:rPr>
                <w:rFonts w:ascii="Arial" w:hAnsi="Arial" w:cs="Arial"/>
                <w:b/>
                <w:bCs/>
                <w:sz w:val="20"/>
                <w:szCs w:val="20"/>
                <w:lang w:val="en-GB"/>
              </w:rPr>
              <w:t>behavioral</w:t>
            </w:r>
            <w:proofErr w:type="spellEnd"/>
            <w:r w:rsidRPr="009A548D">
              <w:rPr>
                <w:rFonts w:ascii="Arial" w:hAnsi="Arial" w:cs="Arial"/>
                <w:b/>
                <w:bCs/>
                <w:sz w:val="20"/>
                <w:szCs w:val="20"/>
                <w:lang w:val="en-GB"/>
              </w:rPr>
              <w:t xml:space="preserve"> data with Indian Knowledge System (IKS) principles, the deep learning framework, and ethical considerations, providing a clear snapshot of the research. However, to enhance its clarity and impact, I suggest minor additions to better contextualize the study and improve flow, without deleting any existing points, as all current content is relevant and concise.</w:t>
            </w:r>
          </w:p>
          <w:p w14:paraId="507C1568" w14:textId="77777777" w:rsidR="008E7A7D" w:rsidRPr="009A548D" w:rsidRDefault="00AB2677">
            <w:pPr>
              <w:rPr>
                <w:rFonts w:ascii="Arial" w:hAnsi="Arial" w:cs="Arial"/>
                <w:b/>
                <w:bCs/>
                <w:sz w:val="20"/>
                <w:szCs w:val="20"/>
                <w:lang w:val="en-GB"/>
              </w:rPr>
            </w:pPr>
            <w:r w:rsidRPr="009A548D">
              <w:rPr>
                <w:rFonts w:ascii="Arial" w:hAnsi="Arial" w:cs="Arial"/>
                <w:b/>
                <w:bCs/>
                <w:sz w:val="20"/>
                <w:szCs w:val="20"/>
                <w:lang w:val="en-GB"/>
              </w:rPr>
              <w:t>Suggestions for Addition:</w:t>
            </w:r>
          </w:p>
          <w:p w14:paraId="0012D6F0" w14:textId="77777777" w:rsidR="008E7A7D" w:rsidRPr="009A548D" w:rsidRDefault="00AB2677">
            <w:pPr>
              <w:rPr>
                <w:rFonts w:ascii="Arial" w:hAnsi="Arial" w:cs="Arial"/>
                <w:b/>
                <w:bCs/>
                <w:sz w:val="20"/>
                <w:szCs w:val="20"/>
                <w:lang w:val="en-GB"/>
              </w:rPr>
            </w:pPr>
            <w:r w:rsidRPr="009A548D">
              <w:rPr>
                <w:rFonts w:ascii="Arial" w:hAnsi="Arial" w:cs="Arial"/>
                <w:b/>
                <w:bCs/>
                <w:sz w:val="20"/>
                <w:szCs w:val="20"/>
                <w:lang w:val="en-GB"/>
              </w:rPr>
              <w:t>1.Include a brief problem statement or motivation:​The abstract currently jumps directly into the aim without explaining why this research is needed. Adding a sentence at the beginning to highlight the gap in existing approaches—e.g., "While mobile data offers potential for academic prediction, current models often lack cultural and ethical grounding, leading to reduced fairness and interpretability"—would set a stronger context and emphasize the study's significance.</w:t>
            </w:r>
          </w:p>
          <w:p w14:paraId="3AEA2489" w14:textId="77777777" w:rsidR="008E7A7D" w:rsidRPr="009A548D" w:rsidRDefault="00AB2677">
            <w:pPr>
              <w:rPr>
                <w:rFonts w:ascii="Arial" w:hAnsi="Arial" w:cs="Arial"/>
                <w:b/>
                <w:bCs/>
                <w:sz w:val="20"/>
                <w:szCs w:val="20"/>
                <w:lang w:val="en-GB"/>
              </w:rPr>
            </w:pPr>
            <w:r w:rsidRPr="009A548D">
              <w:rPr>
                <w:rFonts w:ascii="Arial" w:hAnsi="Arial" w:cs="Arial"/>
                <w:b/>
                <w:bCs/>
                <w:sz w:val="20"/>
                <w:szCs w:val="20"/>
                <w:lang w:val="en-GB"/>
              </w:rPr>
              <w:t>2.Clarify the practical implications or audience relevance:​ The findings section mentions improved fairness and interpretability but could briefly note how this benefits educators or institutions. For instance, adding a phrase like "thus enabling more personalized and culturally attuned interventions" would bridge the results to real-world applications.</w:t>
            </w:r>
          </w:p>
          <w:p w14:paraId="283D8FB5" w14:textId="77777777" w:rsidR="008E7A7D" w:rsidRPr="009A548D" w:rsidRDefault="00AB2677">
            <w:pPr>
              <w:rPr>
                <w:rFonts w:ascii="Arial" w:hAnsi="Arial" w:cs="Arial"/>
                <w:b/>
                <w:bCs/>
                <w:sz w:val="20"/>
                <w:szCs w:val="20"/>
                <w:lang w:val="en-GB"/>
              </w:rPr>
            </w:pPr>
            <w:r w:rsidRPr="009A548D">
              <w:rPr>
                <w:rFonts w:ascii="Arial" w:hAnsi="Arial" w:cs="Arial"/>
                <w:b/>
                <w:bCs/>
                <w:sz w:val="20"/>
                <w:szCs w:val="20"/>
                <w:lang w:val="en-GB"/>
              </w:rPr>
              <w:t>3.Specify the scope or limitations briefly:​ Although abstracts need not detail limitations, a hint at the study's context (e.g., "based on data from Indian educational settings") would help readers gauge generalizability without overcrowding the text.</w:t>
            </w:r>
          </w:p>
        </w:tc>
        <w:tc>
          <w:tcPr>
            <w:tcW w:w="1523" w:type="pct"/>
          </w:tcPr>
          <w:p w14:paraId="1D54B730" w14:textId="77777777" w:rsidR="008E7A7D" w:rsidRPr="009A548D" w:rsidRDefault="008E7A7D">
            <w:pPr>
              <w:pStyle w:val="Heading2"/>
              <w:jc w:val="left"/>
              <w:rPr>
                <w:rFonts w:ascii="Arial" w:hAnsi="Arial" w:cs="Arial"/>
                <w:b w:val="0"/>
                <w:lang w:val="en-GB"/>
              </w:rPr>
            </w:pPr>
          </w:p>
        </w:tc>
      </w:tr>
      <w:tr w:rsidR="008E7A7D" w:rsidRPr="009A548D" w14:paraId="2F579F54" w14:textId="77777777">
        <w:trPr>
          <w:trHeight w:val="859"/>
        </w:trPr>
        <w:tc>
          <w:tcPr>
            <w:tcW w:w="1265" w:type="pct"/>
            <w:noWrap/>
          </w:tcPr>
          <w:p w14:paraId="04361F46" w14:textId="77777777" w:rsidR="008E7A7D" w:rsidRPr="009A548D" w:rsidRDefault="00AB2677">
            <w:pPr>
              <w:ind w:left="360"/>
              <w:rPr>
                <w:rFonts w:ascii="Arial" w:hAnsi="Arial" w:cs="Arial"/>
                <w:b/>
                <w:bCs/>
                <w:sz w:val="20"/>
                <w:szCs w:val="20"/>
                <w:u w:val="single"/>
                <w:lang w:val="en-GB"/>
              </w:rPr>
            </w:pPr>
            <w:r w:rsidRPr="009A548D">
              <w:rPr>
                <w:rFonts w:ascii="Arial" w:hAnsi="Arial" w:cs="Arial"/>
                <w:b/>
                <w:bCs/>
                <w:sz w:val="20"/>
                <w:szCs w:val="20"/>
                <w:lang w:val="en-GB"/>
              </w:rPr>
              <w:t xml:space="preserve">Is the manuscript scientifically, correct? Please write here. </w:t>
            </w:r>
          </w:p>
        </w:tc>
        <w:tc>
          <w:tcPr>
            <w:tcW w:w="2212" w:type="pct"/>
          </w:tcPr>
          <w:p w14:paraId="618A987B" w14:textId="77777777" w:rsidR="008E7A7D" w:rsidRPr="009A548D" w:rsidRDefault="00AB2677">
            <w:pPr>
              <w:pStyle w:val="ListParagraph"/>
              <w:ind w:left="0"/>
              <w:rPr>
                <w:rFonts w:ascii="Arial" w:hAnsi="Arial" w:cs="Arial"/>
                <w:b/>
                <w:bCs/>
                <w:sz w:val="20"/>
                <w:szCs w:val="20"/>
                <w:lang w:val="en-GB"/>
              </w:rPr>
            </w:pPr>
            <w:r w:rsidRPr="009A548D">
              <w:rPr>
                <w:rFonts w:ascii="Arial" w:hAnsi="Arial" w:cs="Arial"/>
                <w:b/>
                <w:bCs/>
                <w:sz w:val="20"/>
                <w:szCs w:val="20"/>
                <w:lang w:val="en-GB"/>
              </w:rPr>
              <w:t xml:space="preserve">Based on a thorough review of the manuscript, the content appears to be scientifically sound and methodologically rigorous, aligning with established practices in educational data mining and AI ethics. The study employs a well-structured deep learning framework, integrates multiple data sources (mobile </w:t>
            </w:r>
            <w:proofErr w:type="spellStart"/>
            <w:r w:rsidRPr="009A548D">
              <w:rPr>
                <w:rFonts w:ascii="Arial" w:hAnsi="Arial" w:cs="Arial"/>
                <w:b/>
                <w:bCs/>
                <w:sz w:val="20"/>
                <w:szCs w:val="20"/>
                <w:lang w:val="en-GB"/>
              </w:rPr>
              <w:t>behavioral</w:t>
            </w:r>
            <w:proofErr w:type="spellEnd"/>
            <w:r w:rsidRPr="009A548D">
              <w:rPr>
                <w:rFonts w:ascii="Arial" w:hAnsi="Arial" w:cs="Arial"/>
                <w:b/>
                <w:bCs/>
                <w:sz w:val="20"/>
                <w:szCs w:val="20"/>
                <w:lang w:val="en-GB"/>
              </w:rPr>
              <w:t xml:space="preserve"> data, surveys, academic records), and incorporates ethical considerations, such as fairness audits and cultural sensitivity, which enhance its validity. The experimental design includes appropriate baselines, metrics, and ablation studies, supporting the robustness of the findings. However, to further strengthen scientific correctness, minor improvements are suggested:</w:t>
            </w:r>
          </w:p>
          <w:p w14:paraId="18BA355B" w14:textId="77777777" w:rsidR="008E7A7D" w:rsidRPr="009A548D" w:rsidRDefault="008E7A7D">
            <w:pPr>
              <w:pStyle w:val="ListParagraph"/>
              <w:ind w:left="0"/>
              <w:rPr>
                <w:rFonts w:ascii="Arial" w:hAnsi="Arial" w:cs="Arial"/>
                <w:b/>
                <w:bCs/>
                <w:sz w:val="20"/>
                <w:szCs w:val="20"/>
                <w:lang w:val="en-GB"/>
              </w:rPr>
            </w:pPr>
          </w:p>
          <w:p w14:paraId="3C12F560" w14:textId="77777777" w:rsidR="008E7A7D" w:rsidRPr="009A548D" w:rsidRDefault="00AB2677">
            <w:pPr>
              <w:pStyle w:val="ListParagraph"/>
              <w:ind w:left="0"/>
              <w:rPr>
                <w:rFonts w:ascii="Arial" w:hAnsi="Arial" w:cs="Arial"/>
                <w:b/>
                <w:bCs/>
                <w:sz w:val="20"/>
                <w:szCs w:val="20"/>
                <w:lang w:val="en-GB"/>
              </w:rPr>
            </w:pPr>
            <w:r w:rsidRPr="009A548D">
              <w:rPr>
                <w:rFonts w:ascii="Arial" w:hAnsi="Arial" w:cs="Arial"/>
                <w:b/>
                <w:bCs/>
                <w:sz w:val="20"/>
                <w:szCs w:val="20"/>
                <w:lang w:val="en-GB"/>
              </w:rPr>
              <w:t>1.Clarify IKS feature quantification: While IKS principles are integrated, the manuscript could provide more detailed formulas or examples of how abstract concepts (e.g., "rhythm coherence") are translated into measurable features, ensuring reproducibility.</w:t>
            </w:r>
          </w:p>
          <w:p w14:paraId="2B5A7721" w14:textId="77777777" w:rsidR="008E7A7D" w:rsidRPr="009A548D" w:rsidRDefault="00AB2677">
            <w:pPr>
              <w:pStyle w:val="ListParagraph"/>
              <w:ind w:left="0"/>
              <w:rPr>
                <w:rFonts w:ascii="Arial" w:hAnsi="Arial" w:cs="Arial"/>
                <w:b/>
                <w:bCs/>
                <w:sz w:val="20"/>
                <w:szCs w:val="20"/>
                <w:lang w:val="en-GB"/>
              </w:rPr>
            </w:pPr>
            <w:r w:rsidRPr="009A548D">
              <w:rPr>
                <w:rFonts w:ascii="Arial" w:hAnsi="Arial" w:cs="Arial"/>
                <w:b/>
                <w:bCs/>
                <w:sz w:val="20"/>
                <w:szCs w:val="20"/>
                <w:lang w:val="en-GB"/>
              </w:rPr>
              <w:t>2.Address potential biases: Although fairness metrics are used, the data collection context (e.g., sample demographics and cultural specificity) should be explicitly discussed to mitigate selection bias risks.</w:t>
            </w:r>
          </w:p>
        </w:tc>
        <w:tc>
          <w:tcPr>
            <w:tcW w:w="1523" w:type="pct"/>
          </w:tcPr>
          <w:p w14:paraId="4898F764" w14:textId="77777777" w:rsidR="008E7A7D" w:rsidRPr="009A548D" w:rsidRDefault="008E7A7D">
            <w:pPr>
              <w:pStyle w:val="Heading2"/>
              <w:jc w:val="left"/>
              <w:rPr>
                <w:rFonts w:ascii="Arial" w:hAnsi="Arial" w:cs="Arial"/>
                <w:b w:val="0"/>
                <w:lang w:val="en-GB"/>
              </w:rPr>
            </w:pPr>
          </w:p>
        </w:tc>
      </w:tr>
      <w:tr w:rsidR="008E7A7D" w:rsidRPr="009A548D" w14:paraId="73739464" w14:textId="77777777">
        <w:trPr>
          <w:trHeight w:val="703"/>
        </w:trPr>
        <w:tc>
          <w:tcPr>
            <w:tcW w:w="1265" w:type="pct"/>
            <w:noWrap/>
          </w:tcPr>
          <w:p w14:paraId="09C25322" w14:textId="77777777" w:rsidR="008E7A7D" w:rsidRPr="009A548D" w:rsidRDefault="00AB2677">
            <w:pPr>
              <w:ind w:left="360"/>
              <w:rPr>
                <w:rFonts w:ascii="Arial" w:hAnsi="Arial" w:cs="Arial"/>
                <w:b/>
                <w:bCs/>
                <w:sz w:val="20"/>
                <w:szCs w:val="20"/>
                <w:lang w:val="en-GB"/>
              </w:rPr>
            </w:pPr>
            <w:r w:rsidRPr="009A548D">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8E7A7D" w:rsidRPr="009A548D" w:rsidRDefault="00AB2677">
            <w:pPr>
              <w:ind w:left="360"/>
              <w:rPr>
                <w:rFonts w:ascii="Arial" w:hAnsi="Arial" w:cs="Arial"/>
                <w:b/>
                <w:bCs/>
                <w:sz w:val="20"/>
                <w:szCs w:val="20"/>
                <w:u w:val="single"/>
                <w:lang w:val="en-GB"/>
              </w:rPr>
            </w:pPr>
            <w:r w:rsidRPr="009A548D">
              <w:rPr>
                <w:rFonts w:ascii="Arial" w:hAnsi="Arial" w:cs="Arial"/>
                <w:b/>
                <w:bCs/>
                <w:sz w:val="20"/>
                <w:szCs w:val="20"/>
                <w:u w:val="single"/>
                <w:lang w:val="en-GB"/>
              </w:rPr>
              <w:t>-</w:t>
            </w:r>
          </w:p>
        </w:tc>
        <w:tc>
          <w:tcPr>
            <w:tcW w:w="2212" w:type="pct"/>
          </w:tcPr>
          <w:p w14:paraId="24FE0567" w14:textId="77777777" w:rsidR="008E7A7D" w:rsidRPr="009A548D" w:rsidRDefault="00AB2677">
            <w:pPr>
              <w:pStyle w:val="ListParagraph"/>
              <w:ind w:left="0"/>
              <w:rPr>
                <w:rFonts w:ascii="Arial" w:hAnsi="Arial" w:cs="Arial"/>
                <w:b/>
                <w:bCs/>
                <w:sz w:val="20"/>
                <w:szCs w:val="20"/>
                <w:lang w:val="en-GB"/>
              </w:rPr>
            </w:pPr>
            <w:r w:rsidRPr="009A548D">
              <w:rPr>
                <w:rFonts w:ascii="Arial" w:hAnsi="Arial" w:cs="Arial"/>
                <w:b/>
                <w:bCs/>
                <w:sz w:val="20"/>
                <w:szCs w:val="20"/>
                <w:lang w:val="en-GB"/>
              </w:rPr>
              <w:t>Yes, the references appear to be largely sufficient and recent.</w:t>
            </w:r>
          </w:p>
        </w:tc>
        <w:tc>
          <w:tcPr>
            <w:tcW w:w="1523" w:type="pct"/>
          </w:tcPr>
          <w:p w14:paraId="40220055" w14:textId="77777777" w:rsidR="008E7A7D" w:rsidRPr="009A548D" w:rsidRDefault="008E7A7D">
            <w:pPr>
              <w:pStyle w:val="Heading2"/>
              <w:jc w:val="left"/>
              <w:rPr>
                <w:rFonts w:ascii="Arial" w:hAnsi="Arial" w:cs="Arial"/>
                <w:b w:val="0"/>
                <w:lang w:val="en-GB"/>
              </w:rPr>
            </w:pPr>
          </w:p>
        </w:tc>
      </w:tr>
      <w:tr w:rsidR="008E7A7D" w:rsidRPr="009A548D" w14:paraId="73CC4A50" w14:textId="77777777">
        <w:trPr>
          <w:trHeight w:val="386"/>
        </w:trPr>
        <w:tc>
          <w:tcPr>
            <w:tcW w:w="1265" w:type="pct"/>
            <w:noWrap/>
          </w:tcPr>
          <w:p w14:paraId="029CE8D0" w14:textId="77777777" w:rsidR="008E7A7D" w:rsidRPr="009A548D" w:rsidRDefault="008E7A7D">
            <w:pPr>
              <w:pStyle w:val="Heading2"/>
              <w:jc w:val="left"/>
              <w:rPr>
                <w:rFonts w:ascii="Arial" w:hAnsi="Arial" w:cs="Arial"/>
                <w:b w:val="0"/>
                <w:lang w:val="en-GB"/>
              </w:rPr>
            </w:pPr>
          </w:p>
          <w:p w14:paraId="589C16C7" w14:textId="77777777" w:rsidR="008E7A7D" w:rsidRPr="009A548D" w:rsidRDefault="00AB2677">
            <w:pPr>
              <w:pStyle w:val="Heading2"/>
              <w:ind w:left="360"/>
              <w:jc w:val="left"/>
              <w:rPr>
                <w:rFonts w:ascii="Arial" w:hAnsi="Arial" w:cs="Arial"/>
                <w:bCs w:val="0"/>
                <w:lang w:val="en-GB"/>
              </w:rPr>
            </w:pPr>
            <w:r w:rsidRPr="009A548D">
              <w:rPr>
                <w:rFonts w:ascii="Arial" w:hAnsi="Arial" w:cs="Arial"/>
                <w:bCs w:val="0"/>
                <w:lang w:val="en-GB"/>
              </w:rPr>
              <w:t>Is the language/English quality of the article suitable for scholarly communications?</w:t>
            </w:r>
          </w:p>
          <w:p w14:paraId="7722B85E" w14:textId="77777777" w:rsidR="008E7A7D" w:rsidRPr="009A548D" w:rsidRDefault="008E7A7D">
            <w:pPr>
              <w:rPr>
                <w:rFonts w:ascii="Arial" w:hAnsi="Arial" w:cs="Arial"/>
                <w:sz w:val="20"/>
                <w:szCs w:val="20"/>
                <w:lang w:val="en-GB"/>
              </w:rPr>
            </w:pPr>
          </w:p>
        </w:tc>
        <w:tc>
          <w:tcPr>
            <w:tcW w:w="2212" w:type="pct"/>
          </w:tcPr>
          <w:p w14:paraId="0A07EA75" w14:textId="77777777" w:rsidR="008E7A7D" w:rsidRPr="009A548D" w:rsidRDefault="00AB2677">
            <w:pPr>
              <w:rPr>
                <w:rFonts w:ascii="Arial" w:hAnsi="Arial" w:cs="Arial"/>
                <w:b/>
                <w:bCs/>
                <w:sz w:val="20"/>
                <w:szCs w:val="20"/>
                <w:lang w:val="en-GB"/>
              </w:rPr>
            </w:pPr>
            <w:r w:rsidRPr="009A548D">
              <w:rPr>
                <w:rFonts w:ascii="Arial" w:hAnsi="Arial" w:cs="Arial"/>
                <w:b/>
                <w:bCs/>
                <w:sz w:val="20"/>
                <w:szCs w:val="20"/>
                <w:lang w:val="en-GB"/>
              </w:rPr>
              <w:t>Based on a detailed assessment of the manuscript's language and English quality, I find it generally suitable for scholarly communications, as it demonstrates clarity, formal academic tone, and effective use of technical terminology consistent with standards in computer science and education research. However, minor revisions could enhance readability and precision. Below, I provide a structured evaluation with specific observations and suggestions.</w:t>
            </w:r>
          </w:p>
          <w:p w14:paraId="5E9045C2" w14:textId="77777777" w:rsidR="008E7A7D" w:rsidRPr="009A548D" w:rsidRDefault="00AB2677">
            <w:pPr>
              <w:rPr>
                <w:rFonts w:ascii="Arial" w:hAnsi="Arial" w:cs="Arial"/>
                <w:b/>
                <w:bCs/>
                <w:sz w:val="20"/>
                <w:szCs w:val="20"/>
                <w:lang w:val="en-GB"/>
              </w:rPr>
            </w:pPr>
            <w:r w:rsidRPr="009A548D">
              <w:rPr>
                <w:rFonts w:ascii="Arial" w:hAnsi="Arial" w:cs="Arial"/>
                <w:b/>
                <w:bCs/>
                <w:sz w:val="20"/>
                <w:szCs w:val="20"/>
                <w:lang w:val="en-GB"/>
              </w:rPr>
              <w:t>1.Precise Terminology: Technical terms like "temporal convolutional networks (TCN)" and "IKS-informed features" are used correctly and consistently.</w:t>
            </w:r>
          </w:p>
          <w:p w14:paraId="240D7C8C" w14:textId="77777777" w:rsidR="008E7A7D" w:rsidRPr="009A548D" w:rsidRDefault="00AB2677">
            <w:pPr>
              <w:rPr>
                <w:rFonts w:ascii="Arial" w:hAnsi="Arial" w:cs="Arial"/>
                <w:b/>
                <w:bCs/>
                <w:sz w:val="20"/>
                <w:szCs w:val="20"/>
                <w:lang w:val="en-GB"/>
              </w:rPr>
            </w:pPr>
            <w:r w:rsidRPr="009A548D">
              <w:rPr>
                <w:rFonts w:ascii="Arial" w:hAnsi="Arial" w:cs="Arial"/>
                <w:b/>
                <w:bCs/>
                <w:sz w:val="20"/>
                <w:szCs w:val="20"/>
                <w:lang w:val="en-GB"/>
              </w:rPr>
              <w:t>2.Coherent Structure: Ideas are presented logically, with clear transitions between sections, such as from the introduction to the ethical framework.</w:t>
            </w:r>
          </w:p>
          <w:p w14:paraId="0454EBE8" w14:textId="77777777" w:rsidR="008E7A7D" w:rsidRPr="009A548D" w:rsidRDefault="00AB2677">
            <w:pPr>
              <w:rPr>
                <w:rFonts w:ascii="Arial" w:hAnsi="Arial" w:cs="Arial"/>
                <w:b/>
                <w:bCs/>
                <w:sz w:val="20"/>
                <w:szCs w:val="20"/>
                <w:lang w:val="en-GB"/>
              </w:rPr>
            </w:pPr>
            <w:r w:rsidRPr="009A548D">
              <w:rPr>
                <w:rFonts w:ascii="Arial" w:hAnsi="Arial" w:cs="Arial"/>
                <w:b/>
                <w:bCs/>
                <w:sz w:val="20"/>
                <w:szCs w:val="20"/>
                <w:lang w:val="en-GB"/>
              </w:rPr>
              <w:t>3.Formal Tone: The language maintains an objective, scholarly style, avoiding colloquialisms, which aligns with journal standards.</w:t>
            </w:r>
          </w:p>
          <w:p w14:paraId="297F52DB" w14:textId="77777777" w:rsidR="008E7A7D" w:rsidRPr="009A548D" w:rsidRDefault="008E7A7D">
            <w:pPr>
              <w:rPr>
                <w:rFonts w:ascii="Arial" w:hAnsi="Arial" w:cs="Arial"/>
                <w:sz w:val="20"/>
                <w:szCs w:val="20"/>
                <w:lang w:val="en-GB"/>
              </w:rPr>
            </w:pPr>
          </w:p>
          <w:p w14:paraId="149A6CEF" w14:textId="77777777" w:rsidR="008E7A7D" w:rsidRPr="009A548D" w:rsidRDefault="008E7A7D">
            <w:pPr>
              <w:rPr>
                <w:rFonts w:ascii="Arial" w:hAnsi="Arial" w:cs="Arial"/>
                <w:sz w:val="20"/>
                <w:szCs w:val="20"/>
                <w:lang w:val="en-GB"/>
              </w:rPr>
            </w:pPr>
          </w:p>
        </w:tc>
        <w:tc>
          <w:tcPr>
            <w:tcW w:w="1523" w:type="pct"/>
          </w:tcPr>
          <w:p w14:paraId="0351CA58" w14:textId="77777777" w:rsidR="008E7A7D" w:rsidRPr="009A548D" w:rsidRDefault="008E7A7D">
            <w:pPr>
              <w:rPr>
                <w:rFonts w:ascii="Arial" w:hAnsi="Arial" w:cs="Arial"/>
                <w:sz w:val="20"/>
                <w:szCs w:val="20"/>
                <w:lang w:val="en-GB"/>
              </w:rPr>
            </w:pPr>
          </w:p>
        </w:tc>
      </w:tr>
      <w:tr w:rsidR="008E7A7D" w:rsidRPr="009A548D" w14:paraId="20A16C0C" w14:textId="77777777">
        <w:trPr>
          <w:trHeight w:val="1178"/>
        </w:trPr>
        <w:tc>
          <w:tcPr>
            <w:tcW w:w="1265" w:type="pct"/>
            <w:noWrap/>
          </w:tcPr>
          <w:p w14:paraId="7F4BCFAE" w14:textId="77777777" w:rsidR="008E7A7D" w:rsidRPr="009A548D" w:rsidRDefault="00AB2677">
            <w:pPr>
              <w:pStyle w:val="Heading2"/>
              <w:jc w:val="left"/>
              <w:rPr>
                <w:rFonts w:ascii="Arial" w:hAnsi="Arial" w:cs="Arial"/>
                <w:b w:val="0"/>
                <w:bCs w:val="0"/>
                <w:lang w:val="en-GB"/>
              </w:rPr>
            </w:pPr>
            <w:r w:rsidRPr="009A548D">
              <w:rPr>
                <w:rFonts w:ascii="Arial" w:hAnsi="Arial" w:cs="Arial"/>
                <w:bCs w:val="0"/>
                <w:u w:val="single"/>
                <w:lang w:val="en-GB"/>
              </w:rPr>
              <w:t>Optional/General</w:t>
            </w:r>
            <w:r w:rsidRPr="009A548D">
              <w:rPr>
                <w:rFonts w:ascii="Arial" w:hAnsi="Arial" w:cs="Arial"/>
                <w:bCs w:val="0"/>
                <w:lang w:val="en-GB"/>
              </w:rPr>
              <w:t xml:space="preserve"> </w:t>
            </w:r>
            <w:r w:rsidRPr="009A548D">
              <w:rPr>
                <w:rFonts w:ascii="Arial" w:hAnsi="Arial" w:cs="Arial"/>
                <w:b w:val="0"/>
                <w:bCs w:val="0"/>
                <w:lang w:val="en-GB"/>
              </w:rPr>
              <w:t>comments</w:t>
            </w:r>
          </w:p>
          <w:p w14:paraId="1A6B3748" w14:textId="77777777" w:rsidR="008E7A7D" w:rsidRPr="009A548D" w:rsidRDefault="008E7A7D">
            <w:pPr>
              <w:pStyle w:val="Heading2"/>
              <w:jc w:val="left"/>
              <w:rPr>
                <w:rFonts w:ascii="Arial" w:hAnsi="Arial" w:cs="Arial"/>
                <w:b w:val="0"/>
                <w:lang w:val="en-GB"/>
              </w:rPr>
            </w:pPr>
          </w:p>
        </w:tc>
        <w:tc>
          <w:tcPr>
            <w:tcW w:w="2212" w:type="pct"/>
          </w:tcPr>
          <w:p w14:paraId="1E347C61" w14:textId="77777777" w:rsidR="008E7A7D" w:rsidRPr="009A548D" w:rsidRDefault="008E7A7D">
            <w:pPr>
              <w:rPr>
                <w:rFonts w:ascii="Arial" w:hAnsi="Arial" w:cs="Arial"/>
                <w:sz w:val="20"/>
                <w:szCs w:val="20"/>
                <w:lang w:val="en-GB"/>
              </w:rPr>
            </w:pPr>
          </w:p>
          <w:p w14:paraId="5E946A0E" w14:textId="77777777" w:rsidR="008E7A7D" w:rsidRPr="009A548D" w:rsidRDefault="008E7A7D">
            <w:pPr>
              <w:rPr>
                <w:rFonts w:ascii="Arial" w:hAnsi="Arial" w:cs="Arial"/>
                <w:sz w:val="20"/>
                <w:szCs w:val="20"/>
                <w:lang w:val="en-GB"/>
              </w:rPr>
            </w:pPr>
          </w:p>
          <w:p w14:paraId="7EB58C99" w14:textId="77777777" w:rsidR="008E7A7D" w:rsidRPr="009A548D" w:rsidRDefault="008E7A7D">
            <w:pPr>
              <w:rPr>
                <w:rFonts w:ascii="Arial" w:hAnsi="Arial" w:cs="Arial"/>
                <w:sz w:val="20"/>
                <w:szCs w:val="20"/>
                <w:lang w:val="en-GB"/>
              </w:rPr>
            </w:pPr>
          </w:p>
          <w:p w14:paraId="15DFD0E8" w14:textId="77777777" w:rsidR="008E7A7D" w:rsidRPr="009A548D" w:rsidRDefault="008E7A7D">
            <w:pPr>
              <w:rPr>
                <w:rFonts w:ascii="Arial" w:hAnsi="Arial" w:cs="Arial"/>
                <w:sz w:val="20"/>
                <w:szCs w:val="20"/>
                <w:lang w:val="en-GB"/>
              </w:rPr>
            </w:pPr>
          </w:p>
        </w:tc>
        <w:tc>
          <w:tcPr>
            <w:tcW w:w="1523" w:type="pct"/>
          </w:tcPr>
          <w:p w14:paraId="465E098E" w14:textId="77777777" w:rsidR="008E7A7D" w:rsidRPr="009A548D" w:rsidRDefault="008E7A7D">
            <w:pPr>
              <w:rPr>
                <w:rFonts w:ascii="Arial" w:hAnsi="Arial" w:cs="Arial"/>
                <w:sz w:val="20"/>
                <w:szCs w:val="20"/>
                <w:lang w:val="en-GB"/>
              </w:rPr>
            </w:pPr>
          </w:p>
        </w:tc>
      </w:tr>
    </w:tbl>
    <w:p w14:paraId="6BBACB91" w14:textId="77777777" w:rsidR="008E7A7D" w:rsidRPr="009A548D" w:rsidRDefault="008E7A7D">
      <w:pPr>
        <w:pStyle w:val="BodyText"/>
        <w:rPr>
          <w:rFonts w:ascii="Arial" w:hAnsi="Arial" w:cs="Arial"/>
          <w:b/>
          <w:bCs/>
          <w:sz w:val="20"/>
          <w:szCs w:val="20"/>
          <w:u w:val="single"/>
          <w:lang w:val="en-GB"/>
        </w:rPr>
      </w:pPr>
    </w:p>
    <w:p w14:paraId="78207741" w14:textId="77777777" w:rsidR="008E7A7D" w:rsidRPr="009A548D" w:rsidRDefault="008E7A7D">
      <w:pPr>
        <w:pStyle w:val="BodyText"/>
        <w:rPr>
          <w:rFonts w:ascii="Arial" w:hAnsi="Arial" w:cs="Arial"/>
          <w:b/>
          <w:bCs/>
          <w:sz w:val="20"/>
          <w:szCs w:val="20"/>
          <w:u w:val="single"/>
          <w:lang w:val="en-GB"/>
        </w:rPr>
      </w:pPr>
    </w:p>
    <w:p w14:paraId="0821307F" w14:textId="77777777" w:rsidR="008E7A7D" w:rsidRPr="009A548D" w:rsidRDefault="008E7A7D">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4A0" w:firstRow="1" w:lastRow="0" w:firstColumn="1" w:lastColumn="0" w:noHBand="0" w:noVBand="1"/>
      </w:tblPr>
      <w:tblGrid>
        <w:gridCol w:w="6831"/>
        <w:gridCol w:w="8642"/>
        <w:gridCol w:w="5677"/>
      </w:tblGrid>
      <w:tr w:rsidR="008E7A7D" w:rsidRPr="009A548D" w14:paraId="6A4E1E29" w14:textId="77777777">
        <w:trPr>
          <w:trHeight w:val="237"/>
        </w:trPr>
        <w:tc>
          <w:tcPr>
            <w:tcW w:w="5000" w:type="pct"/>
            <w:gridSpan w:val="3"/>
            <w:tcBorders>
              <w:top w:val="nil"/>
              <w:left w:val="nil"/>
              <w:right w:val="nil"/>
            </w:tcBorders>
            <w:noWrap/>
            <w:tcMar>
              <w:top w:w="0" w:type="dxa"/>
              <w:left w:w="108" w:type="dxa"/>
              <w:bottom w:w="0" w:type="dxa"/>
              <w:right w:w="108" w:type="dxa"/>
            </w:tcMar>
            <w:vAlign w:val="center"/>
          </w:tcPr>
          <w:p w14:paraId="7C4E1B33" w14:textId="77777777" w:rsidR="008E7A7D" w:rsidRPr="009A548D" w:rsidRDefault="00AB2677">
            <w:pPr>
              <w:pStyle w:val="NormalWeb"/>
              <w:spacing w:before="0" w:beforeAutospacing="0" w:after="0" w:afterAutospacing="0"/>
              <w:rPr>
                <w:rFonts w:ascii="Arial" w:hAnsi="Arial" w:cs="Arial"/>
                <w:b/>
                <w:sz w:val="20"/>
                <w:szCs w:val="20"/>
                <w:u w:val="single"/>
                <w:lang w:val="en-GB"/>
              </w:rPr>
            </w:pPr>
            <w:r w:rsidRPr="009A548D">
              <w:rPr>
                <w:rFonts w:ascii="Arial" w:hAnsi="Arial" w:cs="Arial"/>
                <w:b/>
                <w:sz w:val="20"/>
                <w:szCs w:val="20"/>
                <w:highlight w:val="yellow"/>
                <w:u w:val="single"/>
                <w:lang w:val="en-GB"/>
              </w:rPr>
              <w:t>PART  2:</w:t>
            </w:r>
            <w:r w:rsidRPr="009A548D">
              <w:rPr>
                <w:rFonts w:ascii="Arial" w:hAnsi="Arial" w:cs="Arial"/>
                <w:b/>
                <w:sz w:val="20"/>
                <w:szCs w:val="20"/>
                <w:u w:val="single"/>
                <w:lang w:val="en-GB"/>
              </w:rPr>
              <w:t xml:space="preserve"> </w:t>
            </w:r>
          </w:p>
          <w:p w14:paraId="5B767407" w14:textId="77777777" w:rsidR="008E7A7D" w:rsidRPr="009A548D" w:rsidRDefault="008E7A7D">
            <w:pPr>
              <w:pStyle w:val="NormalWeb"/>
              <w:spacing w:before="0" w:beforeAutospacing="0" w:after="0" w:afterAutospacing="0"/>
              <w:rPr>
                <w:rFonts w:ascii="Arial" w:hAnsi="Arial" w:cs="Arial"/>
                <w:b/>
                <w:sz w:val="20"/>
                <w:szCs w:val="20"/>
                <w:u w:val="single"/>
                <w:lang w:val="en-GB"/>
              </w:rPr>
            </w:pPr>
          </w:p>
        </w:tc>
      </w:tr>
      <w:tr w:rsidR="008E7A7D" w:rsidRPr="009A548D" w14:paraId="5356501F" w14:textId="77777777">
        <w:trPr>
          <w:trHeight w:val="935"/>
        </w:trPr>
        <w:tc>
          <w:tcPr>
            <w:tcW w:w="1615" w:type="pct"/>
            <w:noWrap/>
            <w:tcMar>
              <w:top w:w="0" w:type="dxa"/>
              <w:left w:w="108" w:type="dxa"/>
              <w:bottom w:w="0" w:type="dxa"/>
              <w:right w:w="108" w:type="dxa"/>
            </w:tcMar>
            <w:vAlign w:val="center"/>
          </w:tcPr>
          <w:p w14:paraId="51E80121" w14:textId="77777777" w:rsidR="008E7A7D" w:rsidRPr="009A548D" w:rsidRDefault="008E7A7D">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tcPr>
          <w:p w14:paraId="4C8040F4" w14:textId="77777777" w:rsidR="008E7A7D" w:rsidRPr="009A548D" w:rsidRDefault="00AB2677">
            <w:pPr>
              <w:pStyle w:val="Heading2"/>
              <w:jc w:val="left"/>
              <w:rPr>
                <w:rFonts w:ascii="Arial" w:hAnsi="Arial" w:cs="Arial"/>
                <w:lang w:val="en-GB"/>
              </w:rPr>
            </w:pPr>
            <w:r w:rsidRPr="009A548D">
              <w:rPr>
                <w:rFonts w:ascii="Arial" w:hAnsi="Arial" w:cs="Arial"/>
                <w:lang w:val="en-GB"/>
              </w:rPr>
              <w:t>Reviewer’s comment</w:t>
            </w:r>
          </w:p>
        </w:tc>
        <w:tc>
          <w:tcPr>
            <w:tcW w:w="1342" w:type="pct"/>
          </w:tcPr>
          <w:p w14:paraId="6F48B50B" w14:textId="77777777" w:rsidR="008E7A7D" w:rsidRPr="009A548D" w:rsidRDefault="00AB2677">
            <w:pPr>
              <w:pStyle w:val="Heading2"/>
              <w:jc w:val="left"/>
              <w:rPr>
                <w:rFonts w:ascii="Arial" w:hAnsi="Arial" w:cs="Arial"/>
                <w:b w:val="0"/>
                <w:lang w:val="en-GB"/>
              </w:rPr>
            </w:pPr>
            <w:r w:rsidRPr="009A548D">
              <w:rPr>
                <w:rFonts w:ascii="Arial" w:hAnsi="Arial" w:cs="Arial"/>
                <w:lang w:val="en-GB"/>
              </w:rPr>
              <w:t>Author’s comment</w:t>
            </w:r>
            <w:r w:rsidRPr="009A548D">
              <w:rPr>
                <w:rFonts w:ascii="Arial" w:hAnsi="Arial" w:cs="Arial"/>
                <w:b w:val="0"/>
                <w:lang w:val="en-GB"/>
              </w:rPr>
              <w:t xml:space="preserve"> </w:t>
            </w:r>
            <w:r w:rsidRPr="009A548D">
              <w:rPr>
                <w:rFonts w:ascii="Arial" w:hAnsi="Arial" w:cs="Arial"/>
                <w:b w:val="0"/>
                <w:i/>
                <w:lang w:val="en-GB"/>
              </w:rPr>
              <w:t>(if agreed with the reviewer, correct the manuscript and highlight that part in the manuscript. It is mandatory that authors should write his/her feedback here)</w:t>
            </w:r>
          </w:p>
        </w:tc>
      </w:tr>
      <w:tr w:rsidR="008E7A7D" w:rsidRPr="009A548D" w14:paraId="3944C8A3" w14:textId="77777777">
        <w:trPr>
          <w:trHeight w:val="697"/>
        </w:trPr>
        <w:tc>
          <w:tcPr>
            <w:tcW w:w="1615" w:type="pct"/>
            <w:noWrap/>
            <w:tcMar>
              <w:top w:w="0" w:type="dxa"/>
              <w:left w:w="108" w:type="dxa"/>
              <w:bottom w:w="0" w:type="dxa"/>
              <w:right w:w="108" w:type="dxa"/>
            </w:tcMar>
            <w:vAlign w:val="center"/>
          </w:tcPr>
          <w:p w14:paraId="314C891C" w14:textId="77777777" w:rsidR="008E7A7D" w:rsidRPr="009A548D" w:rsidRDefault="00AB2677">
            <w:pPr>
              <w:pStyle w:val="NormalWeb"/>
              <w:spacing w:before="0" w:beforeAutospacing="0" w:after="0" w:afterAutospacing="0"/>
              <w:rPr>
                <w:rFonts w:ascii="Arial" w:hAnsi="Arial" w:cs="Arial"/>
                <w:b/>
                <w:sz w:val="20"/>
                <w:szCs w:val="20"/>
                <w:lang w:val="en-GB"/>
              </w:rPr>
            </w:pPr>
            <w:r w:rsidRPr="009A548D">
              <w:rPr>
                <w:rFonts w:ascii="Arial" w:hAnsi="Arial" w:cs="Arial"/>
                <w:b/>
                <w:sz w:val="20"/>
                <w:szCs w:val="20"/>
                <w:lang w:val="en-GB"/>
              </w:rPr>
              <w:t xml:space="preserve">Are there ethical issues in this manuscript? </w:t>
            </w:r>
          </w:p>
          <w:p w14:paraId="6034B476" w14:textId="77777777" w:rsidR="008E7A7D" w:rsidRPr="009A548D" w:rsidRDefault="008E7A7D">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vAlign w:val="center"/>
          </w:tcPr>
          <w:p w14:paraId="60FC0308" w14:textId="77777777" w:rsidR="008E7A7D" w:rsidRPr="009A548D" w:rsidRDefault="00AB2677">
            <w:pPr>
              <w:pStyle w:val="NormalWeb"/>
              <w:spacing w:before="0" w:beforeAutospacing="0" w:after="0" w:afterAutospacing="0"/>
              <w:rPr>
                <w:rFonts w:ascii="Arial" w:hAnsi="Arial" w:cs="Arial"/>
                <w:i/>
                <w:iCs/>
                <w:sz w:val="20"/>
                <w:szCs w:val="20"/>
                <w:u w:val="single"/>
                <w:lang w:val="en-GB"/>
              </w:rPr>
            </w:pPr>
            <w:r w:rsidRPr="009A548D">
              <w:rPr>
                <w:rFonts w:ascii="Arial" w:hAnsi="Arial" w:cs="Arial"/>
                <w:i/>
                <w:iCs/>
                <w:sz w:val="20"/>
                <w:szCs w:val="20"/>
                <w:u w:val="single"/>
                <w:lang w:val="en-GB"/>
              </w:rPr>
              <w:t xml:space="preserve">(If yes, </w:t>
            </w:r>
            <w:proofErr w:type="gramStart"/>
            <w:r w:rsidRPr="009A548D">
              <w:rPr>
                <w:rFonts w:ascii="Arial" w:hAnsi="Arial" w:cs="Arial"/>
                <w:i/>
                <w:iCs/>
                <w:sz w:val="20"/>
                <w:szCs w:val="20"/>
                <w:u w:val="single"/>
                <w:lang w:val="en-GB"/>
              </w:rPr>
              <w:t>Kindly</w:t>
            </w:r>
            <w:proofErr w:type="gramEnd"/>
            <w:r w:rsidRPr="009A548D">
              <w:rPr>
                <w:rFonts w:ascii="Arial" w:hAnsi="Arial" w:cs="Arial"/>
                <w:i/>
                <w:iCs/>
                <w:sz w:val="20"/>
                <w:szCs w:val="20"/>
                <w:u w:val="single"/>
                <w:lang w:val="en-GB"/>
              </w:rPr>
              <w:t xml:space="preserve"> please write down the ethical issues here in detail)</w:t>
            </w:r>
          </w:p>
          <w:p w14:paraId="3F0D46E3" w14:textId="77777777" w:rsidR="008E7A7D" w:rsidRPr="009A548D" w:rsidRDefault="008E7A7D">
            <w:pPr>
              <w:pStyle w:val="NormalWeb"/>
              <w:spacing w:before="0" w:beforeAutospacing="0" w:after="0" w:afterAutospacing="0"/>
              <w:rPr>
                <w:rFonts w:ascii="Arial" w:hAnsi="Arial" w:cs="Arial"/>
                <w:sz w:val="20"/>
                <w:szCs w:val="20"/>
                <w:lang w:val="en-GB"/>
              </w:rPr>
            </w:pPr>
          </w:p>
          <w:p w14:paraId="7B654B67" w14:textId="77777777" w:rsidR="008E7A7D" w:rsidRPr="009A548D" w:rsidRDefault="00AB2677">
            <w:pPr>
              <w:pStyle w:val="NormalWeb"/>
              <w:spacing w:before="0" w:beforeAutospacing="0" w:after="0" w:afterAutospacing="0"/>
              <w:rPr>
                <w:rFonts w:ascii="Arial" w:eastAsia="SimSun" w:hAnsi="Arial" w:cs="Arial"/>
                <w:sz w:val="20"/>
                <w:szCs w:val="20"/>
                <w:lang w:eastAsia="zh-CN"/>
              </w:rPr>
            </w:pPr>
            <w:r w:rsidRPr="009A548D">
              <w:rPr>
                <w:rFonts w:ascii="Arial" w:eastAsia="SimSun" w:hAnsi="Arial" w:cs="Arial"/>
                <w:sz w:val="20"/>
                <w:szCs w:val="20"/>
                <w:lang w:eastAsia="zh-CN"/>
              </w:rPr>
              <w:t>No</w:t>
            </w:r>
          </w:p>
        </w:tc>
        <w:tc>
          <w:tcPr>
            <w:tcW w:w="1342" w:type="pct"/>
            <w:vAlign w:val="center"/>
          </w:tcPr>
          <w:p w14:paraId="780A9F8E" w14:textId="77777777" w:rsidR="008E7A7D" w:rsidRPr="009A548D" w:rsidRDefault="008E7A7D">
            <w:pPr>
              <w:rPr>
                <w:rFonts w:ascii="Arial" w:eastAsia="Arial Unicode MS" w:hAnsi="Arial" w:cs="Arial"/>
                <w:sz w:val="20"/>
                <w:szCs w:val="20"/>
                <w:lang w:val="en-GB"/>
              </w:rPr>
            </w:pPr>
          </w:p>
          <w:p w14:paraId="4A981594" w14:textId="77777777" w:rsidR="008E7A7D" w:rsidRPr="009A548D" w:rsidRDefault="008E7A7D">
            <w:pPr>
              <w:rPr>
                <w:rFonts w:ascii="Arial" w:eastAsia="Arial Unicode MS" w:hAnsi="Arial" w:cs="Arial"/>
                <w:sz w:val="20"/>
                <w:szCs w:val="20"/>
                <w:lang w:val="en-GB"/>
              </w:rPr>
            </w:pPr>
          </w:p>
          <w:p w14:paraId="4780A682" w14:textId="77777777" w:rsidR="008E7A7D" w:rsidRPr="009A548D" w:rsidRDefault="008E7A7D">
            <w:pPr>
              <w:rPr>
                <w:rFonts w:ascii="Arial" w:eastAsia="Arial Unicode MS" w:hAnsi="Arial" w:cs="Arial"/>
                <w:sz w:val="20"/>
                <w:szCs w:val="20"/>
                <w:lang w:val="en-GB"/>
              </w:rPr>
            </w:pPr>
          </w:p>
          <w:p w14:paraId="2D80979A" w14:textId="77777777" w:rsidR="008E7A7D" w:rsidRPr="009A548D" w:rsidRDefault="008E7A7D">
            <w:pPr>
              <w:pStyle w:val="NormalWeb"/>
              <w:spacing w:before="0" w:beforeAutospacing="0" w:after="0" w:afterAutospacing="0"/>
              <w:rPr>
                <w:rFonts w:ascii="Arial" w:hAnsi="Arial" w:cs="Arial"/>
                <w:sz w:val="20"/>
                <w:szCs w:val="20"/>
                <w:lang w:val="en-GB"/>
              </w:rPr>
            </w:pPr>
          </w:p>
        </w:tc>
      </w:tr>
    </w:tbl>
    <w:p w14:paraId="48DC05A4" w14:textId="77777777" w:rsidR="008E7A7D" w:rsidRPr="009A548D" w:rsidRDefault="008E7A7D">
      <w:pPr>
        <w:rPr>
          <w:rFonts w:ascii="Arial" w:hAnsi="Arial" w:cs="Arial"/>
          <w:b/>
          <w:sz w:val="20"/>
          <w:szCs w:val="20"/>
          <w:lang w:val="en-GB"/>
        </w:rPr>
      </w:pPr>
    </w:p>
    <w:p w14:paraId="3EE2A6E5" w14:textId="77777777" w:rsidR="009A548D" w:rsidRPr="009A548D" w:rsidRDefault="009A548D">
      <w:pPr>
        <w:rPr>
          <w:rFonts w:ascii="Arial" w:hAnsi="Arial" w:cs="Arial"/>
          <w:b/>
          <w:sz w:val="20"/>
          <w:szCs w:val="20"/>
          <w:lang w:val="en-GB"/>
        </w:rPr>
      </w:pPr>
    </w:p>
    <w:p w14:paraId="07C1F45A" w14:textId="36C7DCCA" w:rsidR="009A548D" w:rsidRPr="009A548D" w:rsidRDefault="009A548D">
      <w:pPr>
        <w:rPr>
          <w:rFonts w:ascii="Arial" w:hAnsi="Arial" w:cs="Arial"/>
          <w:b/>
          <w:sz w:val="20"/>
          <w:szCs w:val="20"/>
          <w:u w:val="single"/>
        </w:rPr>
      </w:pPr>
      <w:r w:rsidRPr="009A548D">
        <w:rPr>
          <w:rFonts w:ascii="Arial" w:hAnsi="Arial" w:cs="Arial"/>
          <w:b/>
          <w:sz w:val="20"/>
          <w:szCs w:val="20"/>
          <w:u w:val="single"/>
        </w:rPr>
        <w:t>Reviewer details:</w:t>
      </w:r>
    </w:p>
    <w:p w14:paraId="6B225711" w14:textId="77777777" w:rsidR="009A548D" w:rsidRPr="009A548D" w:rsidRDefault="009A548D">
      <w:pPr>
        <w:rPr>
          <w:rFonts w:ascii="Arial" w:hAnsi="Arial" w:cs="Arial"/>
          <w:b/>
          <w:sz w:val="20"/>
          <w:szCs w:val="20"/>
          <w:u w:val="single"/>
        </w:rPr>
      </w:pPr>
    </w:p>
    <w:p w14:paraId="7AA2994A" w14:textId="612FFF73" w:rsidR="009A548D" w:rsidRPr="009A548D" w:rsidRDefault="009A548D">
      <w:pPr>
        <w:rPr>
          <w:rFonts w:ascii="Arial" w:hAnsi="Arial" w:cs="Arial"/>
          <w:b/>
          <w:bCs/>
          <w:sz w:val="20"/>
          <w:szCs w:val="20"/>
        </w:rPr>
      </w:pPr>
      <w:proofErr w:type="spellStart"/>
      <w:r w:rsidRPr="009A548D">
        <w:rPr>
          <w:rFonts w:ascii="Arial" w:hAnsi="Arial" w:cs="Arial"/>
          <w:b/>
          <w:bCs/>
          <w:color w:val="000000"/>
          <w:sz w:val="20"/>
          <w:szCs w:val="20"/>
        </w:rPr>
        <w:t>Jiangke</w:t>
      </w:r>
      <w:proofErr w:type="spellEnd"/>
      <w:r w:rsidRPr="009A548D">
        <w:rPr>
          <w:rFonts w:ascii="Arial" w:hAnsi="Arial" w:cs="Arial"/>
          <w:b/>
          <w:bCs/>
          <w:color w:val="000000"/>
          <w:sz w:val="20"/>
          <w:szCs w:val="20"/>
        </w:rPr>
        <w:t xml:space="preserve"> Wu</w:t>
      </w:r>
      <w:r w:rsidRPr="009A548D">
        <w:rPr>
          <w:rFonts w:ascii="Arial" w:hAnsi="Arial" w:cs="Arial"/>
          <w:b/>
          <w:bCs/>
          <w:color w:val="000000"/>
          <w:sz w:val="20"/>
          <w:szCs w:val="20"/>
        </w:rPr>
        <w:t xml:space="preserve">, </w:t>
      </w:r>
      <w:r w:rsidRPr="009A548D">
        <w:rPr>
          <w:rFonts w:ascii="Arial" w:hAnsi="Arial" w:cs="Arial"/>
          <w:b/>
          <w:bCs/>
          <w:color w:val="000000"/>
          <w:sz w:val="20"/>
          <w:szCs w:val="20"/>
        </w:rPr>
        <w:t>Northern Arizona University</w:t>
      </w:r>
      <w:r w:rsidRPr="009A548D">
        <w:rPr>
          <w:rFonts w:ascii="Arial" w:hAnsi="Arial" w:cs="Arial"/>
          <w:b/>
          <w:bCs/>
          <w:color w:val="000000"/>
          <w:sz w:val="20"/>
          <w:szCs w:val="20"/>
        </w:rPr>
        <w:t xml:space="preserve">, </w:t>
      </w:r>
      <w:r w:rsidRPr="009A548D">
        <w:rPr>
          <w:rFonts w:ascii="Arial" w:hAnsi="Arial" w:cs="Arial"/>
          <w:b/>
          <w:bCs/>
          <w:color w:val="000000"/>
          <w:sz w:val="20"/>
          <w:szCs w:val="20"/>
        </w:rPr>
        <w:t>United States</w:t>
      </w:r>
      <w:r w:rsidRPr="009A548D">
        <w:rPr>
          <w:rFonts w:ascii="Arial" w:hAnsi="Arial" w:cs="Arial"/>
          <w:b/>
          <w:bCs/>
          <w:color w:val="000000"/>
          <w:sz w:val="20"/>
          <w:szCs w:val="20"/>
        </w:rPr>
        <w:br/>
      </w:r>
    </w:p>
    <w:sectPr w:rsidR="009A548D" w:rsidRPr="009A548D">
      <w:headerReference w:type="default" r:id="rId7"/>
      <w:footerReference w:type="default" r:id="rId8"/>
      <w:pgSz w:w="23814" w:h="16839"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237857" w14:textId="77777777" w:rsidR="00905E12" w:rsidRDefault="00905E12">
      <w:r>
        <w:separator/>
      </w:r>
    </w:p>
  </w:endnote>
  <w:endnote w:type="continuationSeparator" w:id="0">
    <w:p w14:paraId="2526E4E3" w14:textId="77777777" w:rsidR="00905E12" w:rsidRDefault="00905E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7777777" w:rsidR="008E7A7D" w:rsidRDefault="00AB2677">
    <w:pPr>
      <w:pStyle w:val="Footer"/>
      <w:rPr>
        <w:sz w:val="16"/>
      </w:rPr>
    </w:pPr>
    <w:r>
      <w:rPr>
        <w:sz w:val="16"/>
      </w:rPr>
      <w:t>Created by: DR</w:t>
    </w:r>
    <w:r>
      <w:rPr>
        <w:sz w:val="16"/>
      </w:rPr>
      <w:tab/>
      <w:t xml:space="preserve">              Checked by: PM                                             Approved by: MBM</w:t>
    </w:r>
    <w:r>
      <w:rPr>
        <w:sz w:val="16"/>
      </w:rPr>
      <w:tab/>
      <w:t xml:space="preserve">   </w:t>
    </w:r>
    <w:r>
      <w:rPr>
        <w:sz w:val="16"/>
      </w:rPr>
      <w:tab/>
      <w:t>Version: 3 (05-12-2024)</w:t>
    </w:r>
    <w:r>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60EBD2" w14:textId="77777777" w:rsidR="00905E12" w:rsidRDefault="00905E12">
      <w:r>
        <w:separator/>
      </w:r>
    </w:p>
  </w:footnote>
  <w:footnote w:type="continuationSeparator" w:id="0">
    <w:p w14:paraId="10742444" w14:textId="77777777" w:rsidR="00905E12" w:rsidRDefault="00905E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77777777" w:rsidR="008E7A7D" w:rsidRDefault="008E7A7D">
    <w:pPr>
      <w:spacing w:before="100" w:beforeAutospacing="1" w:after="100" w:afterAutospacing="1"/>
      <w:jc w:val="center"/>
      <w:rPr>
        <w:rFonts w:ascii="Arial" w:hAnsi="Arial" w:cs="Arial"/>
        <w:b/>
        <w:bCs/>
        <w:color w:val="003399"/>
        <w:szCs w:val="20"/>
        <w:u w:val="single"/>
        <w:lang w:val="en-GB"/>
      </w:rPr>
    </w:pPr>
  </w:p>
  <w:p w14:paraId="058BC5FD" w14:textId="77777777" w:rsidR="008E7A7D" w:rsidRDefault="008E7A7D">
    <w:pPr>
      <w:spacing w:before="100" w:beforeAutospacing="1" w:after="100" w:afterAutospacing="1"/>
      <w:jc w:val="center"/>
      <w:rPr>
        <w:rFonts w:ascii="Arial" w:hAnsi="Arial" w:cs="Arial"/>
        <w:b/>
        <w:bCs/>
        <w:color w:val="003399"/>
        <w:szCs w:val="20"/>
        <w:u w:val="single"/>
        <w:lang w:val="en-GB"/>
      </w:rPr>
    </w:pPr>
  </w:p>
  <w:p w14:paraId="5E373534" w14:textId="77777777" w:rsidR="008E7A7D" w:rsidRDefault="00AB2677">
    <w:pPr>
      <w:spacing w:before="100" w:beforeAutospacing="1" w:after="100" w:afterAutospacing="1"/>
      <w:rPr>
        <w:sz w:val="20"/>
      </w:rPr>
    </w:pPr>
    <w:r>
      <w:rPr>
        <w:rFonts w:ascii="Arial" w:hAnsi="Arial" w:cs="Arial"/>
        <w:b/>
        <w:bCs/>
        <w:color w:val="003399"/>
        <w:sz w:val="20"/>
        <w:szCs w:val="20"/>
        <w:u w:val="single"/>
        <w:lang w:val="en-GB"/>
      </w:rPr>
      <w:t>Review Form 3</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hideSpellingErrors/>
  <w:hideGrammaticalErrors/>
  <w:proofState w:spelling="clean" w:grammar="clean"/>
  <w:defaultTabStop w:val="720"/>
  <w:hyphenationZone w:val="425"/>
  <w:drawingGridHorizontalSpacing w:val="120"/>
  <w:noPunctuationKerning/>
  <w:characterSpacingControl w:val="doNotCompress"/>
  <w:footnotePr>
    <w:footnote w:id="-1"/>
    <w:footnote w:id="0"/>
  </w:footnotePr>
  <w:endnotePr>
    <w:endnote w:id="-1"/>
    <w:endnote w:id="0"/>
  </w:endnotePr>
  <w:compat>
    <w:doNotExpandShiftReturn/>
    <w:doNotWrapTextWithPunct/>
    <w:doNotUseEastAsianBreakRules/>
    <w:useFELayou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C33CB"/>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94901"/>
    <w:rsid w:val="003A04E7"/>
    <w:rsid w:val="003A1C45"/>
    <w:rsid w:val="003A4991"/>
    <w:rsid w:val="003A6E1A"/>
    <w:rsid w:val="003B0B6A"/>
    <w:rsid w:val="003B1D0B"/>
    <w:rsid w:val="003B2172"/>
    <w:rsid w:val="003D1BDE"/>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2C5A"/>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F5873"/>
    <w:rsid w:val="00805DF9"/>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E7A7D"/>
    <w:rsid w:val="008F036B"/>
    <w:rsid w:val="008F36E4"/>
    <w:rsid w:val="00905E12"/>
    <w:rsid w:val="0090720F"/>
    <w:rsid w:val="0091410B"/>
    <w:rsid w:val="009245E3"/>
    <w:rsid w:val="00942DEE"/>
    <w:rsid w:val="00944F67"/>
    <w:rsid w:val="009553EC"/>
    <w:rsid w:val="00955E45"/>
    <w:rsid w:val="00962B70"/>
    <w:rsid w:val="00967C62"/>
    <w:rsid w:val="00982766"/>
    <w:rsid w:val="009852C4"/>
    <w:rsid w:val="0099583E"/>
    <w:rsid w:val="009A0242"/>
    <w:rsid w:val="009A548D"/>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2677"/>
    <w:rsid w:val="00AB397D"/>
    <w:rsid w:val="00AB638A"/>
    <w:rsid w:val="00AB65BF"/>
    <w:rsid w:val="00AB6E43"/>
    <w:rsid w:val="00AC1349"/>
    <w:rsid w:val="00AD6C51"/>
    <w:rsid w:val="00AE0E9B"/>
    <w:rsid w:val="00AE54CD"/>
    <w:rsid w:val="00AF3016"/>
    <w:rsid w:val="00B03A45"/>
    <w:rsid w:val="00B2236C"/>
    <w:rsid w:val="00B22FD3"/>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853"/>
    <w:rsid w:val="00CB429B"/>
    <w:rsid w:val="00CB43C2"/>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2A68"/>
    <w:rsid w:val="00DB7E1B"/>
    <w:rsid w:val="00DC1D81"/>
    <w:rsid w:val="00DC6FED"/>
    <w:rsid w:val="00DD0C4A"/>
    <w:rsid w:val="00DD274C"/>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83279"/>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 w:val="05A86EF8"/>
    <w:rsid w:val="771E587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534BB91"/>
  <w15:docId w15:val="{D2298A76-EF5F-421D-9B03-5FBE4B3018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semiHidden="1" w:uiPriority="9" w:unhideWhenUsed="1"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qFormat="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imes New Roman"/>
      <w:sz w:val="24"/>
      <w:szCs w:val="24"/>
    </w:rPr>
  </w:style>
  <w:style w:type="paragraph" w:styleId="Heading2">
    <w:name w:val="heading 2"/>
    <w:basedOn w:val="Normal"/>
    <w:next w:val="Normal"/>
    <w:link w:val="Heading2Char"/>
    <w:qFormat/>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pPr>
      <w:jc w:val="both"/>
    </w:pPr>
    <w:rPr>
      <w:rFonts w:ascii="Helvetica" w:eastAsia="MS Mincho" w:hAnsi="Helvetica" w:cs="Helvetica"/>
      <w:lang w:val="fr-FR"/>
    </w:rPr>
  </w:style>
  <w:style w:type="paragraph" w:styleId="BalloonText">
    <w:name w:val="Balloon Text"/>
    <w:basedOn w:val="Normal"/>
    <w:link w:val="BalloonTextChar"/>
    <w:uiPriority w:val="99"/>
    <w:semiHidden/>
    <w:unhideWhenUsed/>
    <w:qFormat/>
    <w:rPr>
      <w:rFonts w:ascii="Tahoma" w:hAnsi="Tahoma" w:cs="Tahoma"/>
      <w:sz w:val="16"/>
      <w:szCs w:val="16"/>
    </w:rPr>
  </w:style>
  <w:style w:type="paragraph" w:styleId="Footer">
    <w:name w:val="footer"/>
    <w:basedOn w:val="Normal"/>
    <w:link w:val="FooterChar"/>
    <w:uiPriority w:val="99"/>
    <w:unhideWhenUsed/>
    <w:pPr>
      <w:tabs>
        <w:tab w:val="center" w:pos="4513"/>
        <w:tab w:val="right" w:pos="9026"/>
      </w:tabs>
    </w:pPr>
  </w:style>
  <w:style w:type="paragraph" w:styleId="Header">
    <w:name w:val="header"/>
    <w:basedOn w:val="Normal"/>
    <w:link w:val="HeaderChar"/>
    <w:uiPriority w:val="99"/>
    <w:qFormat/>
    <w:pPr>
      <w:tabs>
        <w:tab w:val="center" w:pos="4680"/>
        <w:tab w:val="right" w:pos="9360"/>
      </w:tabs>
    </w:p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character" w:styleId="FollowedHyperlink">
    <w:name w:val="FollowedHyperlink"/>
    <w:basedOn w:val="DefaultParagraphFont"/>
    <w:uiPriority w:val="99"/>
    <w:semiHidden/>
    <w:unhideWhenUsed/>
    <w:qFormat/>
    <w:rPr>
      <w:color w:val="800080"/>
      <w:u w:val="single"/>
    </w:rPr>
  </w:style>
  <w:style w:type="character" w:styleId="Hyperlink">
    <w:name w:val="Hyperlink"/>
    <w:basedOn w:val="DefaultParagraphFont"/>
    <w:uiPriority w:val="99"/>
    <w:unhideWhenUsed/>
    <w:qFormat/>
    <w:rPr>
      <w:color w:val="0000FF"/>
      <w:u w:val="single"/>
    </w:rPr>
  </w:style>
  <w:style w:type="character" w:customStyle="1" w:styleId="Heading2Char">
    <w:name w:val="Heading 2 Char"/>
    <w:basedOn w:val="DefaultParagraphFont"/>
    <w:link w:val="Heading2"/>
    <w:rPr>
      <w:rFonts w:ascii="Helvetica" w:eastAsia="MS Mincho" w:hAnsi="Helvetica" w:cs="Helvetica"/>
      <w:b/>
      <w:bCs/>
      <w:sz w:val="20"/>
      <w:szCs w:val="20"/>
      <w:lang w:val="fr-FR"/>
    </w:rPr>
  </w:style>
  <w:style w:type="character" w:customStyle="1" w:styleId="Heading4Char">
    <w:name w:val="Heading 4 Char"/>
    <w:basedOn w:val="DefaultParagraphFont"/>
    <w:link w:val="Heading4"/>
    <w:rPr>
      <w:rFonts w:ascii="Arial Unicode MS" w:eastAsia="Arial Unicode MS" w:hAnsi="Arial Unicode MS" w:cs="Arial Unicode MS"/>
      <w:b/>
      <w:bCs/>
      <w:sz w:val="24"/>
      <w:szCs w:val="24"/>
      <w:lang w:val="en-US"/>
    </w:rPr>
  </w:style>
  <w:style w:type="character" w:customStyle="1" w:styleId="BodyTextChar">
    <w:name w:val="Body Text Char"/>
    <w:basedOn w:val="DefaultParagraphFont"/>
    <w:link w:val="BodyText"/>
    <w:rPr>
      <w:rFonts w:ascii="Helvetica" w:eastAsia="MS Mincho" w:hAnsi="Helvetica" w:cs="Helvetica"/>
      <w:sz w:val="24"/>
      <w:szCs w:val="24"/>
      <w:lang w:val="fr-FR"/>
    </w:rPr>
  </w:style>
  <w:style w:type="character" w:customStyle="1" w:styleId="HeaderChar">
    <w:name w:val="Header Char"/>
    <w:basedOn w:val="DefaultParagraphFont"/>
    <w:link w:val="Header"/>
    <w:uiPriority w:val="99"/>
    <w:rPr>
      <w:rFonts w:ascii="Times New Roman" w:eastAsia="Times New Roman" w:hAnsi="Times New Roman" w:cs="Times New Roman"/>
      <w:sz w:val="24"/>
      <w:szCs w:val="24"/>
      <w:lang w:val="en-US"/>
    </w:rPr>
  </w:style>
  <w:style w:type="character" w:customStyle="1" w:styleId="FooterChar">
    <w:name w:val="Footer Char"/>
    <w:basedOn w:val="DefaultParagraphFont"/>
    <w:link w:val="Footer"/>
    <w:uiPriority w:val="99"/>
    <w:qFormat/>
    <w:rPr>
      <w:rFonts w:ascii="Times New Roman" w:eastAsia="Times New Roman" w:hAnsi="Times New Roman" w:cs="Times New Roman"/>
      <w:sz w:val="24"/>
      <w:szCs w:val="24"/>
      <w:lang w:val="en-US"/>
    </w:rPr>
  </w:style>
  <w:style w:type="paragraph" w:styleId="ListParagraph">
    <w:name w:val="List Paragraph"/>
    <w:basedOn w:val="Normal"/>
    <w:uiPriority w:val="34"/>
    <w:qFormat/>
    <w:pPr>
      <w:ind w:left="720"/>
      <w:contextualSpacing/>
    </w:pPr>
  </w:style>
  <w:style w:type="paragraph" w:customStyle="1" w:styleId="Revision1">
    <w:name w:val="Revision1"/>
    <w:hidden/>
    <w:uiPriority w:val="99"/>
    <w:semiHidden/>
    <w:qFormat/>
    <w:rPr>
      <w:rFonts w:ascii="Calibri" w:eastAsia="Calibri" w:hAnsi="Calibri"/>
      <w:sz w:val="22"/>
      <w:szCs w:val="22"/>
    </w:rPr>
  </w:style>
  <w:style w:type="character" w:customStyle="1" w:styleId="BalloonTextChar">
    <w:name w:val="Balloon Text Char"/>
    <w:basedOn w:val="DefaultParagraphFont"/>
    <w:link w:val="BalloonText"/>
    <w:uiPriority w:val="99"/>
    <w:semiHidden/>
    <w:qFormat/>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qFormat/>
    <w:rPr>
      <w:color w:val="605E5C"/>
      <w:shd w:val="clear" w:color="auto" w:fill="E1DFDD"/>
    </w:rPr>
  </w:style>
  <w:style w:type="character" w:styleId="UnresolvedMention">
    <w:name w:val="Unresolved Mention"/>
    <w:basedOn w:val="DefaultParagraphFont"/>
    <w:uiPriority w:val="99"/>
    <w:semiHidden/>
    <w:unhideWhenUsed/>
    <w:rsid w:val="00805DF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5001066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bookstore.bookpi.org/product/new-horizons-of-science-technology-and-culture-vol-1/"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3</Pages>
  <Words>1124</Words>
  <Characters>6408</Characters>
  <Application>Microsoft Office Word</Application>
  <DocSecurity>0</DocSecurity>
  <Lines>53</Lines>
  <Paragraphs>15</Paragraphs>
  <ScaleCrop>false</ScaleCrop>
  <Company>HP</Company>
  <LinksUpToDate>false</LinksUpToDate>
  <CharactersWithSpaces>7517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108</cp:revision>
  <dcterms:created xsi:type="dcterms:W3CDTF">2023-08-30T09:21:00Z</dcterms:created>
  <dcterms:modified xsi:type="dcterms:W3CDTF">2026-02-14T07:01:00Z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y fmtid="{D5CDD505-2E9C-101B-9397-08002B2CF9AE}" pid="3" name="KSOTemplateDocerSaveRecord">
    <vt:lpwstr>eyJoZGlkIjoiMTg0ZDI2YTUxMTM1MWU5MmVkNjZlZDZkZmQzYjdmZTEiLCJ1c2VySWQiOiI1MTU0NjkzMjAifQ==</vt:lpwstr>
  </property>
  <property fmtid="{D5CDD505-2E9C-101B-9397-08002B2CF9AE}" pid="4" name="KSOProductBuildVer">
    <vt:lpwstr>2052-12.1.0.25225</vt:lpwstr>
  </property>
  <property fmtid="{D5CDD505-2E9C-101B-9397-08002B2CF9AE}" pid="5" name="ICV">
    <vt:lpwstr>0C0CA28B23C74EE4A1871D46961B2C8D_12</vt:lpwstr>
  </property>
</Properties>
</file>