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64BB8" w14:paraId="1643A4CA" w14:textId="77777777" w:rsidTr="004847FF">
        <w:trPr>
          <w:trHeight w:val="450"/>
        </w:trPr>
        <w:tc>
          <w:tcPr>
            <w:tcW w:w="5000" w:type="pct"/>
            <w:gridSpan w:val="2"/>
            <w:tcBorders>
              <w:top w:val="nil"/>
              <w:left w:val="nil"/>
              <w:right w:val="nil"/>
            </w:tcBorders>
          </w:tcPr>
          <w:p w14:paraId="4C55E51F" w14:textId="77777777" w:rsidR="00602F7D" w:rsidRPr="00A64BB8" w:rsidRDefault="00602F7D" w:rsidP="00F2643C">
            <w:pPr>
              <w:pStyle w:val="Heading2"/>
              <w:jc w:val="left"/>
              <w:rPr>
                <w:rFonts w:ascii="Arial" w:hAnsi="Arial" w:cs="Arial"/>
                <w:b w:val="0"/>
                <w:bCs w:val="0"/>
                <w:lang w:val="en-US"/>
              </w:rPr>
            </w:pPr>
          </w:p>
        </w:tc>
      </w:tr>
      <w:tr w:rsidR="0000007A" w:rsidRPr="00A64BB8" w14:paraId="127EAD7E" w14:textId="77777777" w:rsidTr="00F33C84">
        <w:trPr>
          <w:trHeight w:val="413"/>
        </w:trPr>
        <w:tc>
          <w:tcPr>
            <w:tcW w:w="1234" w:type="pct"/>
          </w:tcPr>
          <w:p w14:paraId="3C159AA5" w14:textId="77777777" w:rsidR="0000007A" w:rsidRPr="00A64BB8" w:rsidRDefault="00D27A79" w:rsidP="00696CAD">
            <w:pPr>
              <w:pStyle w:val="BodyText"/>
              <w:ind w:left="90"/>
              <w:jc w:val="left"/>
              <w:rPr>
                <w:rFonts w:ascii="Arial" w:hAnsi="Arial" w:cs="Arial"/>
                <w:bCs/>
                <w:sz w:val="20"/>
                <w:szCs w:val="20"/>
                <w:lang w:val="en-GB"/>
              </w:rPr>
            </w:pPr>
            <w:r w:rsidRPr="00A64BB8">
              <w:rPr>
                <w:rFonts w:ascii="Arial" w:hAnsi="Arial" w:cs="Arial"/>
                <w:bCs/>
                <w:sz w:val="20"/>
                <w:szCs w:val="20"/>
                <w:lang w:val="en-GB"/>
              </w:rPr>
              <w:t xml:space="preserve">Book </w:t>
            </w:r>
            <w:r w:rsidR="0000007A" w:rsidRPr="00A64BB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0CB7D0" w:rsidR="0000007A" w:rsidRPr="00A64BB8" w:rsidRDefault="00836B0B" w:rsidP="00054BC4">
            <w:pPr>
              <w:pStyle w:val="NormalWeb"/>
              <w:rPr>
                <w:rFonts w:ascii="Arial" w:hAnsi="Arial" w:cs="Arial"/>
                <w:b/>
                <w:bCs/>
                <w:sz w:val="20"/>
                <w:szCs w:val="20"/>
                <w:u w:val="single"/>
              </w:rPr>
            </w:pPr>
            <w:hyperlink r:id="rId7" w:history="1">
              <w:r w:rsidRPr="00A64BB8">
                <w:rPr>
                  <w:rStyle w:val="Hyperlink"/>
                  <w:rFonts w:ascii="Arial" w:hAnsi="Arial" w:cs="Arial"/>
                  <w:b/>
                  <w:bCs/>
                  <w:sz w:val="20"/>
                  <w:szCs w:val="20"/>
                </w:rPr>
                <w:t>Medical Science: Updates and Prospects</w:t>
              </w:r>
            </w:hyperlink>
          </w:p>
        </w:tc>
      </w:tr>
      <w:tr w:rsidR="0000007A" w:rsidRPr="00A64BB8" w14:paraId="73C90375" w14:textId="77777777" w:rsidTr="002E7787">
        <w:trPr>
          <w:trHeight w:val="290"/>
        </w:trPr>
        <w:tc>
          <w:tcPr>
            <w:tcW w:w="1234" w:type="pct"/>
          </w:tcPr>
          <w:p w14:paraId="20D28135" w14:textId="77777777" w:rsidR="0000007A" w:rsidRPr="00A64BB8" w:rsidRDefault="0000007A" w:rsidP="00696CAD">
            <w:pPr>
              <w:pStyle w:val="BodyText"/>
              <w:ind w:left="90"/>
              <w:jc w:val="left"/>
              <w:rPr>
                <w:rFonts w:ascii="Arial" w:hAnsi="Arial" w:cs="Arial"/>
                <w:bCs/>
                <w:sz w:val="20"/>
                <w:szCs w:val="20"/>
                <w:lang w:val="en-GB"/>
              </w:rPr>
            </w:pPr>
            <w:r w:rsidRPr="00A64BB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9012A01" w:rsidR="0000007A" w:rsidRPr="00A64BB8" w:rsidRDefault="00E72A8E" w:rsidP="00F3669D">
            <w:pPr>
              <w:pStyle w:val="NormalWeb"/>
              <w:spacing w:before="0" w:beforeAutospacing="0" w:after="0" w:afterAutospacing="0"/>
              <w:rPr>
                <w:rFonts w:ascii="Arial" w:hAnsi="Arial" w:cs="Arial"/>
                <w:b/>
                <w:bCs/>
                <w:sz w:val="20"/>
                <w:szCs w:val="20"/>
                <w:highlight w:val="yellow"/>
                <w:lang w:val="en-GB"/>
              </w:rPr>
            </w:pPr>
            <w:r w:rsidRPr="00A64BB8">
              <w:rPr>
                <w:rFonts w:ascii="Arial" w:hAnsi="Arial" w:cs="Arial"/>
                <w:b/>
                <w:bCs/>
                <w:sz w:val="20"/>
                <w:szCs w:val="20"/>
                <w:lang w:val="en-GB"/>
              </w:rPr>
              <w:t>Ms_BP</w:t>
            </w:r>
            <w:r w:rsidR="00FC432A" w:rsidRPr="00A64BB8">
              <w:rPr>
                <w:rFonts w:ascii="Arial" w:hAnsi="Arial" w:cs="Arial"/>
                <w:b/>
                <w:bCs/>
                <w:sz w:val="20"/>
                <w:szCs w:val="20"/>
                <w:lang w:val="en-GB"/>
              </w:rPr>
              <w:t>R</w:t>
            </w:r>
            <w:r w:rsidRPr="00A64BB8">
              <w:rPr>
                <w:rFonts w:ascii="Arial" w:hAnsi="Arial" w:cs="Arial"/>
                <w:b/>
                <w:bCs/>
                <w:sz w:val="20"/>
                <w:szCs w:val="20"/>
                <w:lang w:val="en-GB"/>
              </w:rPr>
              <w:t>_</w:t>
            </w:r>
            <w:r w:rsidR="00A61C91" w:rsidRPr="00A64BB8">
              <w:rPr>
                <w:rFonts w:ascii="Arial" w:hAnsi="Arial" w:cs="Arial"/>
                <w:b/>
                <w:bCs/>
                <w:sz w:val="20"/>
                <w:szCs w:val="20"/>
                <w:lang w:val="en-GB"/>
              </w:rPr>
              <w:t>7192</w:t>
            </w:r>
          </w:p>
        </w:tc>
      </w:tr>
      <w:tr w:rsidR="0000007A" w:rsidRPr="00A64BB8" w14:paraId="05B60576" w14:textId="77777777" w:rsidTr="002109D6">
        <w:trPr>
          <w:trHeight w:val="331"/>
        </w:trPr>
        <w:tc>
          <w:tcPr>
            <w:tcW w:w="1234" w:type="pct"/>
          </w:tcPr>
          <w:p w14:paraId="0196A627" w14:textId="77777777" w:rsidR="0000007A" w:rsidRPr="00A64BB8" w:rsidRDefault="0000007A" w:rsidP="00696CAD">
            <w:pPr>
              <w:pStyle w:val="BodyText"/>
              <w:ind w:left="90"/>
              <w:jc w:val="left"/>
              <w:rPr>
                <w:rFonts w:ascii="Arial" w:hAnsi="Arial" w:cs="Arial"/>
                <w:bCs/>
                <w:sz w:val="20"/>
                <w:szCs w:val="20"/>
                <w:lang w:val="en-GB"/>
              </w:rPr>
            </w:pPr>
            <w:r w:rsidRPr="00A64BB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1B889B6" w:rsidR="0000007A" w:rsidRPr="00A64BB8" w:rsidRDefault="00DB1040" w:rsidP="000450FC">
            <w:pPr>
              <w:pStyle w:val="NormalWeb"/>
              <w:spacing w:before="0" w:beforeAutospacing="0" w:after="0" w:afterAutospacing="0"/>
              <w:rPr>
                <w:rFonts w:ascii="Arial" w:hAnsi="Arial" w:cs="Arial"/>
                <w:b/>
                <w:sz w:val="20"/>
                <w:szCs w:val="20"/>
                <w:highlight w:val="yellow"/>
                <w:lang w:val="en-GB"/>
              </w:rPr>
            </w:pPr>
            <w:r w:rsidRPr="00A64BB8">
              <w:rPr>
                <w:rFonts w:ascii="Arial" w:hAnsi="Arial" w:cs="Arial"/>
                <w:b/>
                <w:sz w:val="20"/>
                <w:szCs w:val="20"/>
                <w:lang w:val="en-GB"/>
              </w:rPr>
              <w:t>Medical Sciences Marketing: Challenges and Benefits</w:t>
            </w:r>
          </w:p>
        </w:tc>
      </w:tr>
      <w:tr w:rsidR="00CF0BBB" w:rsidRPr="00A64BB8" w14:paraId="6D508B1C" w14:textId="77777777" w:rsidTr="002E7787">
        <w:trPr>
          <w:trHeight w:val="332"/>
        </w:trPr>
        <w:tc>
          <w:tcPr>
            <w:tcW w:w="1234" w:type="pct"/>
          </w:tcPr>
          <w:p w14:paraId="32FC28F7" w14:textId="77777777" w:rsidR="00CF0BBB" w:rsidRPr="00A64BB8" w:rsidRDefault="00CF0BBB" w:rsidP="00696CAD">
            <w:pPr>
              <w:pStyle w:val="BodyText"/>
              <w:ind w:left="90"/>
              <w:jc w:val="left"/>
              <w:rPr>
                <w:rFonts w:ascii="Arial" w:hAnsi="Arial" w:cs="Arial"/>
                <w:bCs/>
                <w:sz w:val="20"/>
                <w:szCs w:val="20"/>
                <w:lang w:val="en-GB"/>
              </w:rPr>
            </w:pPr>
            <w:r w:rsidRPr="00A64BB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FB602C" w:rsidR="00CF0BBB" w:rsidRPr="00A64BB8" w:rsidRDefault="007E6F77" w:rsidP="000450FC">
            <w:pPr>
              <w:pStyle w:val="NormalWeb"/>
              <w:spacing w:before="0" w:beforeAutospacing="0" w:after="0" w:afterAutospacing="0"/>
              <w:rPr>
                <w:rFonts w:ascii="Arial" w:hAnsi="Arial" w:cs="Arial"/>
                <w:b/>
                <w:sz w:val="20"/>
                <w:szCs w:val="20"/>
                <w:lang w:val="en-GB"/>
              </w:rPr>
            </w:pPr>
            <w:r w:rsidRPr="00A64BB8">
              <w:rPr>
                <w:rFonts w:ascii="Arial" w:hAnsi="Arial" w:cs="Arial"/>
                <w:b/>
                <w:sz w:val="20"/>
                <w:szCs w:val="20"/>
                <w:lang w:val="en-GB"/>
              </w:rPr>
              <w:t>Book Chapter</w:t>
            </w:r>
          </w:p>
        </w:tc>
      </w:tr>
    </w:tbl>
    <w:p w14:paraId="45F5983C" w14:textId="77777777" w:rsidR="00037D52" w:rsidRPr="00A64BB8" w:rsidRDefault="00037D52" w:rsidP="0000007A">
      <w:pPr>
        <w:pStyle w:val="BodyText"/>
        <w:rPr>
          <w:rFonts w:ascii="Arial" w:hAnsi="Arial" w:cs="Arial"/>
          <w:b/>
          <w:bCs/>
          <w:sz w:val="20"/>
          <w:szCs w:val="20"/>
          <w:u w:val="single"/>
          <w:lang w:val="en-GB"/>
        </w:rPr>
      </w:pPr>
    </w:p>
    <w:p w14:paraId="79DE1CF8" w14:textId="77777777" w:rsidR="00605952" w:rsidRPr="00A64BB8" w:rsidRDefault="00605952" w:rsidP="0000007A">
      <w:pPr>
        <w:pStyle w:val="BodyText"/>
        <w:rPr>
          <w:rFonts w:ascii="Arial" w:hAnsi="Arial" w:cs="Arial"/>
          <w:b/>
          <w:bCs/>
          <w:sz w:val="20"/>
          <w:szCs w:val="20"/>
          <w:u w:val="single"/>
          <w:lang w:val="en-GB"/>
        </w:rPr>
      </w:pPr>
    </w:p>
    <w:p w14:paraId="5A743ECE" w14:textId="77777777" w:rsidR="00D27A79" w:rsidRPr="00A64BB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64BB8" w14:paraId="71A94C1F" w14:textId="77777777" w:rsidTr="007222C8">
        <w:tc>
          <w:tcPr>
            <w:tcW w:w="5000" w:type="pct"/>
            <w:gridSpan w:val="3"/>
            <w:tcBorders>
              <w:top w:val="nil"/>
              <w:left w:val="nil"/>
              <w:right w:val="nil"/>
            </w:tcBorders>
            <w:noWrap/>
          </w:tcPr>
          <w:p w14:paraId="0BC15285" w14:textId="75BEB51F" w:rsidR="00F1171E" w:rsidRPr="00A64BB8" w:rsidRDefault="00F1171E" w:rsidP="007222C8">
            <w:pPr>
              <w:pStyle w:val="Heading2"/>
              <w:jc w:val="left"/>
              <w:rPr>
                <w:rFonts w:ascii="Arial" w:hAnsi="Arial" w:cs="Arial"/>
                <w:lang w:val="en-GB"/>
              </w:rPr>
            </w:pPr>
            <w:r w:rsidRPr="00A64BB8">
              <w:rPr>
                <w:rFonts w:ascii="Arial" w:hAnsi="Arial" w:cs="Arial"/>
                <w:highlight w:val="yellow"/>
                <w:lang w:val="en-GB"/>
              </w:rPr>
              <w:t>PART  1:</w:t>
            </w:r>
            <w:r w:rsidRPr="00A64BB8">
              <w:rPr>
                <w:rFonts w:ascii="Arial" w:hAnsi="Arial" w:cs="Arial"/>
                <w:lang w:val="en-GB"/>
              </w:rPr>
              <w:t xml:space="preserve"> Comments</w:t>
            </w:r>
          </w:p>
          <w:p w14:paraId="1287753C" w14:textId="77777777" w:rsidR="00F1171E" w:rsidRPr="00A64BB8" w:rsidRDefault="00F1171E" w:rsidP="007222C8">
            <w:pPr>
              <w:rPr>
                <w:rFonts w:ascii="Arial" w:hAnsi="Arial" w:cs="Arial"/>
                <w:sz w:val="20"/>
                <w:szCs w:val="20"/>
                <w:lang w:val="en-GB"/>
              </w:rPr>
            </w:pPr>
          </w:p>
        </w:tc>
      </w:tr>
      <w:tr w:rsidR="00F1171E" w:rsidRPr="00A64BB8" w14:paraId="5EA12279" w14:textId="77777777" w:rsidTr="007222C8">
        <w:tc>
          <w:tcPr>
            <w:tcW w:w="1265" w:type="pct"/>
            <w:noWrap/>
          </w:tcPr>
          <w:p w14:paraId="7AE9682F" w14:textId="77777777" w:rsidR="00F1171E" w:rsidRPr="00A64BB8" w:rsidRDefault="00F1171E" w:rsidP="007222C8">
            <w:pPr>
              <w:pStyle w:val="Heading2"/>
              <w:jc w:val="left"/>
              <w:rPr>
                <w:rFonts w:ascii="Arial" w:hAnsi="Arial" w:cs="Arial"/>
                <w:lang w:val="en-GB"/>
              </w:rPr>
            </w:pPr>
          </w:p>
        </w:tc>
        <w:tc>
          <w:tcPr>
            <w:tcW w:w="2212" w:type="pct"/>
          </w:tcPr>
          <w:p w14:paraId="5B8DBE06" w14:textId="77777777" w:rsidR="00F1171E" w:rsidRPr="00A64BB8" w:rsidRDefault="00F1171E" w:rsidP="007222C8">
            <w:pPr>
              <w:pStyle w:val="Heading2"/>
              <w:jc w:val="left"/>
              <w:rPr>
                <w:rFonts w:ascii="Arial" w:hAnsi="Arial" w:cs="Arial"/>
                <w:lang w:val="en-GB"/>
              </w:rPr>
            </w:pPr>
            <w:r w:rsidRPr="00A64BB8">
              <w:rPr>
                <w:rFonts w:ascii="Arial" w:hAnsi="Arial" w:cs="Arial"/>
                <w:lang w:val="en-GB"/>
              </w:rPr>
              <w:t>Reviewer’s comment</w:t>
            </w:r>
          </w:p>
          <w:p w14:paraId="674EDCCA" w14:textId="2AFB7F5C" w:rsidR="00421DBF" w:rsidRPr="00A64BB8" w:rsidRDefault="00421DBF" w:rsidP="00E242FB">
            <w:pPr>
              <w:rPr>
                <w:rFonts w:ascii="Arial" w:hAnsi="Arial" w:cs="Arial"/>
                <w:sz w:val="20"/>
                <w:szCs w:val="20"/>
                <w:lang w:val="en-GB"/>
              </w:rPr>
            </w:pPr>
          </w:p>
        </w:tc>
        <w:tc>
          <w:tcPr>
            <w:tcW w:w="1523" w:type="pct"/>
          </w:tcPr>
          <w:p w14:paraId="57792C30" w14:textId="77777777" w:rsidR="00F1171E" w:rsidRPr="00A64BB8" w:rsidRDefault="00F1171E" w:rsidP="007222C8">
            <w:pPr>
              <w:pStyle w:val="Heading2"/>
              <w:jc w:val="left"/>
              <w:rPr>
                <w:rFonts w:ascii="Arial" w:hAnsi="Arial" w:cs="Arial"/>
                <w:b w:val="0"/>
                <w:lang w:val="en-GB"/>
              </w:rPr>
            </w:pPr>
            <w:r w:rsidRPr="00A64BB8">
              <w:rPr>
                <w:rFonts w:ascii="Arial" w:hAnsi="Arial" w:cs="Arial"/>
                <w:lang w:val="en-GB"/>
              </w:rPr>
              <w:t>Author’s Feedback</w:t>
            </w:r>
            <w:r w:rsidRPr="00A64BB8">
              <w:rPr>
                <w:rFonts w:ascii="Arial" w:hAnsi="Arial" w:cs="Arial"/>
                <w:b w:val="0"/>
                <w:lang w:val="en-GB"/>
              </w:rPr>
              <w:t xml:space="preserve"> </w:t>
            </w:r>
            <w:r w:rsidRPr="00A64BB8">
              <w:rPr>
                <w:rFonts w:ascii="Arial" w:hAnsi="Arial" w:cs="Arial"/>
                <w:b w:val="0"/>
                <w:i/>
                <w:lang w:val="en-GB"/>
              </w:rPr>
              <w:t>(Please correct the manuscript and highlight that part in the manuscript. It is mandatory that authors should write his/her feedback here)</w:t>
            </w:r>
          </w:p>
        </w:tc>
      </w:tr>
      <w:tr w:rsidR="00F1171E" w:rsidRPr="00A64BB8" w14:paraId="5C0AB4EC" w14:textId="77777777" w:rsidTr="007222C8">
        <w:trPr>
          <w:trHeight w:val="1264"/>
        </w:trPr>
        <w:tc>
          <w:tcPr>
            <w:tcW w:w="1265" w:type="pct"/>
            <w:noWrap/>
          </w:tcPr>
          <w:p w14:paraId="66B47184" w14:textId="48030299" w:rsidR="00F1171E" w:rsidRPr="00A64BB8" w:rsidRDefault="00F1171E" w:rsidP="007222C8">
            <w:pPr>
              <w:ind w:left="360"/>
              <w:rPr>
                <w:rFonts w:ascii="Arial" w:hAnsi="Arial" w:cs="Arial"/>
                <w:b/>
                <w:bCs/>
                <w:sz w:val="20"/>
                <w:szCs w:val="20"/>
                <w:lang w:val="en-GB"/>
              </w:rPr>
            </w:pPr>
            <w:r w:rsidRPr="00A64BB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64BB8" w:rsidRDefault="00F1171E" w:rsidP="007222C8">
            <w:pPr>
              <w:ind w:left="360"/>
              <w:rPr>
                <w:rFonts w:ascii="Arial" w:eastAsia="MS Mincho" w:hAnsi="Arial" w:cs="Arial"/>
                <w:b/>
                <w:bCs/>
                <w:sz w:val="20"/>
                <w:szCs w:val="20"/>
                <w:lang w:val="en-GB"/>
              </w:rPr>
            </w:pPr>
          </w:p>
        </w:tc>
        <w:tc>
          <w:tcPr>
            <w:tcW w:w="2212" w:type="pct"/>
          </w:tcPr>
          <w:p w14:paraId="7DBC9196" w14:textId="5843C2A3" w:rsidR="00F1171E" w:rsidRPr="00A64BB8" w:rsidRDefault="003A5832" w:rsidP="007222C8">
            <w:pPr>
              <w:pStyle w:val="ListParagraph"/>
              <w:ind w:left="0"/>
              <w:rPr>
                <w:rFonts w:ascii="Arial" w:hAnsi="Arial" w:cs="Arial"/>
                <w:b/>
                <w:bCs/>
                <w:sz w:val="20"/>
                <w:szCs w:val="20"/>
                <w:lang w:val="en-GB"/>
              </w:rPr>
            </w:pPr>
            <w:r w:rsidRPr="00A64BB8">
              <w:rPr>
                <w:rFonts w:ascii="Arial" w:hAnsi="Arial" w:cs="Arial"/>
                <w:b/>
                <w:bCs/>
                <w:sz w:val="20"/>
                <w:szCs w:val="20"/>
              </w:rPr>
              <w:t>This manuscript provides a timely synthesis of the intersection between medical science and marketing, a field often fraught with ethical and regulatory complexity. It offers a valuable framework for healthcare organizations to bridge the communication gap between technical expertise and patient understanding, which is critical for driving positive health outcomes. Furthermore, by detailing specific strategies like digital and content marketing, it provides practitioners with a roadmap to enhance organizational growth while maintaining high ethical standards.</w:t>
            </w:r>
          </w:p>
        </w:tc>
        <w:tc>
          <w:tcPr>
            <w:tcW w:w="1523" w:type="pct"/>
          </w:tcPr>
          <w:p w14:paraId="462A339C" w14:textId="77777777" w:rsidR="00F1171E" w:rsidRPr="00A64BB8" w:rsidRDefault="00F1171E" w:rsidP="007222C8">
            <w:pPr>
              <w:pStyle w:val="Heading2"/>
              <w:jc w:val="left"/>
              <w:rPr>
                <w:rFonts w:ascii="Arial" w:hAnsi="Arial" w:cs="Arial"/>
                <w:b w:val="0"/>
                <w:lang w:val="en-GB"/>
              </w:rPr>
            </w:pPr>
          </w:p>
        </w:tc>
      </w:tr>
      <w:tr w:rsidR="00F1171E" w:rsidRPr="00A64BB8" w14:paraId="0D8B5B2C" w14:textId="77777777" w:rsidTr="007222C8">
        <w:trPr>
          <w:trHeight w:val="1262"/>
        </w:trPr>
        <w:tc>
          <w:tcPr>
            <w:tcW w:w="1265" w:type="pct"/>
            <w:noWrap/>
          </w:tcPr>
          <w:p w14:paraId="21CBA5FE" w14:textId="77777777" w:rsidR="00F1171E" w:rsidRPr="00A64BB8" w:rsidRDefault="00F1171E" w:rsidP="007222C8">
            <w:pPr>
              <w:ind w:left="360"/>
              <w:rPr>
                <w:rFonts w:ascii="Arial" w:hAnsi="Arial" w:cs="Arial"/>
                <w:b/>
                <w:bCs/>
                <w:sz w:val="20"/>
                <w:szCs w:val="20"/>
                <w:lang w:val="en-GB"/>
              </w:rPr>
            </w:pPr>
            <w:r w:rsidRPr="00A64BB8">
              <w:rPr>
                <w:rFonts w:ascii="Arial" w:hAnsi="Arial" w:cs="Arial"/>
                <w:b/>
                <w:bCs/>
                <w:sz w:val="20"/>
                <w:szCs w:val="20"/>
                <w:lang w:val="en-GB"/>
              </w:rPr>
              <w:t>Is the title of the article suitable?</w:t>
            </w:r>
          </w:p>
          <w:p w14:paraId="1CABB61A" w14:textId="77777777" w:rsidR="00F1171E" w:rsidRPr="00A64BB8" w:rsidRDefault="00F1171E" w:rsidP="007222C8">
            <w:pPr>
              <w:ind w:left="360"/>
              <w:rPr>
                <w:rFonts w:ascii="Arial" w:hAnsi="Arial" w:cs="Arial"/>
                <w:b/>
                <w:bCs/>
                <w:sz w:val="20"/>
                <w:szCs w:val="20"/>
                <w:lang w:val="en-GB"/>
              </w:rPr>
            </w:pPr>
            <w:r w:rsidRPr="00A64BB8">
              <w:rPr>
                <w:rFonts w:ascii="Arial" w:hAnsi="Arial" w:cs="Arial"/>
                <w:b/>
                <w:bCs/>
                <w:sz w:val="20"/>
                <w:szCs w:val="20"/>
                <w:lang w:val="en-GB"/>
              </w:rPr>
              <w:t>(If not please suggest an alternative title)</w:t>
            </w:r>
          </w:p>
          <w:p w14:paraId="0275B919" w14:textId="77777777" w:rsidR="00F1171E" w:rsidRPr="00A64BB8" w:rsidRDefault="00F1171E" w:rsidP="007222C8">
            <w:pPr>
              <w:pStyle w:val="Heading2"/>
              <w:jc w:val="left"/>
              <w:rPr>
                <w:rFonts w:ascii="Arial" w:hAnsi="Arial" w:cs="Arial"/>
                <w:u w:val="single"/>
                <w:lang w:val="en-GB"/>
              </w:rPr>
            </w:pPr>
          </w:p>
        </w:tc>
        <w:tc>
          <w:tcPr>
            <w:tcW w:w="2212" w:type="pct"/>
          </w:tcPr>
          <w:p w14:paraId="794AA9A7" w14:textId="3004C285" w:rsidR="00F1171E" w:rsidRPr="00A64BB8" w:rsidRDefault="003A5832" w:rsidP="007222C8">
            <w:pPr>
              <w:ind w:left="360"/>
              <w:rPr>
                <w:rFonts w:ascii="Arial" w:hAnsi="Arial" w:cs="Arial"/>
                <w:b/>
                <w:bCs/>
                <w:sz w:val="20"/>
                <w:szCs w:val="20"/>
                <w:lang w:val="en-GB"/>
              </w:rPr>
            </w:pPr>
            <w:r w:rsidRPr="00A64BB8">
              <w:rPr>
                <w:rFonts w:ascii="Arial" w:hAnsi="Arial" w:cs="Arial"/>
                <w:b/>
                <w:bCs/>
                <w:sz w:val="20"/>
                <w:szCs w:val="20"/>
              </w:rPr>
              <w:t>Yes, the title "Medical Sciences Marketing: Challenges and Benefits" is concise, descriptive, and accurately reflects the scope of the work.</w:t>
            </w:r>
          </w:p>
        </w:tc>
        <w:tc>
          <w:tcPr>
            <w:tcW w:w="1523" w:type="pct"/>
          </w:tcPr>
          <w:p w14:paraId="405B6701" w14:textId="77777777" w:rsidR="00F1171E" w:rsidRPr="00A64BB8" w:rsidRDefault="00F1171E" w:rsidP="007222C8">
            <w:pPr>
              <w:pStyle w:val="Heading2"/>
              <w:jc w:val="left"/>
              <w:rPr>
                <w:rFonts w:ascii="Arial" w:hAnsi="Arial" w:cs="Arial"/>
                <w:b w:val="0"/>
                <w:lang w:val="en-GB"/>
              </w:rPr>
            </w:pPr>
          </w:p>
        </w:tc>
      </w:tr>
      <w:tr w:rsidR="00F1171E" w:rsidRPr="00A64BB8" w14:paraId="5604762A" w14:textId="77777777" w:rsidTr="007222C8">
        <w:trPr>
          <w:trHeight w:val="1262"/>
        </w:trPr>
        <w:tc>
          <w:tcPr>
            <w:tcW w:w="1265" w:type="pct"/>
            <w:noWrap/>
          </w:tcPr>
          <w:p w14:paraId="3635573D" w14:textId="77777777" w:rsidR="00F1171E" w:rsidRPr="00A64BB8" w:rsidRDefault="00F1171E" w:rsidP="007222C8">
            <w:pPr>
              <w:pStyle w:val="Heading2"/>
              <w:ind w:left="360"/>
              <w:jc w:val="left"/>
              <w:rPr>
                <w:rFonts w:ascii="Arial" w:hAnsi="Arial" w:cs="Arial"/>
                <w:lang w:val="en-GB"/>
              </w:rPr>
            </w:pPr>
            <w:r w:rsidRPr="00A64BB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64BB8" w:rsidRDefault="00F1171E" w:rsidP="007222C8">
            <w:pPr>
              <w:pStyle w:val="Heading2"/>
              <w:jc w:val="left"/>
              <w:rPr>
                <w:rFonts w:ascii="Arial" w:hAnsi="Arial" w:cs="Arial"/>
                <w:u w:val="single"/>
                <w:lang w:val="en-GB"/>
              </w:rPr>
            </w:pPr>
          </w:p>
        </w:tc>
        <w:tc>
          <w:tcPr>
            <w:tcW w:w="2212" w:type="pct"/>
          </w:tcPr>
          <w:p w14:paraId="567DD0D3" w14:textId="64D97615" w:rsidR="003A5832" w:rsidRPr="00A64BB8" w:rsidRDefault="003A5832" w:rsidP="003A5832">
            <w:pPr>
              <w:ind w:left="360"/>
              <w:rPr>
                <w:rFonts w:ascii="Arial" w:hAnsi="Arial" w:cs="Arial"/>
                <w:b/>
                <w:bCs/>
                <w:sz w:val="20"/>
                <w:szCs w:val="20"/>
                <w:lang w:val="en-AE"/>
              </w:rPr>
            </w:pPr>
            <w:r w:rsidRPr="00A64BB8">
              <w:rPr>
                <w:rFonts w:ascii="Arial" w:hAnsi="Arial" w:cs="Arial"/>
                <w:b/>
                <w:bCs/>
                <w:sz w:val="20"/>
                <w:szCs w:val="20"/>
                <w:lang w:val="en-AE"/>
              </w:rPr>
              <w:t>The abstract is comprehensive and well-structured. It successfully identifies the role of marketing, the unique nature of the challenges faced, and the intent of the chapter to explore strategies for leveraging marketing in healthcare.</w:t>
            </w:r>
          </w:p>
          <w:p w14:paraId="33C123D7" w14:textId="77777777" w:rsidR="003A5832" w:rsidRPr="00A64BB8" w:rsidRDefault="003A5832" w:rsidP="003A5832">
            <w:pPr>
              <w:numPr>
                <w:ilvl w:val="0"/>
                <w:numId w:val="11"/>
              </w:numPr>
              <w:rPr>
                <w:rFonts w:ascii="Arial" w:hAnsi="Arial" w:cs="Arial"/>
                <w:b/>
                <w:bCs/>
                <w:sz w:val="20"/>
                <w:szCs w:val="20"/>
                <w:lang w:val="en-AE"/>
              </w:rPr>
            </w:pPr>
            <w:r w:rsidRPr="00A64BB8">
              <w:rPr>
                <w:rFonts w:ascii="Arial" w:hAnsi="Arial" w:cs="Arial"/>
                <w:b/>
                <w:bCs/>
                <w:i/>
                <w:iCs/>
                <w:sz w:val="20"/>
                <w:szCs w:val="20"/>
                <w:lang w:val="en-AE"/>
              </w:rPr>
              <w:t>Suggestion:</w:t>
            </w:r>
            <w:r w:rsidRPr="00A64BB8">
              <w:rPr>
                <w:rFonts w:ascii="Arial" w:hAnsi="Arial" w:cs="Arial"/>
                <w:b/>
                <w:bCs/>
                <w:sz w:val="20"/>
                <w:szCs w:val="20"/>
                <w:lang w:val="en-AE"/>
              </w:rPr>
              <w:t xml:space="preserve"> It might be further strengthened by briefly mentioning the specific strategies discussed (e.g., content and digital marketing) to give readers an immediate overview of the "how" in addition to the "why."</w:t>
            </w:r>
          </w:p>
          <w:p w14:paraId="0FB7E83A" w14:textId="77777777" w:rsidR="00F1171E" w:rsidRPr="00A64BB8" w:rsidRDefault="00F1171E" w:rsidP="007222C8">
            <w:pPr>
              <w:ind w:left="360"/>
              <w:rPr>
                <w:rFonts w:ascii="Arial" w:hAnsi="Arial" w:cs="Arial"/>
                <w:b/>
                <w:bCs/>
                <w:sz w:val="20"/>
                <w:szCs w:val="20"/>
                <w:lang w:val="en-GB"/>
              </w:rPr>
            </w:pPr>
          </w:p>
        </w:tc>
        <w:tc>
          <w:tcPr>
            <w:tcW w:w="1523" w:type="pct"/>
          </w:tcPr>
          <w:p w14:paraId="1D54B730" w14:textId="77777777" w:rsidR="00F1171E" w:rsidRPr="00A64BB8" w:rsidRDefault="00F1171E" w:rsidP="007222C8">
            <w:pPr>
              <w:pStyle w:val="Heading2"/>
              <w:jc w:val="left"/>
              <w:rPr>
                <w:rFonts w:ascii="Arial" w:hAnsi="Arial" w:cs="Arial"/>
                <w:b w:val="0"/>
                <w:lang w:val="en-GB"/>
              </w:rPr>
            </w:pPr>
          </w:p>
        </w:tc>
      </w:tr>
      <w:tr w:rsidR="00F1171E" w:rsidRPr="00A64BB8" w14:paraId="2F579F54" w14:textId="77777777" w:rsidTr="007222C8">
        <w:trPr>
          <w:trHeight w:val="859"/>
        </w:trPr>
        <w:tc>
          <w:tcPr>
            <w:tcW w:w="1265" w:type="pct"/>
            <w:noWrap/>
          </w:tcPr>
          <w:p w14:paraId="04361F46" w14:textId="368783AB" w:rsidR="00F1171E" w:rsidRPr="00A64BB8" w:rsidRDefault="00DC6FED" w:rsidP="007222C8">
            <w:pPr>
              <w:ind w:left="360"/>
              <w:rPr>
                <w:rFonts w:ascii="Arial" w:hAnsi="Arial" w:cs="Arial"/>
                <w:b/>
                <w:bCs/>
                <w:sz w:val="20"/>
                <w:szCs w:val="20"/>
                <w:u w:val="single"/>
                <w:lang w:val="en-GB"/>
              </w:rPr>
            </w:pPr>
            <w:r w:rsidRPr="00A64BB8">
              <w:rPr>
                <w:rFonts w:ascii="Arial" w:hAnsi="Arial" w:cs="Arial"/>
                <w:b/>
                <w:bCs/>
                <w:sz w:val="20"/>
                <w:szCs w:val="20"/>
                <w:lang w:val="en-GB"/>
              </w:rPr>
              <w:t xml:space="preserve">Is the manuscript scientifically, correct? Please write here. </w:t>
            </w:r>
          </w:p>
        </w:tc>
        <w:tc>
          <w:tcPr>
            <w:tcW w:w="2212" w:type="pct"/>
          </w:tcPr>
          <w:p w14:paraId="2B5A7721" w14:textId="0976FEA0" w:rsidR="00F1171E" w:rsidRPr="00A64BB8" w:rsidRDefault="0061562A" w:rsidP="007222C8">
            <w:pPr>
              <w:pStyle w:val="ListParagraph"/>
              <w:ind w:left="0"/>
              <w:rPr>
                <w:rFonts w:ascii="Arial" w:hAnsi="Arial" w:cs="Arial"/>
                <w:b/>
                <w:bCs/>
                <w:sz w:val="20"/>
                <w:szCs w:val="20"/>
                <w:lang w:val="en-GB"/>
              </w:rPr>
            </w:pPr>
            <w:r w:rsidRPr="00A64BB8">
              <w:rPr>
                <w:rFonts w:ascii="Arial" w:hAnsi="Arial" w:cs="Arial"/>
                <w:b/>
                <w:bCs/>
                <w:sz w:val="20"/>
                <w:szCs w:val="20"/>
              </w:rPr>
              <w:t>Yes, the manuscript is scientifically correct and logically sound. It utilizes standard marketing concepts (branding, reputation management, digital strategy) and applies them effectively to the specific constraints and ethical requirements of the medical field.</w:t>
            </w:r>
          </w:p>
        </w:tc>
        <w:tc>
          <w:tcPr>
            <w:tcW w:w="1523" w:type="pct"/>
          </w:tcPr>
          <w:p w14:paraId="4898F764" w14:textId="77777777" w:rsidR="00F1171E" w:rsidRPr="00A64BB8" w:rsidRDefault="00F1171E" w:rsidP="007222C8">
            <w:pPr>
              <w:pStyle w:val="Heading2"/>
              <w:jc w:val="left"/>
              <w:rPr>
                <w:rFonts w:ascii="Arial" w:hAnsi="Arial" w:cs="Arial"/>
                <w:b w:val="0"/>
                <w:lang w:val="en-GB"/>
              </w:rPr>
            </w:pPr>
          </w:p>
        </w:tc>
      </w:tr>
      <w:tr w:rsidR="00F1171E" w:rsidRPr="00A64BB8" w14:paraId="73739464" w14:textId="77777777" w:rsidTr="007222C8">
        <w:trPr>
          <w:trHeight w:val="703"/>
        </w:trPr>
        <w:tc>
          <w:tcPr>
            <w:tcW w:w="1265" w:type="pct"/>
            <w:noWrap/>
          </w:tcPr>
          <w:p w14:paraId="09C25322" w14:textId="77777777" w:rsidR="00F1171E" w:rsidRPr="00A64BB8" w:rsidRDefault="00F1171E" w:rsidP="007222C8">
            <w:pPr>
              <w:ind w:left="360"/>
              <w:rPr>
                <w:rFonts w:ascii="Arial" w:hAnsi="Arial" w:cs="Arial"/>
                <w:b/>
                <w:bCs/>
                <w:sz w:val="20"/>
                <w:szCs w:val="20"/>
                <w:lang w:val="en-GB"/>
              </w:rPr>
            </w:pPr>
            <w:r w:rsidRPr="00A64BB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64BB8" w:rsidRDefault="00F1171E" w:rsidP="007222C8">
            <w:pPr>
              <w:ind w:left="360"/>
              <w:rPr>
                <w:rFonts w:ascii="Arial" w:hAnsi="Arial" w:cs="Arial"/>
                <w:b/>
                <w:bCs/>
                <w:sz w:val="20"/>
                <w:szCs w:val="20"/>
                <w:u w:val="single"/>
                <w:lang w:val="en-GB"/>
              </w:rPr>
            </w:pPr>
            <w:r w:rsidRPr="00A64BB8">
              <w:rPr>
                <w:rFonts w:ascii="Arial" w:hAnsi="Arial" w:cs="Arial"/>
                <w:b/>
                <w:bCs/>
                <w:sz w:val="20"/>
                <w:szCs w:val="20"/>
                <w:u w:val="single"/>
                <w:lang w:val="en-GB"/>
              </w:rPr>
              <w:t>-</w:t>
            </w:r>
          </w:p>
        </w:tc>
        <w:tc>
          <w:tcPr>
            <w:tcW w:w="2212" w:type="pct"/>
          </w:tcPr>
          <w:p w14:paraId="3B6E34E4" w14:textId="393259BE" w:rsidR="0061562A" w:rsidRPr="00A64BB8" w:rsidRDefault="0061562A" w:rsidP="0061562A">
            <w:pPr>
              <w:pStyle w:val="ListParagraph"/>
              <w:rPr>
                <w:rFonts w:ascii="Arial" w:hAnsi="Arial" w:cs="Arial"/>
                <w:b/>
                <w:bCs/>
                <w:sz w:val="20"/>
                <w:szCs w:val="20"/>
                <w:lang w:val="en-AE"/>
              </w:rPr>
            </w:pPr>
            <w:r w:rsidRPr="00A64BB8">
              <w:rPr>
                <w:rFonts w:ascii="Arial" w:hAnsi="Arial" w:cs="Arial"/>
                <w:b/>
                <w:bCs/>
                <w:sz w:val="20"/>
                <w:szCs w:val="20"/>
                <w:lang w:val="en-AE"/>
              </w:rPr>
              <w:t>The manuscript contains 15 references that are highly relevant to the topic. The references provided range from 2016 to 2019.</w:t>
            </w:r>
          </w:p>
          <w:p w14:paraId="0DEFDE7B" w14:textId="77777777" w:rsidR="0061562A" w:rsidRPr="00A64BB8" w:rsidRDefault="0061562A" w:rsidP="0061562A">
            <w:pPr>
              <w:pStyle w:val="ListParagraph"/>
              <w:numPr>
                <w:ilvl w:val="0"/>
                <w:numId w:val="12"/>
              </w:numPr>
              <w:rPr>
                <w:rFonts w:ascii="Arial" w:hAnsi="Arial" w:cs="Arial"/>
                <w:b/>
                <w:bCs/>
                <w:sz w:val="20"/>
                <w:szCs w:val="20"/>
                <w:lang w:val="en-AE"/>
              </w:rPr>
            </w:pPr>
            <w:r w:rsidRPr="00A64BB8">
              <w:rPr>
                <w:rFonts w:ascii="Arial" w:hAnsi="Arial" w:cs="Arial"/>
                <w:b/>
                <w:bCs/>
                <w:i/>
                <w:iCs/>
                <w:sz w:val="20"/>
                <w:szCs w:val="20"/>
                <w:lang w:val="en-AE"/>
              </w:rPr>
              <w:t>Suggestion:</w:t>
            </w:r>
            <w:r w:rsidRPr="00A64BB8">
              <w:rPr>
                <w:rFonts w:ascii="Arial" w:hAnsi="Arial" w:cs="Arial"/>
                <w:b/>
                <w:bCs/>
                <w:sz w:val="20"/>
                <w:szCs w:val="20"/>
                <w:lang w:val="en-AE"/>
              </w:rPr>
              <w:t xml:space="preserve"> While these provide a strong foundation, the inclusion of 2-3 additional citations from 2021–2024 regarding post-pandemic shifts in digital healthcare marketing would make the manuscript more current.</w:t>
            </w:r>
          </w:p>
          <w:p w14:paraId="24FE0567" w14:textId="77777777" w:rsidR="00F1171E" w:rsidRPr="00A64BB8"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64BB8" w:rsidRDefault="00F1171E" w:rsidP="007222C8">
            <w:pPr>
              <w:pStyle w:val="Heading2"/>
              <w:jc w:val="left"/>
              <w:rPr>
                <w:rFonts w:ascii="Arial" w:hAnsi="Arial" w:cs="Arial"/>
                <w:b w:val="0"/>
                <w:lang w:val="en-GB"/>
              </w:rPr>
            </w:pPr>
          </w:p>
        </w:tc>
      </w:tr>
      <w:tr w:rsidR="00F1171E" w:rsidRPr="00A64BB8" w14:paraId="73CC4A50" w14:textId="77777777" w:rsidTr="007222C8">
        <w:trPr>
          <w:trHeight w:val="386"/>
        </w:trPr>
        <w:tc>
          <w:tcPr>
            <w:tcW w:w="1265" w:type="pct"/>
            <w:noWrap/>
          </w:tcPr>
          <w:p w14:paraId="029CE8D0" w14:textId="77777777" w:rsidR="00F1171E" w:rsidRPr="00A64BB8" w:rsidRDefault="00F1171E" w:rsidP="007222C8">
            <w:pPr>
              <w:pStyle w:val="Heading2"/>
              <w:jc w:val="left"/>
              <w:rPr>
                <w:rFonts w:ascii="Arial" w:hAnsi="Arial" w:cs="Arial"/>
                <w:b w:val="0"/>
                <w:lang w:val="en-GB"/>
              </w:rPr>
            </w:pPr>
          </w:p>
          <w:p w14:paraId="589C16C7" w14:textId="77777777" w:rsidR="00F1171E" w:rsidRPr="00A64BB8" w:rsidRDefault="00F1171E" w:rsidP="007222C8">
            <w:pPr>
              <w:pStyle w:val="Heading2"/>
              <w:ind w:left="360"/>
              <w:jc w:val="left"/>
              <w:rPr>
                <w:rFonts w:ascii="Arial" w:hAnsi="Arial" w:cs="Arial"/>
                <w:bCs w:val="0"/>
                <w:lang w:val="en-GB"/>
              </w:rPr>
            </w:pPr>
            <w:r w:rsidRPr="00A64BB8">
              <w:rPr>
                <w:rFonts w:ascii="Arial" w:hAnsi="Arial" w:cs="Arial"/>
                <w:bCs w:val="0"/>
                <w:lang w:val="en-GB"/>
              </w:rPr>
              <w:t>Is the language/English quality of the article suitable for scholarly communications?</w:t>
            </w:r>
          </w:p>
          <w:p w14:paraId="7722B85E" w14:textId="77777777" w:rsidR="00F1171E" w:rsidRPr="00A64BB8" w:rsidRDefault="00F1171E" w:rsidP="007222C8">
            <w:pPr>
              <w:rPr>
                <w:rFonts w:ascii="Arial" w:hAnsi="Arial" w:cs="Arial"/>
                <w:sz w:val="20"/>
                <w:szCs w:val="20"/>
                <w:lang w:val="en-GB"/>
              </w:rPr>
            </w:pPr>
          </w:p>
        </w:tc>
        <w:tc>
          <w:tcPr>
            <w:tcW w:w="2212" w:type="pct"/>
          </w:tcPr>
          <w:p w14:paraId="0A07EA75" w14:textId="77777777" w:rsidR="00F1171E" w:rsidRPr="00A64BB8" w:rsidRDefault="00F1171E" w:rsidP="007222C8">
            <w:pPr>
              <w:rPr>
                <w:rFonts w:ascii="Arial" w:hAnsi="Arial" w:cs="Arial"/>
                <w:sz w:val="20"/>
                <w:szCs w:val="20"/>
                <w:lang w:val="en-GB"/>
              </w:rPr>
            </w:pPr>
          </w:p>
          <w:p w14:paraId="6CBA4B2A" w14:textId="77777777" w:rsidR="00F1171E" w:rsidRPr="00A64BB8" w:rsidRDefault="00F1171E" w:rsidP="007222C8">
            <w:pPr>
              <w:rPr>
                <w:rFonts w:ascii="Arial" w:hAnsi="Arial" w:cs="Arial"/>
                <w:sz w:val="20"/>
                <w:szCs w:val="20"/>
                <w:lang w:val="en-GB"/>
              </w:rPr>
            </w:pPr>
          </w:p>
          <w:p w14:paraId="41E28118" w14:textId="263E0C32" w:rsidR="00F1171E" w:rsidRPr="00A64BB8" w:rsidRDefault="0061562A" w:rsidP="007222C8">
            <w:pPr>
              <w:rPr>
                <w:rFonts w:ascii="Arial" w:hAnsi="Arial" w:cs="Arial"/>
                <w:b/>
                <w:bCs/>
                <w:sz w:val="20"/>
                <w:szCs w:val="20"/>
                <w:lang w:val="en-GB"/>
              </w:rPr>
            </w:pPr>
            <w:r w:rsidRPr="00A64BB8">
              <w:rPr>
                <w:rFonts w:ascii="Arial" w:hAnsi="Arial" w:cs="Arial"/>
                <w:b/>
                <w:bCs/>
                <w:sz w:val="20"/>
                <w:szCs w:val="20"/>
              </w:rPr>
              <w:t>Yes, the language is professional, clear, and meets the standard for academic publication.</w:t>
            </w:r>
          </w:p>
          <w:p w14:paraId="297F52DB" w14:textId="77777777" w:rsidR="00F1171E" w:rsidRPr="00A64BB8" w:rsidRDefault="00F1171E" w:rsidP="007222C8">
            <w:pPr>
              <w:rPr>
                <w:rFonts w:ascii="Arial" w:hAnsi="Arial" w:cs="Arial"/>
                <w:sz w:val="20"/>
                <w:szCs w:val="20"/>
                <w:lang w:val="en-GB"/>
              </w:rPr>
            </w:pPr>
          </w:p>
          <w:p w14:paraId="149A6CEF" w14:textId="77777777" w:rsidR="00F1171E" w:rsidRPr="00A64BB8" w:rsidRDefault="00F1171E" w:rsidP="007222C8">
            <w:pPr>
              <w:rPr>
                <w:rFonts w:ascii="Arial" w:hAnsi="Arial" w:cs="Arial"/>
                <w:sz w:val="20"/>
                <w:szCs w:val="20"/>
                <w:lang w:val="en-GB"/>
              </w:rPr>
            </w:pPr>
          </w:p>
        </w:tc>
        <w:tc>
          <w:tcPr>
            <w:tcW w:w="1523" w:type="pct"/>
          </w:tcPr>
          <w:p w14:paraId="0351CA58" w14:textId="77777777" w:rsidR="00F1171E" w:rsidRPr="00A64BB8" w:rsidRDefault="00F1171E" w:rsidP="007222C8">
            <w:pPr>
              <w:rPr>
                <w:rFonts w:ascii="Arial" w:hAnsi="Arial" w:cs="Arial"/>
                <w:sz w:val="20"/>
                <w:szCs w:val="20"/>
                <w:lang w:val="en-GB"/>
              </w:rPr>
            </w:pPr>
          </w:p>
        </w:tc>
      </w:tr>
      <w:tr w:rsidR="00E242FB" w:rsidRPr="00A64BB8" w14:paraId="20A16C0C" w14:textId="77777777" w:rsidTr="00656188">
        <w:trPr>
          <w:trHeight w:val="1178"/>
        </w:trPr>
        <w:tc>
          <w:tcPr>
            <w:tcW w:w="1265" w:type="pct"/>
            <w:noWrap/>
          </w:tcPr>
          <w:p w14:paraId="7F4BCFAE" w14:textId="77777777" w:rsidR="00E242FB" w:rsidRPr="00A64BB8" w:rsidRDefault="00E242FB" w:rsidP="00E242FB">
            <w:pPr>
              <w:pStyle w:val="Heading2"/>
              <w:jc w:val="left"/>
              <w:rPr>
                <w:rFonts w:ascii="Arial" w:hAnsi="Arial" w:cs="Arial"/>
                <w:b w:val="0"/>
                <w:bCs w:val="0"/>
                <w:lang w:val="en-GB"/>
              </w:rPr>
            </w:pPr>
            <w:r w:rsidRPr="00A64BB8">
              <w:rPr>
                <w:rFonts w:ascii="Arial" w:hAnsi="Arial" w:cs="Arial"/>
                <w:bCs w:val="0"/>
                <w:u w:val="single"/>
                <w:lang w:val="en-GB"/>
              </w:rPr>
              <w:t>Optional/General</w:t>
            </w:r>
            <w:r w:rsidRPr="00A64BB8">
              <w:rPr>
                <w:rFonts w:ascii="Arial" w:hAnsi="Arial" w:cs="Arial"/>
                <w:bCs w:val="0"/>
                <w:lang w:val="en-GB"/>
              </w:rPr>
              <w:t xml:space="preserve"> </w:t>
            </w:r>
            <w:r w:rsidRPr="00A64BB8">
              <w:rPr>
                <w:rFonts w:ascii="Arial" w:hAnsi="Arial" w:cs="Arial"/>
                <w:b w:val="0"/>
                <w:bCs w:val="0"/>
                <w:lang w:val="en-GB"/>
              </w:rPr>
              <w:t>comments</w:t>
            </w:r>
          </w:p>
          <w:p w14:paraId="1A6B3748" w14:textId="77777777" w:rsidR="00E242FB" w:rsidRPr="00A64BB8" w:rsidRDefault="00E242FB" w:rsidP="00E242FB">
            <w:pPr>
              <w:pStyle w:val="Heading2"/>
              <w:jc w:val="left"/>
              <w:rPr>
                <w:rFonts w:ascii="Arial" w:hAnsi="Arial" w:cs="Arial"/>
                <w:b w:val="0"/>
                <w:lang w:val="en-GB"/>
              </w:rPr>
            </w:pPr>
          </w:p>
        </w:tc>
        <w:tc>
          <w:tcPr>
            <w:tcW w:w="2212" w:type="pct"/>
            <w:vAlign w:val="center"/>
          </w:tcPr>
          <w:p w14:paraId="15DFD0E8" w14:textId="5CC17605" w:rsidR="00E242FB" w:rsidRPr="00A64BB8" w:rsidRDefault="00E242FB" w:rsidP="00E242FB">
            <w:pPr>
              <w:rPr>
                <w:rFonts w:ascii="Arial" w:hAnsi="Arial" w:cs="Arial"/>
                <w:sz w:val="20"/>
                <w:szCs w:val="20"/>
                <w:lang w:val="en-GB"/>
              </w:rPr>
            </w:pPr>
            <w:r w:rsidRPr="00A64BB8">
              <w:rPr>
                <w:rFonts w:ascii="Arial" w:hAnsi="Arial" w:cs="Arial"/>
                <w:b/>
                <w:bCs/>
                <w:sz w:val="20"/>
                <w:szCs w:val="20"/>
              </w:rPr>
              <w:t>The manuscript is scientifically robust and technically sound. The minor revision recommendation is solely to encourage the addition of a few more recent references and a slight expansion of the abstract to include specific strategy mentions.</w:t>
            </w:r>
          </w:p>
        </w:tc>
        <w:tc>
          <w:tcPr>
            <w:tcW w:w="1523" w:type="pct"/>
          </w:tcPr>
          <w:p w14:paraId="465E098E" w14:textId="77777777" w:rsidR="00E242FB" w:rsidRPr="00A64BB8" w:rsidRDefault="00E242FB" w:rsidP="00E242FB">
            <w:pPr>
              <w:rPr>
                <w:rFonts w:ascii="Arial" w:hAnsi="Arial" w:cs="Arial"/>
                <w:sz w:val="20"/>
                <w:szCs w:val="20"/>
                <w:lang w:val="en-GB"/>
              </w:rPr>
            </w:pPr>
          </w:p>
        </w:tc>
      </w:tr>
    </w:tbl>
    <w:p w14:paraId="6BBACB91" w14:textId="77777777" w:rsidR="00F1171E" w:rsidRPr="00A64BB8" w:rsidRDefault="00F1171E" w:rsidP="00F1171E">
      <w:pPr>
        <w:pStyle w:val="BodyText"/>
        <w:rPr>
          <w:rFonts w:ascii="Arial" w:hAnsi="Arial" w:cs="Arial"/>
          <w:b/>
          <w:bCs/>
          <w:sz w:val="20"/>
          <w:szCs w:val="20"/>
          <w:u w:val="single"/>
          <w:lang w:val="en-GB"/>
        </w:rPr>
      </w:pPr>
    </w:p>
    <w:p w14:paraId="78207741" w14:textId="77777777" w:rsidR="00F1171E" w:rsidRPr="00A64BB8" w:rsidRDefault="00F1171E" w:rsidP="00F1171E">
      <w:pPr>
        <w:pStyle w:val="BodyText"/>
        <w:rPr>
          <w:rFonts w:ascii="Arial" w:hAnsi="Arial" w:cs="Arial"/>
          <w:b/>
          <w:bCs/>
          <w:sz w:val="20"/>
          <w:szCs w:val="20"/>
          <w:u w:val="single"/>
          <w:lang w:val="en-GB"/>
        </w:rPr>
      </w:pPr>
    </w:p>
    <w:p w14:paraId="108BE2F1" w14:textId="77777777" w:rsidR="00F1171E" w:rsidRPr="00A64BB8" w:rsidRDefault="00F1171E" w:rsidP="00F1171E">
      <w:pPr>
        <w:pStyle w:val="BodyText"/>
        <w:rPr>
          <w:rFonts w:ascii="Arial" w:hAnsi="Arial" w:cs="Arial"/>
          <w:b/>
          <w:bCs/>
          <w:sz w:val="20"/>
          <w:szCs w:val="20"/>
          <w:u w:val="single"/>
          <w:lang w:val="en-GB"/>
        </w:rPr>
      </w:pPr>
    </w:p>
    <w:p w14:paraId="618DE16F" w14:textId="77777777" w:rsidR="00F1171E" w:rsidRPr="00A64BB8" w:rsidRDefault="00F1171E" w:rsidP="00F1171E">
      <w:pPr>
        <w:pStyle w:val="BodyText"/>
        <w:rPr>
          <w:rFonts w:ascii="Arial" w:hAnsi="Arial" w:cs="Arial"/>
          <w:b/>
          <w:bCs/>
          <w:sz w:val="20"/>
          <w:szCs w:val="20"/>
          <w:u w:val="single"/>
          <w:lang w:val="en-GB"/>
        </w:rPr>
      </w:pPr>
    </w:p>
    <w:p w14:paraId="1B0E4DC5" w14:textId="77777777" w:rsidR="00F1171E" w:rsidRPr="00A64BB8" w:rsidRDefault="00F1171E" w:rsidP="00F1171E">
      <w:pPr>
        <w:pStyle w:val="BodyText"/>
        <w:rPr>
          <w:rFonts w:ascii="Arial" w:hAnsi="Arial" w:cs="Arial"/>
          <w:b/>
          <w:bCs/>
          <w:sz w:val="20"/>
          <w:szCs w:val="20"/>
          <w:u w:val="single"/>
          <w:lang w:val="en-GB"/>
        </w:rPr>
      </w:pPr>
    </w:p>
    <w:p w14:paraId="0ECA4E5E" w14:textId="77777777" w:rsidR="00F1171E" w:rsidRPr="00A64BB8" w:rsidRDefault="00F1171E" w:rsidP="00F1171E">
      <w:pPr>
        <w:pStyle w:val="BodyText"/>
        <w:rPr>
          <w:rFonts w:ascii="Arial" w:hAnsi="Arial" w:cs="Arial"/>
          <w:b/>
          <w:bCs/>
          <w:sz w:val="20"/>
          <w:szCs w:val="20"/>
          <w:u w:val="single"/>
          <w:lang w:val="en-GB"/>
        </w:rPr>
      </w:pPr>
    </w:p>
    <w:p w14:paraId="022D30C9" w14:textId="77777777" w:rsidR="00F1171E" w:rsidRPr="00A64BB8" w:rsidRDefault="00F1171E" w:rsidP="00F1171E">
      <w:pPr>
        <w:pStyle w:val="BodyText"/>
        <w:rPr>
          <w:rFonts w:ascii="Arial" w:hAnsi="Arial" w:cs="Arial"/>
          <w:b/>
          <w:bCs/>
          <w:sz w:val="20"/>
          <w:szCs w:val="20"/>
          <w:u w:val="single"/>
          <w:lang w:val="en-GB"/>
        </w:rPr>
      </w:pPr>
    </w:p>
    <w:p w14:paraId="1AB5512F" w14:textId="77777777" w:rsidR="00F1171E" w:rsidRPr="00A64BB8" w:rsidRDefault="00F1171E" w:rsidP="00F1171E">
      <w:pPr>
        <w:pStyle w:val="BodyText"/>
        <w:rPr>
          <w:rFonts w:ascii="Arial" w:hAnsi="Arial" w:cs="Arial"/>
          <w:b/>
          <w:bCs/>
          <w:sz w:val="20"/>
          <w:szCs w:val="20"/>
          <w:u w:val="single"/>
          <w:lang w:val="en-GB"/>
        </w:rPr>
      </w:pPr>
    </w:p>
    <w:p w14:paraId="38F83A77" w14:textId="77777777" w:rsidR="00F1171E" w:rsidRPr="00A64BB8" w:rsidRDefault="00F1171E" w:rsidP="00F1171E">
      <w:pPr>
        <w:pStyle w:val="BodyText"/>
        <w:rPr>
          <w:rFonts w:ascii="Arial" w:hAnsi="Arial" w:cs="Arial"/>
          <w:b/>
          <w:bCs/>
          <w:sz w:val="20"/>
          <w:szCs w:val="20"/>
          <w:u w:val="single"/>
          <w:lang w:val="en-GB"/>
        </w:rPr>
      </w:pPr>
    </w:p>
    <w:p w14:paraId="25E7AF2A" w14:textId="77777777" w:rsidR="00F1171E" w:rsidRPr="00A64BB8" w:rsidRDefault="00F1171E" w:rsidP="00F1171E">
      <w:pPr>
        <w:pStyle w:val="BodyText"/>
        <w:rPr>
          <w:rFonts w:ascii="Arial" w:hAnsi="Arial" w:cs="Arial"/>
          <w:b/>
          <w:bCs/>
          <w:sz w:val="20"/>
          <w:szCs w:val="20"/>
          <w:u w:val="single"/>
          <w:lang w:val="en-GB"/>
        </w:rPr>
      </w:pPr>
    </w:p>
    <w:p w14:paraId="4437A01F" w14:textId="77777777" w:rsidR="00F1171E" w:rsidRPr="00A64BB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4174C" w:rsidRPr="00A64BB8" w14:paraId="5FFA776E" w14:textId="77777777" w:rsidTr="00654777">
        <w:tc>
          <w:tcPr>
            <w:tcW w:w="5000" w:type="pct"/>
            <w:gridSpan w:val="3"/>
            <w:tcBorders>
              <w:top w:val="nil"/>
              <w:left w:val="nil"/>
              <w:right w:val="nil"/>
            </w:tcBorders>
            <w:noWrap/>
            <w:tcMar>
              <w:top w:w="0" w:type="dxa"/>
              <w:left w:w="108" w:type="dxa"/>
              <w:bottom w:w="0" w:type="dxa"/>
              <w:right w:w="108" w:type="dxa"/>
            </w:tcMar>
            <w:vAlign w:val="center"/>
          </w:tcPr>
          <w:p w14:paraId="7DF6581A" w14:textId="77777777" w:rsidR="0074174C" w:rsidRPr="00A64BB8" w:rsidRDefault="0074174C" w:rsidP="00654777">
            <w:pPr>
              <w:rPr>
                <w:rFonts w:ascii="Arial" w:eastAsia="Arial Unicode MS" w:hAnsi="Arial" w:cs="Arial"/>
                <w:b/>
                <w:sz w:val="20"/>
                <w:szCs w:val="20"/>
                <w:u w:val="single"/>
                <w:lang w:val="en-GB"/>
              </w:rPr>
            </w:pPr>
            <w:bookmarkStart w:id="0" w:name="_Hlk156057883"/>
            <w:bookmarkStart w:id="1" w:name="_Hlk156057704"/>
            <w:r w:rsidRPr="00A64BB8">
              <w:rPr>
                <w:rFonts w:ascii="Arial" w:eastAsia="Arial Unicode MS" w:hAnsi="Arial" w:cs="Arial"/>
                <w:b/>
                <w:sz w:val="20"/>
                <w:szCs w:val="20"/>
                <w:highlight w:val="yellow"/>
                <w:u w:val="single"/>
                <w:lang w:val="en-GB"/>
              </w:rPr>
              <w:t>PART  2:</w:t>
            </w:r>
            <w:r w:rsidRPr="00A64BB8">
              <w:rPr>
                <w:rFonts w:ascii="Arial" w:eastAsia="Arial Unicode MS" w:hAnsi="Arial" w:cs="Arial"/>
                <w:b/>
                <w:sz w:val="20"/>
                <w:szCs w:val="20"/>
                <w:u w:val="single"/>
                <w:lang w:val="en-GB"/>
              </w:rPr>
              <w:t xml:space="preserve"> </w:t>
            </w:r>
          </w:p>
          <w:p w14:paraId="6E9EDFBE" w14:textId="77777777" w:rsidR="0074174C" w:rsidRPr="00A64BB8" w:rsidRDefault="0074174C" w:rsidP="00654777">
            <w:pPr>
              <w:rPr>
                <w:rFonts w:ascii="Arial" w:eastAsia="Arial Unicode MS" w:hAnsi="Arial" w:cs="Arial"/>
                <w:b/>
                <w:sz w:val="20"/>
                <w:szCs w:val="20"/>
                <w:u w:val="single"/>
                <w:lang w:val="en-GB"/>
              </w:rPr>
            </w:pPr>
          </w:p>
        </w:tc>
      </w:tr>
      <w:tr w:rsidR="0074174C" w:rsidRPr="00A64BB8" w14:paraId="41F7AC0F" w14:textId="77777777" w:rsidTr="00654777">
        <w:tc>
          <w:tcPr>
            <w:tcW w:w="1615" w:type="pct"/>
            <w:noWrap/>
            <w:tcMar>
              <w:top w:w="0" w:type="dxa"/>
              <w:left w:w="108" w:type="dxa"/>
              <w:bottom w:w="0" w:type="dxa"/>
              <w:right w:w="108" w:type="dxa"/>
            </w:tcMar>
            <w:vAlign w:val="center"/>
          </w:tcPr>
          <w:p w14:paraId="26C49719" w14:textId="77777777" w:rsidR="0074174C" w:rsidRPr="00A64BB8" w:rsidRDefault="0074174C" w:rsidP="0065477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EE54F48" w14:textId="77777777" w:rsidR="0074174C" w:rsidRPr="00A64BB8" w:rsidRDefault="0074174C" w:rsidP="00654777">
            <w:pPr>
              <w:keepNext/>
              <w:outlineLvl w:val="1"/>
              <w:rPr>
                <w:rFonts w:ascii="Arial" w:eastAsia="MS Mincho" w:hAnsi="Arial" w:cs="Arial"/>
                <w:b/>
                <w:bCs/>
                <w:sz w:val="20"/>
                <w:szCs w:val="20"/>
                <w:lang w:val="en-GB"/>
              </w:rPr>
            </w:pPr>
            <w:r w:rsidRPr="00A64BB8">
              <w:rPr>
                <w:rFonts w:ascii="Arial" w:eastAsia="MS Mincho" w:hAnsi="Arial" w:cs="Arial"/>
                <w:b/>
                <w:bCs/>
                <w:sz w:val="20"/>
                <w:szCs w:val="20"/>
                <w:lang w:val="en-GB"/>
              </w:rPr>
              <w:t>Reviewer’s comment</w:t>
            </w:r>
          </w:p>
        </w:tc>
        <w:tc>
          <w:tcPr>
            <w:tcW w:w="1691" w:type="pct"/>
          </w:tcPr>
          <w:p w14:paraId="1E1F55A6" w14:textId="77777777" w:rsidR="0074174C" w:rsidRPr="00A64BB8" w:rsidRDefault="0074174C" w:rsidP="00654777">
            <w:pPr>
              <w:spacing w:after="160" w:line="252" w:lineRule="auto"/>
              <w:rPr>
                <w:rFonts w:ascii="Arial" w:eastAsia="Calibri" w:hAnsi="Arial" w:cs="Arial"/>
                <w:kern w:val="2"/>
                <w:sz w:val="20"/>
                <w:szCs w:val="20"/>
                <w:lang w:val="en-IN"/>
              </w:rPr>
            </w:pPr>
            <w:r w:rsidRPr="00A64BB8">
              <w:rPr>
                <w:rFonts w:ascii="Arial" w:eastAsia="Calibri" w:hAnsi="Arial" w:cs="Arial"/>
                <w:b/>
                <w:kern w:val="2"/>
                <w:sz w:val="20"/>
                <w:szCs w:val="20"/>
                <w:lang w:val="en-IN"/>
              </w:rPr>
              <w:t>Author’s Feedback</w:t>
            </w:r>
            <w:r w:rsidRPr="00A64BB8">
              <w:rPr>
                <w:rFonts w:ascii="Arial" w:eastAsia="Calibri" w:hAnsi="Arial" w:cs="Arial"/>
                <w:kern w:val="2"/>
                <w:sz w:val="20"/>
                <w:szCs w:val="20"/>
                <w:lang w:val="en-IN"/>
              </w:rPr>
              <w:t xml:space="preserve"> (It is mandatory that authors should write his/her feedback here)</w:t>
            </w:r>
          </w:p>
          <w:p w14:paraId="332588A3" w14:textId="77777777" w:rsidR="0074174C" w:rsidRPr="00A64BB8" w:rsidRDefault="0074174C" w:rsidP="00654777">
            <w:pPr>
              <w:keepNext/>
              <w:outlineLvl w:val="1"/>
              <w:rPr>
                <w:rFonts w:ascii="Arial" w:eastAsia="MS Mincho" w:hAnsi="Arial" w:cs="Arial"/>
                <w:bCs/>
                <w:sz w:val="20"/>
                <w:szCs w:val="20"/>
                <w:lang w:val="en-GB"/>
              </w:rPr>
            </w:pPr>
          </w:p>
        </w:tc>
      </w:tr>
      <w:tr w:rsidR="0074174C" w:rsidRPr="00A64BB8" w14:paraId="47C12B7F" w14:textId="77777777" w:rsidTr="00654777">
        <w:trPr>
          <w:trHeight w:val="890"/>
        </w:trPr>
        <w:tc>
          <w:tcPr>
            <w:tcW w:w="1615" w:type="pct"/>
            <w:noWrap/>
            <w:tcMar>
              <w:top w:w="0" w:type="dxa"/>
              <w:left w:w="108" w:type="dxa"/>
              <w:bottom w:w="0" w:type="dxa"/>
              <w:right w:w="108" w:type="dxa"/>
            </w:tcMar>
            <w:vAlign w:val="center"/>
          </w:tcPr>
          <w:p w14:paraId="559082EE" w14:textId="77777777" w:rsidR="0074174C" w:rsidRPr="00A64BB8" w:rsidRDefault="0074174C" w:rsidP="00654777">
            <w:pPr>
              <w:rPr>
                <w:rFonts w:ascii="Arial" w:eastAsia="Arial Unicode MS" w:hAnsi="Arial" w:cs="Arial"/>
                <w:b/>
                <w:sz w:val="20"/>
                <w:szCs w:val="20"/>
                <w:lang w:val="en-GB"/>
              </w:rPr>
            </w:pPr>
            <w:r w:rsidRPr="00A64BB8">
              <w:rPr>
                <w:rFonts w:ascii="Arial" w:eastAsia="Arial Unicode MS" w:hAnsi="Arial" w:cs="Arial"/>
                <w:b/>
                <w:sz w:val="20"/>
                <w:szCs w:val="20"/>
                <w:lang w:val="en-GB"/>
              </w:rPr>
              <w:t xml:space="preserve">Are there ethical issues in this manuscript? </w:t>
            </w:r>
          </w:p>
          <w:p w14:paraId="23FBC93E" w14:textId="77777777" w:rsidR="0074174C" w:rsidRPr="00A64BB8" w:rsidRDefault="0074174C" w:rsidP="0065477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D640EC4" w14:textId="77777777" w:rsidR="0074174C" w:rsidRPr="00A64BB8" w:rsidRDefault="0074174C" w:rsidP="00654777">
            <w:pPr>
              <w:rPr>
                <w:rFonts w:ascii="Arial" w:eastAsia="Arial Unicode MS" w:hAnsi="Arial" w:cs="Arial"/>
                <w:i/>
                <w:iCs/>
                <w:sz w:val="20"/>
                <w:szCs w:val="20"/>
                <w:u w:val="single"/>
                <w:lang w:val="en-GB"/>
              </w:rPr>
            </w:pPr>
            <w:r w:rsidRPr="00A64BB8">
              <w:rPr>
                <w:rFonts w:ascii="Arial" w:eastAsia="Arial Unicode MS" w:hAnsi="Arial" w:cs="Arial"/>
                <w:i/>
                <w:iCs/>
                <w:sz w:val="20"/>
                <w:szCs w:val="20"/>
                <w:u w:val="single"/>
                <w:lang w:val="en-GB"/>
              </w:rPr>
              <w:t>(If yes, Kindly please write down the ethical issues here in details)</w:t>
            </w:r>
          </w:p>
          <w:p w14:paraId="5297345E" w14:textId="77777777" w:rsidR="0074174C" w:rsidRPr="00A64BB8" w:rsidRDefault="0074174C" w:rsidP="00654777">
            <w:pPr>
              <w:rPr>
                <w:rFonts w:ascii="Arial" w:eastAsia="Arial Unicode MS" w:hAnsi="Arial" w:cs="Arial"/>
                <w:sz w:val="20"/>
                <w:szCs w:val="20"/>
                <w:lang w:val="en-GB"/>
              </w:rPr>
            </w:pPr>
          </w:p>
          <w:p w14:paraId="0DC0D8B6" w14:textId="77777777" w:rsidR="0074174C" w:rsidRPr="00A64BB8" w:rsidRDefault="0074174C" w:rsidP="00654777">
            <w:pPr>
              <w:rPr>
                <w:rFonts w:ascii="Arial" w:eastAsia="Arial Unicode MS" w:hAnsi="Arial" w:cs="Arial"/>
                <w:sz w:val="20"/>
                <w:szCs w:val="20"/>
                <w:lang w:val="en-GB"/>
              </w:rPr>
            </w:pPr>
          </w:p>
        </w:tc>
        <w:tc>
          <w:tcPr>
            <w:tcW w:w="1691" w:type="pct"/>
            <w:vAlign w:val="center"/>
          </w:tcPr>
          <w:p w14:paraId="3A467A6F" w14:textId="77777777" w:rsidR="0074174C" w:rsidRPr="00A64BB8" w:rsidRDefault="0074174C" w:rsidP="00654777">
            <w:pPr>
              <w:rPr>
                <w:rFonts w:ascii="Arial" w:eastAsia="Arial Unicode MS" w:hAnsi="Arial" w:cs="Arial"/>
                <w:sz w:val="20"/>
                <w:szCs w:val="20"/>
                <w:lang w:val="en-GB"/>
              </w:rPr>
            </w:pPr>
          </w:p>
          <w:p w14:paraId="3CD3D6A1" w14:textId="77777777" w:rsidR="0074174C" w:rsidRPr="00A64BB8" w:rsidRDefault="0074174C" w:rsidP="00654777">
            <w:pPr>
              <w:rPr>
                <w:rFonts w:ascii="Arial" w:eastAsia="Arial Unicode MS" w:hAnsi="Arial" w:cs="Arial"/>
                <w:sz w:val="20"/>
                <w:szCs w:val="20"/>
                <w:lang w:val="en-GB"/>
              </w:rPr>
            </w:pPr>
          </w:p>
          <w:p w14:paraId="25DDC451" w14:textId="77777777" w:rsidR="0074174C" w:rsidRPr="00A64BB8" w:rsidRDefault="0074174C" w:rsidP="00654777">
            <w:pPr>
              <w:rPr>
                <w:rFonts w:ascii="Arial" w:eastAsia="Arial Unicode MS" w:hAnsi="Arial" w:cs="Arial"/>
                <w:sz w:val="20"/>
                <w:szCs w:val="20"/>
                <w:lang w:val="en-GB"/>
              </w:rPr>
            </w:pPr>
          </w:p>
        </w:tc>
      </w:tr>
      <w:bookmarkEnd w:id="0"/>
    </w:tbl>
    <w:p w14:paraId="58AE7955" w14:textId="77777777" w:rsidR="0074174C" w:rsidRPr="00A64BB8" w:rsidRDefault="0074174C" w:rsidP="0074174C">
      <w:pPr>
        <w:rPr>
          <w:rFonts w:ascii="Arial" w:hAnsi="Arial" w:cs="Arial"/>
          <w:sz w:val="20"/>
          <w:szCs w:val="20"/>
        </w:rPr>
      </w:pPr>
    </w:p>
    <w:p w14:paraId="387195AF" w14:textId="77777777" w:rsidR="0074174C" w:rsidRPr="00A64BB8" w:rsidRDefault="0074174C" w:rsidP="0074174C">
      <w:pPr>
        <w:rPr>
          <w:rFonts w:ascii="Arial" w:hAnsi="Arial" w:cs="Arial"/>
          <w:sz w:val="20"/>
          <w:szCs w:val="20"/>
        </w:rPr>
      </w:pPr>
    </w:p>
    <w:p w14:paraId="78883250" w14:textId="77777777" w:rsidR="0074174C" w:rsidRPr="00A64BB8" w:rsidRDefault="0074174C" w:rsidP="0074174C">
      <w:pPr>
        <w:rPr>
          <w:rFonts w:ascii="Arial" w:hAnsi="Arial" w:cs="Arial"/>
          <w:bCs/>
          <w:sz w:val="20"/>
          <w:szCs w:val="20"/>
          <w:u w:val="single"/>
          <w:lang w:val="en-GB"/>
        </w:rPr>
      </w:pPr>
    </w:p>
    <w:bookmarkEnd w:id="1"/>
    <w:p w14:paraId="1BFF1BCE" w14:textId="77777777" w:rsidR="0074174C" w:rsidRPr="00A64BB8" w:rsidRDefault="0074174C" w:rsidP="0074174C">
      <w:pPr>
        <w:rPr>
          <w:rFonts w:ascii="Arial" w:hAnsi="Arial" w:cs="Arial"/>
          <w:sz w:val="20"/>
          <w:szCs w:val="20"/>
        </w:rPr>
      </w:pPr>
    </w:p>
    <w:p w14:paraId="5B270F78" w14:textId="77777777" w:rsidR="00A64BB8" w:rsidRPr="00A64BB8" w:rsidRDefault="00A64BB8" w:rsidP="00A64BB8">
      <w:pPr>
        <w:pStyle w:val="Affiliation"/>
        <w:spacing w:after="0" w:line="240" w:lineRule="auto"/>
        <w:jc w:val="left"/>
        <w:rPr>
          <w:rFonts w:ascii="Arial" w:hAnsi="Arial" w:cs="Arial"/>
          <w:b/>
          <w:u w:val="single"/>
        </w:rPr>
      </w:pPr>
      <w:r w:rsidRPr="00A64BB8">
        <w:rPr>
          <w:rFonts w:ascii="Arial" w:hAnsi="Arial" w:cs="Arial"/>
          <w:b/>
          <w:u w:val="single"/>
        </w:rPr>
        <w:t>Reviewer details:</w:t>
      </w:r>
    </w:p>
    <w:p w14:paraId="4A064453" w14:textId="77777777" w:rsidR="00A64BB8" w:rsidRPr="00A64BB8" w:rsidRDefault="00A64BB8" w:rsidP="00A64BB8">
      <w:pPr>
        <w:pStyle w:val="Affiliation"/>
        <w:spacing w:after="0" w:line="240" w:lineRule="auto"/>
        <w:jc w:val="left"/>
        <w:rPr>
          <w:rFonts w:ascii="Arial" w:hAnsi="Arial" w:cs="Arial"/>
          <w:b/>
          <w:u w:val="single"/>
        </w:rPr>
      </w:pPr>
    </w:p>
    <w:p w14:paraId="04896403" w14:textId="77777777" w:rsidR="00A64BB8" w:rsidRPr="00A64BB8" w:rsidRDefault="00A64BB8" w:rsidP="00A64BB8">
      <w:pPr>
        <w:rPr>
          <w:rFonts w:ascii="Arial" w:hAnsi="Arial" w:cs="Arial"/>
          <w:sz w:val="20"/>
          <w:szCs w:val="20"/>
        </w:rPr>
      </w:pPr>
      <w:r w:rsidRPr="00A64BB8">
        <w:rPr>
          <w:rFonts w:ascii="Arial" w:hAnsi="Arial" w:cs="Arial"/>
          <w:b/>
          <w:bCs/>
          <w:color w:val="000000"/>
          <w:sz w:val="20"/>
          <w:szCs w:val="20"/>
        </w:rPr>
        <w:t>Mona Golshan Sorour</w:t>
      </w:r>
      <w:r w:rsidRPr="00A64BB8">
        <w:rPr>
          <w:rFonts w:ascii="Arial" w:hAnsi="Arial" w:cs="Arial"/>
          <w:b/>
          <w:bCs/>
          <w:sz w:val="20"/>
          <w:szCs w:val="20"/>
        </w:rPr>
        <w:t xml:space="preserve">, </w:t>
      </w:r>
      <w:r w:rsidRPr="00A64BB8">
        <w:rPr>
          <w:rFonts w:ascii="Arial" w:hAnsi="Arial" w:cs="Arial"/>
          <w:b/>
          <w:bCs/>
          <w:color w:val="000000"/>
          <w:sz w:val="20"/>
          <w:szCs w:val="20"/>
        </w:rPr>
        <w:t>Westford University, UAE</w:t>
      </w:r>
    </w:p>
    <w:p w14:paraId="25069224" w14:textId="77777777" w:rsidR="00F1171E" w:rsidRPr="00A64BB8" w:rsidRDefault="00F1171E" w:rsidP="00F1171E">
      <w:pPr>
        <w:pStyle w:val="BodyText"/>
        <w:rPr>
          <w:rFonts w:ascii="Arial" w:hAnsi="Arial" w:cs="Arial"/>
          <w:b/>
          <w:bCs/>
          <w:sz w:val="20"/>
          <w:szCs w:val="20"/>
          <w:u w:val="single"/>
          <w:lang w:val="en-US"/>
        </w:rPr>
      </w:pPr>
    </w:p>
    <w:sectPr w:rsidR="00F1171E" w:rsidRPr="00A64BB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BD0A" w14:textId="77777777" w:rsidR="00087DD7" w:rsidRPr="0000007A" w:rsidRDefault="00087DD7" w:rsidP="0099583E">
      <w:r>
        <w:separator/>
      </w:r>
    </w:p>
  </w:endnote>
  <w:endnote w:type="continuationSeparator" w:id="0">
    <w:p w14:paraId="416BB82A" w14:textId="77777777" w:rsidR="00087DD7" w:rsidRPr="0000007A" w:rsidRDefault="00087D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0723" w14:textId="77777777" w:rsidR="00087DD7" w:rsidRPr="0000007A" w:rsidRDefault="00087DD7" w:rsidP="0099583E">
      <w:r>
        <w:separator/>
      </w:r>
    </w:p>
  </w:footnote>
  <w:footnote w:type="continuationSeparator" w:id="0">
    <w:p w14:paraId="2A5FE7A7" w14:textId="77777777" w:rsidR="00087DD7" w:rsidRPr="0000007A" w:rsidRDefault="00087D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C651B"/>
    <w:multiLevelType w:val="multilevel"/>
    <w:tmpl w:val="0EE0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A123865"/>
    <w:multiLevelType w:val="multilevel"/>
    <w:tmpl w:val="67FC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5534990">
    <w:abstractNumId w:val="3"/>
  </w:num>
  <w:num w:numId="2" w16cid:durableId="496068706">
    <w:abstractNumId w:val="7"/>
  </w:num>
  <w:num w:numId="3" w16cid:durableId="1450858429">
    <w:abstractNumId w:val="6"/>
  </w:num>
  <w:num w:numId="4" w16cid:durableId="1118450038">
    <w:abstractNumId w:val="8"/>
  </w:num>
  <w:num w:numId="5" w16cid:durableId="1514759768">
    <w:abstractNumId w:val="5"/>
  </w:num>
  <w:num w:numId="6" w16cid:durableId="312216510">
    <w:abstractNumId w:val="0"/>
  </w:num>
  <w:num w:numId="7" w16cid:durableId="1737514560">
    <w:abstractNumId w:val="1"/>
  </w:num>
  <w:num w:numId="8" w16cid:durableId="1853832619">
    <w:abstractNumId w:val="11"/>
  </w:num>
  <w:num w:numId="9" w16cid:durableId="1398749741">
    <w:abstractNumId w:val="9"/>
  </w:num>
  <w:num w:numId="10" w16cid:durableId="1255170379">
    <w:abstractNumId w:val="2"/>
  </w:num>
  <w:num w:numId="11" w16cid:durableId="1726754818">
    <w:abstractNumId w:val="4"/>
  </w:num>
  <w:num w:numId="12" w16cid:durableId="1964772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DD7"/>
    <w:rsid w:val="000936AC"/>
    <w:rsid w:val="00095A59"/>
    <w:rsid w:val="000A2134"/>
    <w:rsid w:val="000A2D36"/>
    <w:rsid w:val="000A6F41"/>
    <w:rsid w:val="000B4EE5"/>
    <w:rsid w:val="000B74A1"/>
    <w:rsid w:val="000B757E"/>
    <w:rsid w:val="000C0837"/>
    <w:rsid w:val="000C0B04"/>
    <w:rsid w:val="000C2EE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354"/>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480D"/>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49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184"/>
    <w:rsid w:val="00394901"/>
    <w:rsid w:val="003A04E7"/>
    <w:rsid w:val="003A1C45"/>
    <w:rsid w:val="003A4991"/>
    <w:rsid w:val="003A5832"/>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562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174C"/>
    <w:rsid w:val="0074253C"/>
    <w:rsid w:val="007426E6"/>
    <w:rsid w:val="00751520"/>
    <w:rsid w:val="00766889"/>
    <w:rsid w:val="00766A0D"/>
    <w:rsid w:val="00767F8C"/>
    <w:rsid w:val="00780B67"/>
    <w:rsid w:val="00781D07"/>
    <w:rsid w:val="007A62F8"/>
    <w:rsid w:val="007B1099"/>
    <w:rsid w:val="007B54A4"/>
    <w:rsid w:val="007C6CDF"/>
    <w:rsid w:val="007D0246"/>
    <w:rsid w:val="007E6F77"/>
    <w:rsid w:val="007F5873"/>
    <w:rsid w:val="008126B7"/>
    <w:rsid w:val="00815F94"/>
    <w:rsid w:val="008224E2"/>
    <w:rsid w:val="00825DC9"/>
    <w:rsid w:val="0082676D"/>
    <w:rsid w:val="008324FC"/>
    <w:rsid w:val="00836B0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978"/>
    <w:rsid w:val="00A12C83"/>
    <w:rsid w:val="00A15F2F"/>
    <w:rsid w:val="00A160F9"/>
    <w:rsid w:val="00A17184"/>
    <w:rsid w:val="00A31AAC"/>
    <w:rsid w:val="00A32905"/>
    <w:rsid w:val="00A36C95"/>
    <w:rsid w:val="00A37DE3"/>
    <w:rsid w:val="00A40B00"/>
    <w:rsid w:val="00A4787C"/>
    <w:rsid w:val="00A51369"/>
    <w:rsid w:val="00A519D1"/>
    <w:rsid w:val="00A5303B"/>
    <w:rsid w:val="00A61C91"/>
    <w:rsid w:val="00A64BB8"/>
    <w:rsid w:val="00A65C50"/>
    <w:rsid w:val="00A8290F"/>
    <w:rsid w:val="00A9147E"/>
    <w:rsid w:val="00AA41B3"/>
    <w:rsid w:val="00AA49A2"/>
    <w:rsid w:val="00AA5338"/>
    <w:rsid w:val="00AB1A8B"/>
    <w:rsid w:val="00AB1ED6"/>
    <w:rsid w:val="00AB397D"/>
    <w:rsid w:val="00AB638A"/>
    <w:rsid w:val="00AB65BF"/>
    <w:rsid w:val="00AB6E43"/>
    <w:rsid w:val="00AC1349"/>
    <w:rsid w:val="00AD0766"/>
    <w:rsid w:val="00AD6C51"/>
    <w:rsid w:val="00AE0E9B"/>
    <w:rsid w:val="00AE54CD"/>
    <w:rsid w:val="00AE6881"/>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4A66"/>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040"/>
    <w:rsid w:val="00DB7E1B"/>
    <w:rsid w:val="00DC1D81"/>
    <w:rsid w:val="00DC6FED"/>
    <w:rsid w:val="00DD0C4A"/>
    <w:rsid w:val="00DD274C"/>
    <w:rsid w:val="00DE6FD2"/>
    <w:rsid w:val="00DE7D30"/>
    <w:rsid w:val="00DF04E3"/>
    <w:rsid w:val="00E03C32"/>
    <w:rsid w:val="00E14106"/>
    <w:rsid w:val="00E242FB"/>
    <w:rsid w:val="00E3111A"/>
    <w:rsid w:val="00E451EA"/>
    <w:rsid w:val="00E57F4B"/>
    <w:rsid w:val="00E60050"/>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citation-89">
    <w:name w:val="citation-89"/>
    <w:basedOn w:val="DefaultParagraphFont"/>
    <w:rsid w:val="0061562A"/>
  </w:style>
  <w:style w:type="character" w:customStyle="1" w:styleId="citation-88">
    <w:name w:val="citation-88"/>
    <w:basedOn w:val="DefaultParagraphFont"/>
    <w:rsid w:val="00DE6FD2"/>
  </w:style>
  <w:style w:type="character" w:customStyle="1" w:styleId="citation-87">
    <w:name w:val="citation-87"/>
    <w:basedOn w:val="DefaultParagraphFont"/>
    <w:rsid w:val="00A160F9"/>
  </w:style>
  <w:style w:type="character" w:customStyle="1" w:styleId="citation-86">
    <w:name w:val="citation-86"/>
    <w:basedOn w:val="DefaultParagraphFont"/>
    <w:rsid w:val="00A160F9"/>
  </w:style>
  <w:style w:type="paragraph" w:customStyle="1" w:styleId="Affiliation">
    <w:name w:val="Affiliation"/>
    <w:basedOn w:val="Normal"/>
    <w:rsid w:val="00A64BB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7166">
      <w:bodyDiv w:val="1"/>
      <w:marLeft w:val="0"/>
      <w:marRight w:val="0"/>
      <w:marTop w:val="0"/>
      <w:marBottom w:val="0"/>
      <w:divBdr>
        <w:top w:val="none" w:sz="0" w:space="0" w:color="auto"/>
        <w:left w:val="none" w:sz="0" w:space="0" w:color="auto"/>
        <w:bottom w:val="none" w:sz="0" w:space="0" w:color="auto"/>
        <w:right w:val="none" w:sz="0" w:space="0" w:color="auto"/>
      </w:divBdr>
      <w:divsChild>
        <w:div w:id="206838491">
          <w:marLeft w:val="0"/>
          <w:marRight w:val="0"/>
          <w:marTop w:val="0"/>
          <w:marBottom w:val="0"/>
          <w:divBdr>
            <w:top w:val="none" w:sz="0" w:space="0" w:color="auto"/>
            <w:left w:val="none" w:sz="0" w:space="0" w:color="auto"/>
            <w:bottom w:val="none" w:sz="0" w:space="0" w:color="auto"/>
            <w:right w:val="none" w:sz="0" w:space="0" w:color="auto"/>
          </w:divBdr>
        </w:div>
      </w:divsChild>
    </w:div>
    <w:div w:id="31603765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53770948">
      <w:bodyDiv w:val="1"/>
      <w:marLeft w:val="0"/>
      <w:marRight w:val="0"/>
      <w:marTop w:val="0"/>
      <w:marBottom w:val="0"/>
      <w:divBdr>
        <w:top w:val="none" w:sz="0" w:space="0" w:color="auto"/>
        <w:left w:val="none" w:sz="0" w:space="0" w:color="auto"/>
        <w:bottom w:val="none" w:sz="0" w:space="0" w:color="auto"/>
        <w:right w:val="none" w:sz="0" w:space="0" w:color="auto"/>
      </w:divBdr>
      <w:divsChild>
        <w:div w:id="1360165010">
          <w:marLeft w:val="0"/>
          <w:marRight w:val="0"/>
          <w:marTop w:val="0"/>
          <w:marBottom w:val="0"/>
          <w:divBdr>
            <w:top w:val="none" w:sz="0" w:space="0" w:color="auto"/>
            <w:left w:val="none" w:sz="0" w:space="0" w:color="auto"/>
            <w:bottom w:val="none" w:sz="0" w:space="0" w:color="auto"/>
            <w:right w:val="none" w:sz="0" w:space="0" w:color="auto"/>
          </w:divBdr>
        </w:div>
      </w:divsChild>
    </w:div>
    <w:div w:id="19937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2026-02-24T13:17:00Z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