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C219C8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C219C8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C219C8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C219C8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219C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C219C8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4DA4825" w:rsidR="0000007A" w:rsidRPr="00C219C8" w:rsidRDefault="00830DC0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C219C8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Mathematics and Computer Science: Research Updates</w:t>
              </w:r>
            </w:hyperlink>
          </w:p>
        </w:tc>
      </w:tr>
      <w:tr w:rsidR="0000007A" w:rsidRPr="00C219C8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C219C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219C8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260ED557" w:rsidR="0000007A" w:rsidRPr="00C219C8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C219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C219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C219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AB694A" w:rsidRPr="00C219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7203</w:t>
            </w:r>
          </w:p>
        </w:tc>
      </w:tr>
      <w:tr w:rsidR="0000007A" w:rsidRPr="00C219C8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C219C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219C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1A5030E" w:rsidR="0000007A" w:rsidRPr="00C219C8" w:rsidRDefault="0092629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C219C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Hydromagnetic Flow and Heat Transfer of a </w:t>
            </w:r>
            <w:proofErr w:type="spellStart"/>
            <w:r w:rsidRPr="00C219C8">
              <w:rPr>
                <w:rFonts w:ascii="Arial" w:hAnsi="Arial" w:cs="Arial"/>
                <w:b/>
                <w:sz w:val="20"/>
                <w:szCs w:val="20"/>
                <w:lang w:val="en-GB"/>
              </w:rPr>
              <w:t>Boussinesq</w:t>
            </w:r>
            <w:proofErr w:type="spellEnd"/>
            <w:r w:rsidRPr="00C219C8">
              <w:rPr>
                <w:rFonts w:ascii="Arial" w:hAnsi="Arial" w:cs="Arial"/>
                <w:b/>
                <w:sz w:val="20"/>
                <w:szCs w:val="20"/>
                <w:lang w:val="en-GB"/>
              </w:rPr>
              <w:t>–Stokes Suspension over an Exponentially Stretching Shee</w:t>
            </w:r>
            <w:r w:rsidR="00587BE4" w:rsidRPr="00C219C8">
              <w:rPr>
                <w:rFonts w:ascii="Arial" w:hAnsi="Arial" w:cs="Arial"/>
                <w:b/>
                <w:sz w:val="20"/>
                <w:szCs w:val="20"/>
                <w:lang w:val="en-GB"/>
              </w:rPr>
              <w:t>t</w:t>
            </w:r>
          </w:p>
        </w:tc>
      </w:tr>
      <w:tr w:rsidR="00CF0BBB" w:rsidRPr="00C219C8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C219C8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219C8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C5F4686" w:rsidR="00CF0BBB" w:rsidRPr="00C219C8" w:rsidRDefault="0041445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219C8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C219C8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C219C8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C219C8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C219C8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C219C8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C219C8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C219C8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C219C8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C219C8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C219C8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C219C8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2BF92F5E" w:rsidR="00E03C32" w:rsidRDefault="00BA4117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BA4117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Journal of Neonatal Surgery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94423A" w:rsidRPr="0094423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14(14S):931-40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073B7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4B66C694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02499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  <w:hyperlink r:id="rId8" w:history="1">
                    <w:r w:rsidR="0002499D" w:rsidRPr="000C3091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https://jneonatalsurg.com/index.php/jns/article/view/9014</w:t>
                    </w:r>
                  </w:hyperlink>
                  <w:r w:rsidR="0002499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C219C8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C219C8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C219C8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C219C8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C219C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219C8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C219C8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C219C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C219C8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C219C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C219C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219C8">
              <w:rPr>
                <w:rFonts w:ascii="Arial" w:hAnsi="Arial" w:cs="Arial"/>
                <w:lang w:val="en-GB"/>
              </w:rPr>
              <w:t>Reviewer’s comment</w:t>
            </w:r>
          </w:p>
          <w:p w14:paraId="674EDCCA" w14:textId="2AFB7F5C" w:rsidR="00421DBF" w:rsidRPr="00C219C8" w:rsidRDefault="00421DBF" w:rsidP="00FA02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C219C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C219C8">
              <w:rPr>
                <w:rFonts w:ascii="Arial" w:hAnsi="Arial" w:cs="Arial"/>
                <w:lang w:val="en-GB"/>
              </w:rPr>
              <w:t>Author’s Feedback</w:t>
            </w:r>
            <w:r w:rsidRPr="00C219C8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C219C8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C219C8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C219C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219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C219C8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A917C95" w:rsidR="00F1171E" w:rsidRPr="00C219C8" w:rsidRDefault="00690554" w:rsidP="007C3ED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219C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It is quite </w:t>
            </w:r>
            <w:r w:rsidRPr="00C219C8">
              <w:rPr>
                <w:rFonts w:ascii="Arial" w:hAnsi="Arial" w:cs="Arial"/>
                <w:bCs/>
                <w:sz w:val="20"/>
                <w:szCs w:val="20"/>
              </w:rPr>
              <w:t xml:space="preserve">interesting and appealing. </w:t>
            </w:r>
            <w:r w:rsidR="007C3EDE" w:rsidRPr="00C219C8">
              <w:rPr>
                <w:rFonts w:ascii="Arial" w:hAnsi="Arial" w:cs="Arial"/>
                <w:bCs/>
                <w:sz w:val="20"/>
                <w:szCs w:val="20"/>
                <w:lang w:val="en-IN"/>
              </w:rPr>
              <w:t>The micropolar fluid theory is applied in different branches of engineering sciences such as polymer processing, geothermal energy extractions, aerodynamics, and fluidics.</w:t>
            </w:r>
          </w:p>
        </w:tc>
        <w:tc>
          <w:tcPr>
            <w:tcW w:w="1523" w:type="pct"/>
          </w:tcPr>
          <w:p w14:paraId="462A339C" w14:textId="77777777" w:rsidR="00F1171E" w:rsidRPr="00C219C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690554" w:rsidRPr="00C219C8" w14:paraId="0D8B5B2C" w14:textId="77777777" w:rsidTr="00C219C8">
        <w:trPr>
          <w:trHeight w:val="386"/>
        </w:trPr>
        <w:tc>
          <w:tcPr>
            <w:tcW w:w="1265" w:type="pct"/>
            <w:noWrap/>
          </w:tcPr>
          <w:p w14:paraId="21CBA5FE" w14:textId="77777777" w:rsidR="00690554" w:rsidRPr="00C219C8" w:rsidRDefault="00690554" w:rsidP="0069055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219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690554" w:rsidRPr="00C219C8" w:rsidRDefault="00690554" w:rsidP="0069055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219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690554" w:rsidRPr="00C219C8" w:rsidRDefault="00690554" w:rsidP="00690554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4F77341A" w:rsidR="00690554" w:rsidRPr="00C219C8" w:rsidRDefault="00690554" w:rsidP="0069055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219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Yes.</w:t>
            </w:r>
          </w:p>
        </w:tc>
        <w:tc>
          <w:tcPr>
            <w:tcW w:w="1523" w:type="pct"/>
          </w:tcPr>
          <w:p w14:paraId="405B6701" w14:textId="77777777" w:rsidR="00690554" w:rsidRPr="00C219C8" w:rsidRDefault="00690554" w:rsidP="00690554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690554" w:rsidRPr="00C219C8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690554" w:rsidRPr="00C219C8" w:rsidRDefault="00690554" w:rsidP="00690554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C219C8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690554" w:rsidRPr="00C219C8" w:rsidRDefault="00690554" w:rsidP="00690554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2B16B0ED" w:rsidR="00690554" w:rsidRPr="00C219C8" w:rsidRDefault="00690554" w:rsidP="0069055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219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Yes. Sufficient information in the Abstract.</w:t>
            </w:r>
          </w:p>
        </w:tc>
        <w:tc>
          <w:tcPr>
            <w:tcW w:w="1523" w:type="pct"/>
          </w:tcPr>
          <w:p w14:paraId="1D54B730" w14:textId="77777777" w:rsidR="00690554" w:rsidRPr="00C219C8" w:rsidRDefault="00690554" w:rsidP="00690554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690554" w:rsidRPr="00C219C8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690554" w:rsidRPr="00C219C8" w:rsidRDefault="00690554" w:rsidP="0069055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C219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208E300B" w:rsidR="00690554" w:rsidRPr="00C219C8" w:rsidRDefault="00690554" w:rsidP="00690554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219C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Yes. </w:t>
            </w:r>
          </w:p>
        </w:tc>
        <w:tc>
          <w:tcPr>
            <w:tcW w:w="1523" w:type="pct"/>
          </w:tcPr>
          <w:p w14:paraId="4898F764" w14:textId="77777777" w:rsidR="00690554" w:rsidRPr="00C219C8" w:rsidRDefault="00690554" w:rsidP="00690554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690554" w:rsidRPr="00C219C8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690554" w:rsidRPr="00C219C8" w:rsidRDefault="00690554" w:rsidP="0069055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219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690554" w:rsidRPr="00C219C8" w:rsidRDefault="00690554" w:rsidP="0069055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C219C8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65F9E8AF" w14:textId="58CE4AE0" w:rsidR="00690554" w:rsidRPr="00C219C8" w:rsidRDefault="00690554" w:rsidP="00690554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219C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1. All references should be in the same style. </w:t>
            </w:r>
          </w:p>
          <w:p w14:paraId="24FE0567" w14:textId="29124F3C" w:rsidR="00690554" w:rsidRPr="00C219C8" w:rsidRDefault="00690554" w:rsidP="00690554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219C8">
              <w:rPr>
                <w:rFonts w:ascii="Arial" w:hAnsi="Arial" w:cs="Arial"/>
                <w:bCs/>
                <w:sz w:val="20"/>
                <w:szCs w:val="20"/>
                <w:lang w:val="en-GB"/>
              </w:rPr>
              <w:t>2. Can add some recent and relevant works.</w:t>
            </w:r>
          </w:p>
        </w:tc>
        <w:tc>
          <w:tcPr>
            <w:tcW w:w="1523" w:type="pct"/>
          </w:tcPr>
          <w:p w14:paraId="40220055" w14:textId="77777777" w:rsidR="00690554" w:rsidRPr="00C219C8" w:rsidRDefault="00690554" w:rsidP="00690554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690554" w:rsidRPr="00C219C8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690554" w:rsidRPr="00C219C8" w:rsidRDefault="00690554" w:rsidP="00690554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690554" w:rsidRPr="00C219C8" w:rsidRDefault="00690554" w:rsidP="00690554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C219C8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690554" w:rsidRPr="00C219C8" w:rsidRDefault="00690554" w:rsidP="0069055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49A6CEF" w14:textId="6B6AE3EF" w:rsidR="00690554" w:rsidRPr="00C219C8" w:rsidRDefault="00690554" w:rsidP="0069055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219C8">
              <w:rPr>
                <w:rFonts w:ascii="Arial" w:hAnsi="Arial" w:cs="Arial"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523" w:type="pct"/>
          </w:tcPr>
          <w:p w14:paraId="0351CA58" w14:textId="77777777" w:rsidR="00690554" w:rsidRPr="00C219C8" w:rsidRDefault="00690554" w:rsidP="0069055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690554" w:rsidRPr="00C219C8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690554" w:rsidRPr="00C219C8" w:rsidRDefault="00690554" w:rsidP="00690554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C219C8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C219C8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C219C8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690554" w:rsidRPr="00C219C8" w:rsidRDefault="00690554" w:rsidP="00690554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7EB74061" w14:textId="77777777" w:rsidR="00690554" w:rsidRPr="00C219C8" w:rsidRDefault="00690554" w:rsidP="0069055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  <w:r w:rsidRPr="00C219C8">
              <w:rPr>
                <w:rFonts w:ascii="Arial" w:hAnsi="Arial" w:cs="Arial"/>
                <w:b/>
                <w:sz w:val="20"/>
                <w:szCs w:val="20"/>
              </w:rPr>
              <w:t>Can be accepted for publication in your esteemed journal.</w:t>
            </w:r>
          </w:p>
          <w:p w14:paraId="572DD37B" w14:textId="77777777" w:rsidR="00690554" w:rsidRPr="00C219C8" w:rsidRDefault="00690554" w:rsidP="00690554">
            <w:pPr>
              <w:pStyle w:val="NormalWeb"/>
              <w:numPr>
                <w:ilvl w:val="0"/>
                <w:numId w:val="11"/>
              </w:numPr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219C8">
              <w:rPr>
                <w:rFonts w:ascii="Arial" w:hAnsi="Arial" w:cs="Arial"/>
                <w:b/>
                <w:sz w:val="20"/>
                <w:szCs w:val="20"/>
              </w:rPr>
              <w:t>Remove grammatical and typo mistakes</w:t>
            </w:r>
          </w:p>
          <w:p w14:paraId="15DFD0E8" w14:textId="141FC08E" w:rsidR="00690554" w:rsidRPr="00C219C8" w:rsidRDefault="00690554" w:rsidP="00690554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219C8">
              <w:rPr>
                <w:rFonts w:ascii="Arial" w:hAnsi="Arial" w:cs="Arial"/>
                <w:b/>
                <w:sz w:val="20"/>
                <w:szCs w:val="20"/>
              </w:rPr>
              <w:t xml:space="preserve">Add SI unit for the physical parameters </w:t>
            </w:r>
          </w:p>
        </w:tc>
        <w:tc>
          <w:tcPr>
            <w:tcW w:w="1523" w:type="pct"/>
          </w:tcPr>
          <w:p w14:paraId="465E098E" w14:textId="77777777" w:rsidR="00690554" w:rsidRPr="00C219C8" w:rsidRDefault="00690554" w:rsidP="0069055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1AB5512F" w14:textId="77777777" w:rsidR="00F1171E" w:rsidRPr="00C219C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FB02F0" w:rsidRPr="00C219C8" w14:paraId="69354972" w14:textId="77777777" w:rsidTr="0051398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B753CF" w14:textId="77777777" w:rsidR="00FB02F0" w:rsidRPr="00C219C8" w:rsidRDefault="00FB02F0" w:rsidP="00513988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C219C8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C219C8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2D1712B4" w14:textId="77777777" w:rsidR="00FB02F0" w:rsidRPr="00C219C8" w:rsidRDefault="00FB02F0" w:rsidP="00513988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B02F0" w:rsidRPr="00C219C8" w14:paraId="23DF9954" w14:textId="77777777" w:rsidTr="00513988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4F943F" w14:textId="77777777" w:rsidR="00FB02F0" w:rsidRPr="00C219C8" w:rsidRDefault="00FB02F0" w:rsidP="0051398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71C10" w14:textId="77777777" w:rsidR="00FB02F0" w:rsidRPr="00C219C8" w:rsidRDefault="00FB02F0" w:rsidP="0051398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219C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49FC7039" w14:textId="77777777" w:rsidR="00FB02F0" w:rsidRPr="00C219C8" w:rsidRDefault="00FB02F0" w:rsidP="00513988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C219C8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C219C8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746A0F73" w14:textId="77777777" w:rsidR="00FB02F0" w:rsidRPr="00C219C8" w:rsidRDefault="00FB02F0" w:rsidP="0051398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B02F0" w:rsidRPr="00C219C8" w14:paraId="5BDFA34E" w14:textId="77777777" w:rsidTr="00513988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9EA61" w14:textId="77777777" w:rsidR="00FB02F0" w:rsidRPr="00C219C8" w:rsidRDefault="00FB02F0" w:rsidP="00513988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C219C8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1B71744A" w14:textId="77777777" w:rsidR="00FB02F0" w:rsidRPr="00C219C8" w:rsidRDefault="00FB02F0" w:rsidP="0051398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8707AF" w14:textId="77777777" w:rsidR="00FB02F0" w:rsidRPr="00C219C8" w:rsidRDefault="00FB02F0" w:rsidP="00513988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C219C8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C219C8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C219C8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593EA561" w14:textId="77777777" w:rsidR="00FB02F0" w:rsidRPr="00C219C8" w:rsidRDefault="00FB02F0" w:rsidP="0051398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35B6E27" w14:textId="77777777" w:rsidR="00FB02F0" w:rsidRPr="00C219C8" w:rsidRDefault="00FB02F0" w:rsidP="0051398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759DA7EE" w14:textId="77777777" w:rsidR="00FB02F0" w:rsidRPr="00C219C8" w:rsidRDefault="00FB02F0" w:rsidP="0051398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C404687" w14:textId="77777777" w:rsidR="00FB02F0" w:rsidRPr="00C219C8" w:rsidRDefault="00FB02F0" w:rsidP="0051398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8DE86A2" w14:textId="77777777" w:rsidR="00FB02F0" w:rsidRPr="00C219C8" w:rsidRDefault="00FB02F0" w:rsidP="0051398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2D88D8DB" w14:textId="77777777" w:rsidR="00FB02F0" w:rsidRPr="00C219C8" w:rsidRDefault="00FB02F0" w:rsidP="00FB02F0">
      <w:pPr>
        <w:rPr>
          <w:rFonts w:ascii="Arial" w:hAnsi="Arial" w:cs="Arial"/>
          <w:sz w:val="20"/>
          <w:szCs w:val="20"/>
        </w:rPr>
      </w:pPr>
    </w:p>
    <w:p w14:paraId="75F40426" w14:textId="77777777" w:rsidR="00FB02F0" w:rsidRPr="00C219C8" w:rsidRDefault="00FB02F0" w:rsidP="00FB02F0">
      <w:pPr>
        <w:rPr>
          <w:rFonts w:ascii="Arial" w:hAnsi="Arial" w:cs="Arial"/>
          <w:sz w:val="20"/>
          <w:szCs w:val="20"/>
        </w:rPr>
      </w:pPr>
    </w:p>
    <w:p w14:paraId="693559D3" w14:textId="3EC3EB8A" w:rsidR="00C219C8" w:rsidRPr="00C219C8" w:rsidRDefault="00C219C8" w:rsidP="00FB02F0">
      <w:pPr>
        <w:rPr>
          <w:rFonts w:ascii="Arial" w:hAnsi="Arial" w:cs="Arial"/>
          <w:b/>
          <w:sz w:val="20"/>
          <w:szCs w:val="20"/>
          <w:u w:val="single"/>
        </w:rPr>
      </w:pPr>
      <w:r w:rsidRPr="00C219C8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688DA7CE" w14:textId="77777777" w:rsidR="00C219C8" w:rsidRPr="00C219C8" w:rsidRDefault="00C219C8" w:rsidP="00FB02F0">
      <w:pPr>
        <w:rPr>
          <w:rFonts w:ascii="Arial" w:hAnsi="Arial" w:cs="Arial"/>
          <w:b/>
          <w:sz w:val="20"/>
          <w:szCs w:val="20"/>
          <w:u w:val="single"/>
        </w:rPr>
      </w:pPr>
    </w:p>
    <w:p w14:paraId="0C601F9B" w14:textId="79282134" w:rsidR="00C219C8" w:rsidRPr="00C219C8" w:rsidRDefault="00C219C8" w:rsidP="00FB02F0">
      <w:pPr>
        <w:rPr>
          <w:rFonts w:ascii="Arial" w:hAnsi="Arial" w:cs="Arial"/>
          <w:b/>
          <w:bCs/>
          <w:sz w:val="20"/>
          <w:szCs w:val="20"/>
        </w:rPr>
      </w:pPr>
      <w:r w:rsidRPr="00C219C8">
        <w:rPr>
          <w:rFonts w:ascii="Arial" w:hAnsi="Arial" w:cs="Arial"/>
          <w:b/>
          <w:bCs/>
          <w:color w:val="000000"/>
          <w:sz w:val="20"/>
          <w:szCs w:val="20"/>
        </w:rPr>
        <w:t>Bandita Phukan</w:t>
      </w:r>
      <w:r w:rsidRPr="00C219C8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C219C8">
        <w:rPr>
          <w:rFonts w:ascii="Arial" w:hAnsi="Arial" w:cs="Arial"/>
          <w:b/>
          <w:bCs/>
          <w:color w:val="000000"/>
          <w:sz w:val="20"/>
          <w:szCs w:val="20"/>
        </w:rPr>
        <w:t>Women’s College, India</w:t>
      </w:r>
      <w:r w:rsidRPr="00C219C8">
        <w:rPr>
          <w:rFonts w:ascii="Arial" w:hAnsi="Arial" w:cs="Arial"/>
          <w:b/>
          <w:bCs/>
          <w:color w:val="000000"/>
          <w:sz w:val="20"/>
          <w:szCs w:val="20"/>
        </w:rPr>
        <w:br/>
      </w:r>
    </w:p>
    <w:bookmarkEnd w:id="1"/>
    <w:p w14:paraId="2D5027A8" w14:textId="77777777" w:rsidR="00FB02F0" w:rsidRPr="00C219C8" w:rsidRDefault="00FB02F0" w:rsidP="00FB02F0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sectPr w:rsidR="00FB02F0" w:rsidRPr="00C219C8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C184E" w14:textId="77777777" w:rsidR="00843AD2" w:rsidRPr="0000007A" w:rsidRDefault="00843AD2" w:rsidP="0099583E">
      <w:r>
        <w:separator/>
      </w:r>
    </w:p>
  </w:endnote>
  <w:endnote w:type="continuationSeparator" w:id="0">
    <w:p w14:paraId="02531F2D" w14:textId="77777777" w:rsidR="00843AD2" w:rsidRPr="0000007A" w:rsidRDefault="00843AD2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962AD4" w14:textId="77777777" w:rsidR="00843AD2" w:rsidRPr="0000007A" w:rsidRDefault="00843AD2" w:rsidP="0099583E">
      <w:r>
        <w:separator/>
      </w:r>
    </w:p>
  </w:footnote>
  <w:footnote w:type="continuationSeparator" w:id="0">
    <w:p w14:paraId="4CA8D8C1" w14:textId="77777777" w:rsidR="00843AD2" w:rsidRPr="0000007A" w:rsidRDefault="00843AD2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8AF4FFB"/>
    <w:multiLevelType w:val="hybridMultilevel"/>
    <w:tmpl w:val="0B4EFC2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3880127">
    <w:abstractNumId w:val="3"/>
  </w:num>
  <w:num w:numId="2" w16cid:durableId="1511523011">
    <w:abstractNumId w:val="6"/>
  </w:num>
  <w:num w:numId="3" w16cid:durableId="1311060641">
    <w:abstractNumId w:val="5"/>
  </w:num>
  <w:num w:numId="4" w16cid:durableId="1552031848">
    <w:abstractNumId w:val="8"/>
  </w:num>
  <w:num w:numId="5" w16cid:durableId="1714889839">
    <w:abstractNumId w:val="4"/>
  </w:num>
  <w:num w:numId="6" w16cid:durableId="1214391765">
    <w:abstractNumId w:val="0"/>
  </w:num>
  <w:num w:numId="7" w16cid:durableId="2047676686">
    <w:abstractNumId w:val="1"/>
  </w:num>
  <w:num w:numId="8" w16cid:durableId="1956325092">
    <w:abstractNumId w:val="10"/>
  </w:num>
  <w:num w:numId="9" w16cid:durableId="209004027">
    <w:abstractNumId w:val="9"/>
  </w:num>
  <w:num w:numId="10" w16cid:durableId="977539373">
    <w:abstractNumId w:val="2"/>
  </w:num>
  <w:num w:numId="11" w16cid:durableId="57043414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499D"/>
    <w:rsid w:val="0002598E"/>
    <w:rsid w:val="00037D52"/>
    <w:rsid w:val="000450FC"/>
    <w:rsid w:val="00054BC4"/>
    <w:rsid w:val="00056CB0"/>
    <w:rsid w:val="0006257C"/>
    <w:rsid w:val="000627FE"/>
    <w:rsid w:val="0007151E"/>
    <w:rsid w:val="00073B7A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05E73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14456"/>
    <w:rsid w:val="00421DBF"/>
    <w:rsid w:val="0042465A"/>
    <w:rsid w:val="00435B36"/>
    <w:rsid w:val="00442B24"/>
    <w:rsid w:val="004430CD"/>
    <w:rsid w:val="0044519B"/>
    <w:rsid w:val="00452F40"/>
    <w:rsid w:val="004552D8"/>
    <w:rsid w:val="00457AB1"/>
    <w:rsid w:val="00457BC0"/>
    <w:rsid w:val="00461309"/>
    <w:rsid w:val="00462996"/>
    <w:rsid w:val="00474129"/>
    <w:rsid w:val="00477844"/>
    <w:rsid w:val="00480136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87BE4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554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3EDE"/>
    <w:rsid w:val="007C4038"/>
    <w:rsid w:val="007C6CDF"/>
    <w:rsid w:val="007D0246"/>
    <w:rsid w:val="007F5873"/>
    <w:rsid w:val="008126B7"/>
    <w:rsid w:val="00815F94"/>
    <w:rsid w:val="0082089C"/>
    <w:rsid w:val="008224E2"/>
    <w:rsid w:val="00825DC9"/>
    <w:rsid w:val="0082676D"/>
    <w:rsid w:val="00830DC0"/>
    <w:rsid w:val="008324FC"/>
    <w:rsid w:val="00843AD2"/>
    <w:rsid w:val="00846F1F"/>
    <w:rsid w:val="008470AB"/>
    <w:rsid w:val="00853186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26293"/>
    <w:rsid w:val="00942DEE"/>
    <w:rsid w:val="0094423A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43A8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94A"/>
    <w:rsid w:val="00AB6E43"/>
    <w:rsid w:val="00AC1349"/>
    <w:rsid w:val="00AD6C51"/>
    <w:rsid w:val="00AE0E9B"/>
    <w:rsid w:val="00AE54CD"/>
    <w:rsid w:val="00AE6138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4117"/>
    <w:rsid w:val="00BA55B7"/>
    <w:rsid w:val="00BA6421"/>
    <w:rsid w:val="00BB21AB"/>
    <w:rsid w:val="00BB4FEC"/>
    <w:rsid w:val="00BB6C9D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19C8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C5E1B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57F4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83E84"/>
    <w:rsid w:val="00F96F54"/>
    <w:rsid w:val="00F978B8"/>
    <w:rsid w:val="00FA0242"/>
    <w:rsid w:val="00FA6528"/>
    <w:rsid w:val="00FB02F0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neonatalsurg.com/index.php/jns/article/view/901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mathematics-and-computer-science-research-update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2268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117</cp:revision>
  <dcterms:created xsi:type="dcterms:W3CDTF">2023-08-30T09:21:00Z</dcterms:created>
  <dcterms:modified xsi:type="dcterms:W3CDTF">2026-02-19T10:30:00Z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