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20B4529" w:rsidR="0000007A" w:rsidRPr="00DE7D30" w:rsidRDefault="00E36EFB" w:rsidP="00054BC4">
            <w:pPr>
              <w:pStyle w:val="NormalWeb"/>
              <w:rPr>
                <w:rFonts w:ascii="Arial" w:hAnsi="Arial" w:cs="Arial"/>
                <w:b/>
                <w:bCs/>
                <w:szCs w:val="28"/>
                <w:u w:val="single"/>
              </w:rPr>
            </w:pPr>
            <w:r w:rsidRPr="00E36EFB">
              <w:rPr>
                <w:rFonts w:ascii="Arial" w:hAnsi="Arial" w:cs="Arial"/>
                <w:b/>
                <w:bCs/>
                <w:szCs w:val="28"/>
                <w:u w:val="single"/>
              </w:rPr>
              <w:t>Foundations of Mathematical Modeling and Dynamical Systems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23233F9D"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A861A3" w:rsidRPr="00A861A3">
              <w:rPr>
                <w:rFonts w:ascii="Arial" w:hAnsi="Arial" w:cs="Arial"/>
                <w:b/>
                <w:bCs/>
                <w:szCs w:val="28"/>
                <w:lang w:val="en-GB"/>
              </w:rPr>
              <w:t>7225</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5F76F33" w:rsidR="0000007A" w:rsidRPr="00DE7D30" w:rsidRDefault="00845486" w:rsidP="000450FC">
            <w:pPr>
              <w:pStyle w:val="NormalWeb"/>
              <w:spacing w:before="0" w:beforeAutospacing="0" w:after="0" w:afterAutospacing="0"/>
              <w:rPr>
                <w:rFonts w:ascii="Arial" w:hAnsi="Arial" w:cs="Arial"/>
                <w:b/>
                <w:szCs w:val="28"/>
                <w:highlight w:val="yellow"/>
                <w:lang w:val="en-GB"/>
              </w:rPr>
            </w:pPr>
            <w:r w:rsidRPr="00845486">
              <w:rPr>
                <w:rFonts w:ascii="Arial" w:hAnsi="Arial" w:cs="Arial"/>
                <w:b/>
                <w:szCs w:val="28"/>
                <w:lang w:val="en-GB"/>
              </w:rPr>
              <w:t xml:space="preserve">Foundations of Mathematical </w:t>
            </w:r>
            <w:proofErr w:type="spellStart"/>
            <w:r w:rsidRPr="00845486">
              <w:rPr>
                <w:rFonts w:ascii="Arial" w:hAnsi="Arial" w:cs="Arial"/>
                <w:b/>
                <w:szCs w:val="28"/>
                <w:lang w:val="en-GB"/>
              </w:rPr>
              <w:t>Modeling</w:t>
            </w:r>
            <w:proofErr w:type="spellEnd"/>
            <w:r w:rsidRPr="00845486">
              <w:rPr>
                <w:rFonts w:ascii="Arial" w:hAnsi="Arial" w:cs="Arial"/>
                <w:b/>
                <w:szCs w:val="28"/>
                <w:lang w:val="en-GB"/>
              </w:rPr>
              <w:t xml:space="preserve"> and Dynamical Systems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04137C3" w:rsidR="00CF0BBB" w:rsidRPr="00DE7D30" w:rsidRDefault="00111373"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0641486" w14:textId="3B789E0F" w:rsidR="00D9392F" w:rsidRPr="00DE7D30" w:rsidRDefault="00D9392F" w:rsidP="00626025">
      <w:pPr>
        <w:pStyle w:val="BodyText"/>
        <w:jc w:val="left"/>
        <w:rPr>
          <w:rFonts w:ascii="Arial" w:hAnsi="Arial" w:cs="Arial"/>
          <w:color w:val="222222"/>
          <w:sz w:val="20"/>
          <w:szCs w:val="18"/>
          <w:lang w:val="en-IN"/>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F08B1">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F08B1">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0A20F2">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F08B1">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7A06D3BE" w:rsidR="00F1171E" w:rsidRPr="00900E9B" w:rsidRDefault="007F08B1" w:rsidP="007222C8">
            <w:pPr>
              <w:pStyle w:val="ListParagraph"/>
              <w:ind w:left="0"/>
              <w:rPr>
                <w:b/>
                <w:bCs/>
                <w:sz w:val="20"/>
                <w:szCs w:val="20"/>
                <w:lang w:val="en-GB"/>
              </w:rPr>
            </w:pPr>
            <w:r w:rsidRPr="007F08B1">
              <w:rPr>
                <w:b/>
                <w:bCs/>
                <w:sz w:val="20"/>
                <w:szCs w:val="20"/>
                <w:lang w:val="en-GB"/>
              </w:rPr>
              <w:t xml:space="preserve">This manuscript provides a clear and rigorous foundation for mathematical </w:t>
            </w:r>
            <w:proofErr w:type="spellStart"/>
            <w:r w:rsidRPr="007F08B1">
              <w:rPr>
                <w:b/>
                <w:bCs/>
                <w:sz w:val="20"/>
                <w:szCs w:val="20"/>
                <w:lang w:val="en-GB"/>
              </w:rPr>
              <w:t>modeling</w:t>
            </w:r>
            <w:proofErr w:type="spellEnd"/>
            <w:r w:rsidRPr="007F08B1">
              <w:rPr>
                <w:b/>
                <w:bCs/>
                <w:sz w:val="20"/>
                <w:szCs w:val="20"/>
                <w:lang w:val="en-GB"/>
              </w:rPr>
              <w:t xml:space="preserve"> using dynamical systems, effectively linking theory with real-world scientific applications. It equips researchers and students with essential tools such as stability analysis, bifurcation theory, and qualitative methods to study complex nonlinear systems. By integrating analytical and computational approaches, it strengthens interdisciplinary research and advances scientific problem-solving across multiple domains.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F08B1">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38D0F1BC" w:rsidR="00F1171E" w:rsidRPr="00900E9B" w:rsidRDefault="00D97CA5" w:rsidP="007F6C06">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F08B1">
        <w:trPr>
          <w:trHeight w:val="1262"/>
        </w:trPr>
        <w:tc>
          <w:tcPr>
            <w:tcW w:w="1265" w:type="pct"/>
            <w:noWrap/>
          </w:tcPr>
          <w:p w14:paraId="3760981A" w14:textId="44DA6F40" w:rsidR="00F1171E" w:rsidRPr="007F6C06" w:rsidRDefault="00F1171E" w:rsidP="007F6C06">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tc>
        <w:tc>
          <w:tcPr>
            <w:tcW w:w="2212" w:type="pct"/>
          </w:tcPr>
          <w:p w14:paraId="0FB7E83A" w14:textId="5F51C2DD" w:rsidR="00F1171E" w:rsidRPr="00900E9B" w:rsidRDefault="00085695" w:rsidP="007F6C06">
            <w:pPr>
              <w:rPr>
                <w:b/>
                <w:bCs/>
                <w:sz w:val="20"/>
                <w:szCs w:val="20"/>
                <w:lang w:val="en-GB"/>
              </w:rPr>
            </w:pPr>
            <w:r w:rsidRPr="00085695">
              <w:rPr>
                <w:b/>
                <w:bCs/>
                <w:sz w:val="20"/>
                <w:szCs w:val="20"/>
                <w:lang w:val="en-GB"/>
              </w:rPr>
              <w:t>The abstract is comprehensive and well-structured, but it could be strengthened by briefly highlighting specific applications and key outcomes to enhance its research impact and clarity.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F08B1">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48FFC108" w:rsidR="00F1171E" w:rsidRPr="00900E9B" w:rsidRDefault="00546672" w:rsidP="007222C8">
            <w:pPr>
              <w:pStyle w:val="ListParagraph"/>
              <w:ind w:left="0"/>
              <w:rPr>
                <w:b/>
                <w:bCs/>
                <w:sz w:val="20"/>
                <w:szCs w:val="20"/>
                <w:lang w:val="en-GB"/>
              </w:rPr>
            </w:pPr>
            <w:r w:rsidRPr="00546672">
              <w:rPr>
                <w:b/>
                <w:bCs/>
                <w:sz w:val="20"/>
                <w:szCs w:val="20"/>
                <w:lang w:val="en-GB"/>
              </w:rPr>
              <w:t>Yes, the manuscript is scientifically sound and mathematically consistent, with correct formulations, logical derivations, and appropriate application of dynamical systems theory.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F08B1">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265AF3D8" w:rsidR="00F1171E" w:rsidRPr="00900E9B" w:rsidRDefault="00546672" w:rsidP="007222C8">
            <w:pPr>
              <w:pStyle w:val="ListParagraph"/>
              <w:ind w:left="0"/>
              <w:rPr>
                <w:b/>
                <w:bCs/>
                <w:sz w:val="20"/>
                <w:szCs w:val="20"/>
                <w:lang w:val="en-GB"/>
              </w:rPr>
            </w:pPr>
            <w:r>
              <w:rPr>
                <w:b/>
                <w:bCs/>
                <w:sz w:val="20"/>
                <w:szCs w:val="20"/>
                <w:lang w:val="en-GB"/>
              </w:rPr>
              <w:t>Yes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F08B1">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2E0FF62D" w:rsidR="00F1171E" w:rsidRPr="00900E9B" w:rsidRDefault="003D0BDD" w:rsidP="007222C8">
            <w:pPr>
              <w:rPr>
                <w:sz w:val="20"/>
                <w:szCs w:val="20"/>
                <w:lang w:val="en-GB"/>
              </w:rPr>
            </w:pPr>
            <w:r w:rsidRPr="003D0BDD">
              <w:rPr>
                <w:sz w:val="20"/>
                <w:szCs w:val="20"/>
                <w:lang w:val="en-GB"/>
              </w:rPr>
              <w:t>Yes, the language and English quality of the article are generally suitable for scholarly communication, with clear exposition and appropriate academic tone, though minor grammatical refinements could further enhance clarity and precision.</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F08B1">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0B3D4CD5" w:rsidR="00F1171E" w:rsidRPr="00900E9B" w:rsidRDefault="00B869F2"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tcMar>
              <w:top w:w="0" w:type="dxa"/>
              <w:left w:w="108" w:type="dxa"/>
              <w:bottom w:w="0" w:type="dxa"/>
              <w:right w:w="108" w:type="dxa"/>
            </w:tcMar>
          </w:tcPr>
          <w:p w14:paraId="737CC3E8" w14:textId="11445986" w:rsidR="00F1171E" w:rsidRPr="00900E9B" w:rsidRDefault="001E38D0" w:rsidP="007222C8">
            <w:pPr>
              <w:rPr>
                <w:sz w:val="20"/>
                <w:szCs w:val="20"/>
                <w:lang w:val="en-GB"/>
              </w:rPr>
            </w:pPr>
            <w:r>
              <w:rPr>
                <w:sz w:val="20"/>
                <w:szCs w:val="20"/>
                <w:lang w:val="en-GB"/>
              </w:rPr>
              <w:t>No</w:t>
            </w:r>
          </w:p>
        </w:tc>
        <w:tc>
          <w:tcPr>
            <w:tcW w:w="1342" w:type="pct"/>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tcMar>
              <w:top w:w="0" w:type="dxa"/>
              <w:left w:w="108" w:type="dxa"/>
              <w:bottom w:w="0" w:type="dxa"/>
              <w:right w:w="108" w:type="dxa"/>
            </w:tcMar>
          </w:tcPr>
          <w:p w14:paraId="7D1F85F9" w14:textId="77777777" w:rsidR="00F1171E" w:rsidRPr="00900E9B" w:rsidRDefault="00F1171E" w:rsidP="007222C8">
            <w:pPr>
              <w:rPr>
                <w:sz w:val="20"/>
                <w:szCs w:val="20"/>
                <w:lang w:val="en-GB"/>
              </w:rPr>
            </w:pPr>
          </w:p>
        </w:tc>
        <w:tc>
          <w:tcPr>
            <w:tcW w:w="1342" w:type="pct"/>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8A8242E" w14:textId="77777777" w:rsidR="00867E37" w:rsidRDefault="00867E37" w:rsidP="00867E37">
      <w:pPr>
        <w:rPr>
          <w:sz w:val="20"/>
          <w:szCs w:val="20"/>
          <w:lang w:val="en-GB"/>
        </w:rPr>
      </w:pPr>
    </w:p>
    <w:p w14:paraId="4A347321" w14:textId="61D550ED" w:rsidR="00CA18C0" w:rsidRPr="00900E9B" w:rsidRDefault="00CA18C0" w:rsidP="00CA18C0">
      <w:pPr>
        <w:rPr>
          <w:sz w:val="20"/>
          <w:szCs w:val="20"/>
          <w:lang w:val="en-GB"/>
        </w:rPr>
      </w:pPr>
      <w:r w:rsidRPr="00CA18C0">
        <w:rPr>
          <w:sz w:val="20"/>
          <w:szCs w:val="20"/>
          <w:lang w:val="en-GB"/>
        </w:rPr>
        <w:t>Dr. G. Uthaya Sankar</w:t>
      </w:r>
      <w:r>
        <w:rPr>
          <w:sz w:val="20"/>
          <w:szCs w:val="20"/>
          <w:lang w:val="en-GB"/>
        </w:rPr>
        <w:t xml:space="preserve">, </w:t>
      </w:r>
      <w:proofErr w:type="spellStart"/>
      <w:r w:rsidRPr="00CA18C0">
        <w:rPr>
          <w:sz w:val="20"/>
          <w:szCs w:val="20"/>
          <w:lang w:val="en-GB"/>
        </w:rPr>
        <w:t>Manonmaniam</w:t>
      </w:r>
      <w:proofErr w:type="spellEnd"/>
      <w:r w:rsidRPr="00CA18C0">
        <w:rPr>
          <w:sz w:val="20"/>
          <w:szCs w:val="20"/>
          <w:lang w:val="en-GB"/>
        </w:rPr>
        <w:t xml:space="preserve"> </w:t>
      </w:r>
      <w:proofErr w:type="spellStart"/>
      <w:r w:rsidRPr="00CA18C0">
        <w:rPr>
          <w:sz w:val="20"/>
          <w:szCs w:val="20"/>
          <w:lang w:val="en-GB"/>
        </w:rPr>
        <w:t>Sundaranar</w:t>
      </w:r>
      <w:proofErr w:type="spellEnd"/>
      <w:r w:rsidRPr="00CA18C0">
        <w:rPr>
          <w:sz w:val="20"/>
          <w:szCs w:val="20"/>
          <w:lang w:val="en-GB"/>
        </w:rPr>
        <w:t xml:space="preserve"> University College</w:t>
      </w:r>
      <w:r w:rsidR="00A6147F">
        <w:rPr>
          <w:sz w:val="20"/>
          <w:szCs w:val="20"/>
          <w:lang w:val="en-GB"/>
        </w:rPr>
        <w:t xml:space="preserve"> </w:t>
      </w:r>
      <w:proofErr w:type="spellStart"/>
      <w:r w:rsidRPr="00CA18C0">
        <w:rPr>
          <w:sz w:val="20"/>
          <w:szCs w:val="20"/>
          <w:lang w:val="en-GB"/>
        </w:rPr>
        <w:t>Naduvakuruchi</w:t>
      </w:r>
      <w:proofErr w:type="spellEnd"/>
      <w:r>
        <w:rPr>
          <w:sz w:val="20"/>
          <w:szCs w:val="20"/>
          <w:lang w:val="en-GB"/>
        </w:rPr>
        <w:t xml:space="preserve">, </w:t>
      </w:r>
      <w:r w:rsidRPr="00CA18C0">
        <w:rPr>
          <w:sz w:val="20"/>
          <w:szCs w:val="20"/>
          <w:lang w:val="en-GB"/>
        </w:rPr>
        <w:t>India</w:t>
      </w:r>
      <w:r>
        <w:rPr>
          <w:sz w:val="20"/>
          <w:szCs w:val="20"/>
          <w:lang w:val="en-GB"/>
        </w:rPr>
        <w:t>.</w:t>
      </w:r>
    </w:p>
    <w:sectPr w:rsidR="00CA18C0" w:rsidRPr="00900E9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2CEC" w14:textId="77777777" w:rsidR="00E134AF" w:rsidRPr="0000007A" w:rsidRDefault="00E134AF" w:rsidP="0099583E">
      <w:r>
        <w:separator/>
      </w:r>
    </w:p>
  </w:endnote>
  <w:endnote w:type="continuationSeparator" w:id="0">
    <w:p w14:paraId="703AA776" w14:textId="77777777" w:rsidR="00E134AF" w:rsidRPr="0000007A" w:rsidRDefault="00E134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41B5" w14:textId="77777777" w:rsidR="00E134AF" w:rsidRPr="0000007A" w:rsidRDefault="00E134AF" w:rsidP="0099583E">
      <w:r>
        <w:separator/>
      </w:r>
    </w:p>
  </w:footnote>
  <w:footnote w:type="continuationSeparator" w:id="0">
    <w:p w14:paraId="195166BA" w14:textId="77777777" w:rsidR="00E134AF" w:rsidRPr="0000007A" w:rsidRDefault="00E134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439213">
    <w:abstractNumId w:val="3"/>
  </w:num>
  <w:num w:numId="2" w16cid:durableId="1043868130">
    <w:abstractNumId w:val="6"/>
  </w:num>
  <w:num w:numId="3" w16cid:durableId="524639166">
    <w:abstractNumId w:val="5"/>
  </w:num>
  <w:num w:numId="4" w16cid:durableId="1746297641">
    <w:abstractNumId w:val="7"/>
  </w:num>
  <w:num w:numId="5" w16cid:durableId="1435904767">
    <w:abstractNumId w:val="4"/>
  </w:num>
  <w:num w:numId="6" w16cid:durableId="745494493">
    <w:abstractNumId w:val="0"/>
  </w:num>
  <w:num w:numId="7" w16cid:durableId="1813213835">
    <w:abstractNumId w:val="1"/>
  </w:num>
  <w:num w:numId="8" w16cid:durableId="1101802792">
    <w:abstractNumId w:val="9"/>
  </w:num>
  <w:num w:numId="9" w16cid:durableId="1473523610">
    <w:abstractNumId w:val="8"/>
  </w:num>
  <w:num w:numId="10" w16cid:durableId="175388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695"/>
    <w:rsid w:val="000936AC"/>
    <w:rsid w:val="00095A59"/>
    <w:rsid w:val="000A20F2"/>
    <w:rsid w:val="000A2134"/>
    <w:rsid w:val="000A2D36"/>
    <w:rsid w:val="000A6F41"/>
    <w:rsid w:val="000B4EE5"/>
    <w:rsid w:val="000B74A1"/>
    <w:rsid w:val="000B757E"/>
    <w:rsid w:val="000C0837"/>
    <w:rsid w:val="000C0B04"/>
    <w:rsid w:val="000C3B7E"/>
    <w:rsid w:val="000D13B0"/>
    <w:rsid w:val="000F6EA8"/>
    <w:rsid w:val="00101322"/>
    <w:rsid w:val="0011137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6B5E"/>
    <w:rsid w:val="001D3A1D"/>
    <w:rsid w:val="001E38D0"/>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416"/>
    <w:rsid w:val="002422CB"/>
    <w:rsid w:val="00245E23"/>
    <w:rsid w:val="00246BB9"/>
    <w:rsid w:val="0025366D"/>
    <w:rsid w:val="0025366F"/>
    <w:rsid w:val="00256735"/>
    <w:rsid w:val="00257F9E"/>
    <w:rsid w:val="00262634"/>
    <w:rsid w:val="002650C5"/>
    <w:rsid w:val="00275984"/>
    <w:rsid w:val="00280EC9"/>
    <w:rsid w:val="002818FB"/>
    <w:rsid w:val="00282BEE"/>
    <w:rsid w:val="002851FF"/>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0BDD"/>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086"/>
    <w:rsid w:val="0054564B"/>
    <w:rsid w:val="00545A13"/>
    <w:rsid w:val="00546343"/>
    <w:rsid w:val="00546672"/>
    <w:rsid w:val="00546E3F"/>
    <w:rsid w:val="00555430"/>
    <w:rsid w:val="00557CD3"/>
    <w:rsid w:val="00560D3C"/>
    <w:rsid w:val="00565D90"/>
    <w:rsid w:val="00567DE0"/>
    <w:rsid w:val="005735A5"/>
    <w:rsid w:val="005757CF"/>
    <w:rsid w:val="00581FF9"/>
    <w:rsid w:val="005A133C"/>
    <w:rsid w:val="005A4F17"/>
    <w:rsid w:val="005B3509"/>
    <w:rsid w:val="005C25A0"/>
    <w:rsid w:val="005D230D"/>
    <w:rsid w:val="005E11DC"/>
    <w:rsid w:val="005E220B"/>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2749"/>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AF4"/>
    <w:rsid w:val="007F08B1"/>
    <w:rsid w:val="007F5873"/>
    <w:rsid w:val="007F6C06"/>
    <w:rsid w:val="008126B7"/>
    <w:rsid w:val="00815F94"/>
    <w:rsid w:val="008224E2"/>
    <w:rsid w:val="00825DC9"/>
    <w:rsid w:val="0082676D"/>
    <w:rsid w:val="00830961"/>
    <w:rsid w:val="008324FC"/>
    <w:rsid w:val="00845486"/>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226"/>
    <w:rsid w:val="008F36E4"/>
    <w:rsid w:val="009040BF"/>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56EF"/>
    <w:rsid w:val="009E6A30"/>
    <w:rsid w:val="009F07D4"/>
    <w:rsid w:val="009F29EB"/>
    <w:rsid w:val="009F7A71"/>
    <w:rsid w:val="00A001A0"/>
    <w:rsid w:val="00A12C83"/>
    <w:rsid w:val="00A15F2F"/>
    <w:rsid w:val="00A17184"/>
    <w:rsid w:val="00A31AAC"/>
    <w:rsid w:val="00A32905"/>
    <w:rsid w:val="00A36C95"/>
    <w:rsid w:val="00A37801"/>
    <w:rsid w:val="00A37DE3"/>
    <w:rsid w:val="00A40B00"/>
    <w:rsid w:val="00A4787C"/>
    <w:rsid w:val="00A51369"/>
    <w:rsid w:val="00A519D1"/>
    <w:rsid w:val="00A5303B"/>
    <w:rsid w:val="00A6147F"/>
    <w:rsid w:val="00A65C50"/>
    <w:rsid w:val="00A8290F"/>
    <w:rsid w:val="00A861A3"/>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69F2"/>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4055"/>
    <w:rsid w:val="00C435C6"/>
    <w:rsid w:val="00C635B6"/>
    <w:rsid w:val="00C70DFC"/>
    <w:rsid w:val="00C82466"/>
    <w:rsid w:val="00C84097"/>
    <w:rsid w:val="00CA18C0"/>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549"/>
    <w:rsid w:val="00D17979"/>
    <w:rsid w:val="00D2075F"/>
    <w:rsid w:val="00D24CBE"/>
    <w:rsid w:val="00D27A79"/>
    <w:rsid w:val="00D27E32"/>
    <w:rsid w:val="00D32AC2"/>
    <w:rsid w:val="00D40416"/>
    <w:rsid w:val="00D430AB"/>
    <w:rsid w:val="00D4782A"/>
    <w:rsid w:val="00D709EB"/>
    <w:rsid w:val="00D74CEE"/>
    <w:rsid w:val="00D7603E"/>
    <w:rsid w:val="00D90124"/>
    <w:rsid w:val="00D9392F"/>
    <w:rsid w:val="00D9427C"/>
    <w:rsid w:val="00D97CA5"/>
    <w:rsid w:val="00DA2679"/>
    <w:rsid w:val="00DA3C3D"/>
    <w:rsid w:val="00DA41F5"/>
    <w:rsid w:val="00DB7E1B"/>
    <w:rsid w:val="00DC1D81"/>
    <w:rsid w:val="00DC6FED"/>
    <w:rsid w:val="00DD0C4A"/>
    <w:rsid w:val="00DD274C"/>
    <w:rsid w:val="00DE7D30"/>
    <w:rsid w:val="00DF04E3"/>
    <w:rsid w:val="00E03C32"/>
    <w:rsid w:val="00E134AF"/>
    <w:rsid w:val="00E3111A"/>
    <w:rsid w:val="00E36EFB"/>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665D"/>
    <w:rsid w:val="00F96F54"/>
    <w:rsid w:val="00F978B8"/>
    <w:rsid w:val="00FA6232"/>
    <w:rsid w:val="00FA6528"/>
    <w:rsid w:val="00FB0D50"/>
    <w:rsid w:val="00FB3DE3"/>
    <w:rsid w:val="00FB5BBE"/>
    <w:rsid w:val="00FC2E17"/>
    <w:rsid w:val="00FC432A"/>
    <w:rsid w:val="00FC6387"/>
    <w:rsid w:val="00FC6802"/>
    <w:rsid w:val="00FD48B4"/>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388</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Editor-20</cp:lastModifiedBy>
  <cp:revision>7</cp:revision>
  <dcterms:created xsi:type="dcterms:W3CDTF">2026-02-25T11:41:00Z</dcterms:created>
  <dcterms:modified xsi:type="dcterms:W3CDTF">2026-03-23T12:25:00Z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