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rtl/>
                <w:lang w:val="en-US" w:bidi="ar-IQ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20B4529" w:rsidR="0000007A" w:rsidRPr="00DE7D30" w:rsidRDefault="00E36EFB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E36EFB">
              <w:rPr>
                <w:rFonts w:ascii="Arial" w:hAnsi="Arial" w:cs="Arial"/>
                <w:b/>
                <w:bCs/>
                <w:szCs w:val="28"/>
                <w:u w:val="single"/>
              </w:rPr>
              <w:t>Foundations of Mathematical Modeling and Dynamical Systems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3233F9D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A861A3" w:rsidRPr="00A861A3">
              <w:rPr>
                <w:rFonts w:ascii="Arial" w:hAnsi="Arial" w:cs="Arial"/>
                <w:b/>
                <w:bCs/>
                <w:szCs w:val="28"/>
                <w:lang w:val="en-GB"/>
              </w:rPr>
              <w:t>7225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5F76F33" w:rsidR="0000007A" w:rsidRPr="00DE7D30" w:rsidRDefault="0084548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845486">
              <w:rPr>
                <w:rFonts w:ascii="Arial" w:hAnsi="Arial" w:cs="Arial"/>
                <w:b/>
                <w:szCs w:val="28"/>
                <w:lang w:val="en-GB"/>
              </w:rPr>
              <w:t xml:space="preserve">Foundations of Mathematical </w:t>
            </w:r>
            <w:proofErr w:type="spellStart"/>
            <w:r w:rsidRPr="00845486">
              <w:rPr>
                <w:rFonts w:ascii="Arial" w:hAnsi="Arial" w:cs="Arial"/>
                <w:b/>
                <w:szCs w:val="28"/>
                <w:lang w:val="en-GB"/>
              </w:rPr>
              <w:t>Modeling</w:t>
            </w:r>
            <w:proofErr w:type="spellEnd"/>
            <w:r w:rsidRPr="00845486">
              <w:rPr>
                <w:rFonts w:ascii="Arial" w:hAnsi="Arial" w:cs="Arial"/>
                <w:b/>
                <w:szCs w:val="28"/>
                <w:lang w:val="en-GB"/>
              </w:rPr>
              <w:t xml:space="preserve"> and Dynamical Systems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04137C3" w:rsidR="00CF0BBB" w:rsidRPr="00DE7D30" w:rsidRDefault="0011137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Complete Book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74EDCCA" w14:textId="2AFB7F5C" w:rsidR="00421DBF" w:rsidRPr="00421DBF" w:rsidRDefault="00421DBF" w:rsidP="008D361E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2329825" w:rsidR="00F1171E" w:rsidRPr="00900E9B" w:rsidRDefault="00605BEA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605BEA">
              <w:rPr>
                <w:b/>
                <w:bCs/>
                <w:sz w:val="20"/>
                <w:szCs w:val="20"/>
                <w:lang w:val="en-GB"/>
              </w:rPr>
              <w:t xml:space="preserve">The book is a good introduction for beginners to understanding </w:t>
            </w:r>
            <w:proofErr w:type="spellStart"/>
            <w:r w:rsidRPr="00605BEA">
              <w:rPr>
                <w:b/>
                <w:bCs/>
                <w:sz w:val="20"/>
                <w:szCs w:val="20"/>
                <w:lang w:val="en-GB"/>
              </w:rPr>
              <w:t>modeling</w:t>
            </w:r>
            <w:proofErr w:type="spellEnd"/>
            <w:r w:rsidRPr="00605BEA">
              <w:rPr>
                <w:b/>
                <w:bCs/>
                <w:sz w:val="20"/>
                <w:szCs w:val="20"/>
                <w:lang w:val="en-GB"/>
              </w:rPr>
              <w:t xml:space="preserve"> and its relationship to the principles of dynamical systems, using simplified examples that do not require complex mathematical patterns from the reader.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45878E8" w:rsidR="00F1171E" w:rsidRPr="00605BEA" w:rsidRDefault="00605BEA" w:rsidP="007222C8">
            <w:pPr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The Title of the article is suitable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57317D3" w:rsidR="00F1171E" w:rsidRPr="00900E9B" w:rsidRDefault="00605BEA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abstract is comprehensive and no additional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suggetion</w:t>
            </w:r>
            <w:proofErr w:type="spellEnd"/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4BED3F3" w:rsidR="00F1171E" w:rsidRPr="00900E9B" w:rsidRDefault="00605BEA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 The manuscript is correct scientifically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57E9EF3" w:rsidR="00F1171E" w:rsidRPr="00900E9B" w:rsidRDefault="00605BEA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refrences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is not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sufficint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and it need more recent ones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36AD0080" w:rsidR="00F1171E" w:rsidRPr="00900E9B" w:rsidRDefault="00605BEA" w:rsidP="007222C8">
            <w:pPr>
              <w:rPr>
                <w:sz w:val="20"/>
                <w:szCs w:val="20"/>
                <w:lang w:val="en-GB"/>
              </w:rPr>
            </w:pPr>
            <w:proofErr w:type="gramStart"/>
            <w:r>
              <w:rPr>
                <w:sz w:val="20"/>
                <w:szCs w:val="20"/>
                <w:lang w:val="en-GB"/>
              </w:rPr>
              <w:t>The  English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quality of the article is suitable</w:t>
            </w: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0A5483AF" w14:textId="77777777" w:rsidR="008D361E" w:rsidRPr="008D361E" w:rsidRDefault="008D361E" w:rsidP="008D361E">
            <w:pPr>
              <w:rPr>
                <w:sz w:val="20"/>
                <w:szCs w:val="20"/>
                <w:lang w:val="en-GB"/>
              </w:rPr>
            </w:pPr>
            <w:r w:rsidRPr="008D361E">
              <w:rPr>
                <w:sz w:val="20"/>
                <w:szCs w:val="20"/>
                <w:lang w:val="en-GB"/>
              </w:rPr>
              <w:t xml:space="preserve">* There is a need for diverse examples in various scientific fields that require </w:t>
            </w:r>
            <w:proofErr w:type="spellStart"/>
            <w:r w:rsidRPr="008D361E">
              <w:rPr>
                <w:sz w:val="20"/>
                <w:szCs w:val="20"/>
                <w:lang w:val="en-GB"/>
              </w:rPr>
              <w:t>modeling</w:t>
            </w:r>
            <w:proofErr w:type="spellEnd"/>
            <w:r w:rsidRPr="008D361E">
              <w:rPr>
                <w:sz w:val="20"/>
                <w:szCs w:val="20"/>
                <w:lang w:val="en-GB"/>
              </w:rPr>
              <w:t>, such as chemistry, physics, engineering, etc.</w:t>
            </w:r>
          </w:p>
          <w:p w14:paraId="674C7D01" w14:textId="77777777" w:rsidR="008D361E" w:rsidRPr="008D361E" w:rsidRDefault="008D361E" w:rsidP="008D361E">
            <w:pPr>
              <w:rPr>
                <w:sz w:val="20"/>
                <w:szCs w:val="20"/>
                <w:lang w:val="en-GB"/>
              </w:rPr>
            </w:pPr>
            <w:r w:rsidRPr="008D361E">
              <w:rPr>
                <w:sz w:val="20"/>
                <w:szCs w:val="20"/>
                <w:lang w:val="en-GB"/>
              </w:rPr>
              <w:t xml:space="preserve">* The </w:t>
            </w:r>
            <w:proofErr w:type="spellStart"/>
            <w:r w:rsidRPr="008D361E">
              <w:rPr>
                <w:sz w:val="20"/>
                <w:szCs w:val="20"/>
                <w:lang w:val="en-GB"/>
              </w:rPr>
              <w:t>refrences</w:t>
            </w:r>
            <w:proofErr w:type="spellEnd"/>
            <w:r w:rsidRPr="008D361E">
              <w:rPr>
                <w:sz w:val="20"/>
                <w:szCs w:val="20"/>
                <w:lang w:val="en-GB"/>
              </w:rPr>
              <w:t xml:space="preserve"> need to be updated or more </w:t>
            </w:r>
            <w:proofErr w:type="spellStart"/>
            <w:r w:rsidRPr="008D361E">
              <w:rPr>
                <w:sz w:val="20"/>
                <w:szCs w:val="20"/>
                <w:lang w:val="en-GB"/>
              </w:rPr>
              <w:t>resently</w:t>
            </w:r>
            <w:proofErr w:type="spellEnd"/>
            <w:r w:rsidRPr="008D361E">
              <w:rPr>
                <w:sz w:val="20"/>
                <w:szCs w:val="20"/>
                <w:lang w:val="en-GB"/>
              </w:rPr>
              <w:t xml:space="preserve"> and diverse sources should be adopted.</w:t>
            </w:r>
          </w:p>
          <w:p w14:paraId="7C64848C" w14:textId="77777777" w:rsidR="008D361E" w:rsidRPr="008D361E" w:rsidRDefault="008D361E" w:rsidP="008D361E">
            <w:pPr>
              <w:rPr>
                <w:sz w:val="20"/>
                <w:szCs w:val="20"/>
                <w:lang w:val="en-GB"/>
              </w:rPr>
            </w:pPr>
            <w:r w:rsidRPr="008D361E">
              <w:rPr>
                <w:sz w:val="20"/>
                <w:szCs w:val="20"/>
                <w:lang w:val="en-GB"/>
              </w:rPr>
              <w:t>* The mathematical equations are not numbered, and numbering is useful when it is necessary to refer to an equation within the book in a previous or subsequent chapter. Therefore, they should establish a numbering system for the equations.</w:t>
            </w:r>
          </w:p>
          <w:p w14:paraId="373DF25C" w14:textId="77777777" w:rsidR="008D361E" w:rsidRPr="008D361E" w:rsidRDefault="008D361E" w:rsidP="008D361E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27FF8B3" w:rsidR="00F1171E" w:rsidRPr="00900E9B" w:rsidRDefault="009B036C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6828B207" w:rsidR="00F1171E" w:rsidRPr="00900E9B" w:rsidRDefault="009B036C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342" w:type="pct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BF4D67A" w:rsidR="00F1171E" w:rsidRPr="00900E9B" w:rsidRDefault="009B036C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342" w:type="pct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8A8242E" w14:textId="77777777" w:rsidR="00867E37" w:rsidRDefault="00867E37" w:rsidP="00867E37">
      <w:pPr>
        <w:rPr>
          <w:sz w:val="20"/>
          <w:szCs w:val="20"/>
          <w:lang w:val="en-GB"/>
        </w:rPr>
      </w:pPr>
    </w:p>
    <w:p w14:paraId="19DB8CDB" w14:textId="5BCA6196" w:rsidR="001025D4" w:rsidRPr="00900E9B" w:rsidRDefault="001025D4" w:rsidP="00867E37">
      <w:pPr>
        <w:rPr>
          <w:sz w:val="20"/>
          <w:szCs w:val="20"/>
          <w:lang w:val="en-GB"/>
        </w:rPr>
      </w:pPr>
      <w:r w:rsidRPr="001025D4">
        <w:rPr>
          <w:sz w:val="20"/>
          <w:szCs w:val="20"/>
          <w:lang w:val="en-GB"/>
        </w:rPr>
        <w:t>Saba Noori Majeed</w:t>
      </w:r>
      <w:r>
        <w:rPr>
          <w:sz w:val="20"/>
          <w:szCs w:val="20"/>
          <w:lang w:val="en-GB"/>
        </w:rPr>
        <w:t xml:space="preserve">, </w:t>
      </w:r>
      <w:r w:rsidRPr="001025D4">
        <w:rPr>
          <w:sz w:val="20"/>
          <w:szCs w:val="20"/>
          <w:lang w:val="en-GB"/>
        </w:rPr>
        <w:t>University of Baghdad</w:t>
      </w:r>
      <w:r>
        <w:rPr>
          <w:sz w:val="20"/>
          <w:szCs w:val="20"/>
          <w:lang w:val="en-GB"/>
        </w:rPr>
        <w:t xml:space="preserve">, </w:t>
      </w:r>
      <w:r w:rsidRPr="001025D4">
        <w:rPr>
          <w:sz w:val="20"/>
          <w:szCs w:val="20"/>
          <w:lang w:val="en-GB"/>
        </w:rPr>
        <w:t>Iraq</w:t>
      </w:r>
      <w:r>
        <w:rPr>
          <w:sz w:val="20"/>
          <w:szCs w:val="20"/>
          <w:lang w:val="en-GB"/>
        </w:rPr>
        <w:t>.</w:t>
      </w:r>
    </w:p>
    <w:sectPr w:rsidR="001025D4" w:rsidRPr="00900E9B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707B7" w14:textId="77777777" w:rsidR="00CA7777" w:rsidRPr="0000007A" w:rsidRDefault="00CA7777" w:rsidP="0099583E">
      <w:r>
        <w:separator/>
      </w:r>
    </w:p>
  </w:endnote>
  <w:endnote w:type="continuationSeparator" w:id="0">
    <w:p w14:paraId="72A95648" w14:textId="77777777" w:rsidR="00CA7777" w:rsidRPr="0000007A" w:rsidRDefault="00CA777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DE421" w14:textId="77777777" w:rsidR="00CA7777" w:rsidRPr="0000007A" w:rsidRDefault="00CA7777" w:rsidP="0099583E">
      <w:r>
        <w:separator/>
      </w:r>
    </w:p>
  </w:footnote>
  <w:footnote w:type="continuationSeparator" w:id="0">
    <w:p w14:paraId="35995169" w14:textId="77777777" w:rsidR="00CA7777" w:rsidRPr="0000007A" w:rsidRDefault="00CA777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2232449">
    <w:abstractNumId w:val="3"/>
  </w:num>
  <w:num w:numId="2" w16cid:durableId="598875522">
    <w:abstractNumId w:val="6"/>
  </w:num>
  <w:num w:numId="3" w16cid:durableId="103308449">
    <w:abstractNumId w:val="5"/>
  </w:num>
  <w:num w:numId="4" w16cid:durableId="240800540">
    <w:abstractNumId w:val="7"/>
  </w:num>
  <w:num w:numId="5" w16cid:durableId="1319075689">
    <w:abstractNumId w:val="4"/>
  </w:num>
  <w:num w:numId="6" w16cid:durableId="1410426420">
    <w:abstractNumId w:val="0"/>
  </w:num>
  <w:num w:numId="7" w16cid:durableId="525948536">
    <w:abstractNumId w:val="1"/>
  </w:num>
  <w:num w:numId="8" w16cid:durableId="726033538">
    <w:abstractNumId w:val="9"/>
  </w:num>
  <w:num w:numId="9" w16cid:durableId="1373652488">
    <w:abstractNumId w:val="8"/>
  </w:num>
  <w:num w:numId="10" w16cid:durableId="231696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5F9A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25D4"/>
    <w:rsid w:val="00111373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0724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7C7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05BEA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1B9E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5486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361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036C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61A3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5CC0"/>
    <w:rsid w:val="00C82466"/>
    <w:rsid w:val="00C84097"/>
    <w:rsid w:val="00CA109D"/>
    <w:rsid w:val="00CA4B20"/>
    <w:rsid w:val="00CA7777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6EFB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232"/>
    <w:rsid w:val="00FA6528"/>
    <w:rsid w:val="00FB0D50"/>
    <w:rsid w:val="00FB3DE3"/>
    <w:rsid w:val="00FB5BBE"/>
    <w:rsid w:val="00FC2E17"/>
    <w:rsid w:val="00FC432A"/>
    <w:rsid w:val="00FC6387"/>
    <w:rsid w:val="00FC6802"/>
    <w:rsid w:val="00FD48B4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A10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393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Editor-20</cp:lastModifiedBy>
  <cp:revision>7</cp:revision>
  <dcterms:created xsi:type="dcterms:W3CDTF">2026-02-20T23:26:00Z</dcterms:created>
  <dcterms:modified xsi:type="dcterms:W3CDTF">2026-03-23T12:26:00Z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