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75757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FBC969" w:rsidR="0000007A" w:rsidRPr="00DE7D30" w:rsidRDefault="006A31E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6A31E6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6A31E6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7EC4A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87DF1" w:rsidRPr="00287DF1">
              <w:rPr>
                <w:rFonts w:ascii="Arial" w:hAnsi="Arial" w:cs="Arial"/>
                <w:b/>
                <w:bCs/>
                <w:szCs w:val="28"/>
                <w:lang w:val="en-GB"/>
              </w:rPr>
              <w:t>7253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1F11F7C" w:rsidR="0000007A" w:rsidRPr="00DE7D30" w:rsidRDefault="00F62E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62EDB">
              <w:rPr>
                <w:rFonts w:ascii="Arial" w:hAnsi="Arial" w:cs="Arial"/>
                <w:b/>
                <w:szCs w:val="28"/>
                <w:lang w:val="en-GB"/>
              </w:rPr>
              <w:t>Marine Biopolymers in Advanced Wound Care: Mechanisms and Clinical Applications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EED44A" w:rsidR="00CF0BBB" w:rsidRPr="00DE7D30" w:rsidRDefault="0054314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CB5163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A8DE8D2" w:rsidR="00F1171E" w:rsidRPr="00900E9B" w:rsidRDefault="001062D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The manuscript nicely reviewed various published materials and referred. It will be useful for researchers to see different views of different authors in the same paper.</w:t>
            </w: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062D4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1062D4" w:rsidRPr="00900E9B" w:rsidRDefault="001062D4" w:rsidP="001062D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062D4" w:rsidRPr="00900E9B" w:rsidRDefault="001062D4" w:rsidP="001062D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6260BCD" w:rsidR="001062D4" w:rsidRPr="00900E9B" w:rsidRDefault="001062D4" w:rsidP="001062D4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Yes, </w:t>
            </w:r>
            <w:proofErr w:type="spellStart"/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Its</w:t>
            </w:r>
            <w:proofErr w:type="spellEnd"/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 is suitable.</w:t>
            </w: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405B6701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062D4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1062D4" w:rsidRPr="00900E9B" w:rsidRDefault="001062D4" w:rsidP="001062D4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C9F8E3D" w:rsidR="001062D4" w:rsidRPr="00900E9B" w:rsidRDefault="001062D4" w:rsidP="001062D4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Yes. </w:t>
            </w:r>
            <w:r w:rsidRPr="00FD0020">
              <w:rPr>
                <w:sz w:val="20"/>
                <w:szCs w:val="20"/>
                <w:lang w:val="en-GB" w:eastAsia="en-IN"/>
              </w:rPr>
              <w:t>The conclusion</w:t>
            </w:r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 part should be placed comprehensively at the last part of the chapter. Some repetition of points was found in different parts in the text, you may find them and remove.</w:t>
            </w: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1D54B730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062D4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1062D4" w:rsidRPr="00900E9B" w:rsidRDefault="001062D4" w:rsidP="001062D4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020A109" w:rsidR="001062D4" w:rsidRPr="00900E9B" w:rsidRDefault="001062D4" w:rsidP="001062D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Yes,</w:t>
            </w: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4898F764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062D4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1062D4" w:rsidRPr="00900E9B" w:rsidRDefault="001062D4" w:rsidP="001062D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1062D4" w:rsidRPr="00900E9B" w:rsidRDefault="001062D4" w:rsidP="001062D4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ECEBF3F" w:rsidR="001062D4" w:rsidRPr="00900E9B" w:rsidRDefault="001062D4" w:rsidP="001062D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FD0020">
              <w:rPr>
                <w:b/>
                <w:bCs/>
                <w:sz w:val="20"/>
                <w:szCs w:val="20"/>
                <w:lang w:val="en-GB" w:eastAsia="en-IN"/>
              </w:rPr>
              <w:t>Yes, some repetitions, and unquoted references were found. </w:t>
            </w: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40220055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1062D4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1062D4" w:rsidRPr="00900E9B" w:rsidRDefault="001062D4" w:rsidP="001062D4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1062D4" w:rsidRPr="00900E9B" w:rsidRDefault="001062D4" w:rsidP="001062D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8B99B9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val="en-GB" w:eastAsia="en-IN"/>
              </w:rPr>
              <w:t>Some spelling mistakes and doubtful or lack of clarity in expressions were found in the text.</w:t>
            </w: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32950CC6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1B17D51C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7C574A17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149A6CEF" w14:textId="3BC25A07" w:rsidR="001062D4" w:rsidRPr="00900E9B" w:rsidRDefault="001062D4" w:rsidP="001062D4">
            <w:pPr>
              <w:rPr>
                <w:sz w:val="20"/>
                <w:szCs w:val="20"/>
                <w:lang w:val="en-GB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0351CA58" w14:textId="77777777" w:rsidR="001062D4" w:rsidRPr="00900E9B" w:rsidRDefault="001062D4" w:rsidP="001062D4">
            <w:pPr>
              <w:rPr>
                <w:sz w:val="20"/>
                <w:szCs w:val="20"/>
                <w:lang w:val="en-GB"/>
              </w:rPr>
            </w:pPr>
          </w:p>
        </w:tc>
      </w:tr>
      <w:tr w:rsidR="001062D4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1062D4" w:rsidRPr="00900E9B" w:rsidRDefault="001062D4" w:rsidP="001062D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A049A2F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0D9BB62C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29A87932" w14:textId="77777777" w:rsidR="001062D4" w:rsidRPr="00FD0020" w:rsidRDefault="001062D4" w:rsidP="001062D4">
            <w:pPr>
              <w:textAlignment w:val="baseline"/>
              <w:rPr>
                <w:lang w:eastAsia="en-IN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  <w:p w14:paraId="15DFD0E8" w14:textId="3F3E4A62" w:rsidR="001062D4" w:rsidRPr="00900E9B" w:rsidRDefault="001062D4" w:rsidP="001062D4">
            <w:pPr>
              <w:rPr>
                <w:sz w:val="20"/>
                <w:szCs w:val="20"/>
                <w:lang w:val="en-GB"/>
              </w:rPr>
            </w:pPr>
            <w:r w:rsidRPr="00FD0020">
              <w:rPr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523" w:type="pct"/>
          </w:tcPr>
          <w:p w14:paraId="465E098E" w14:textId="77777777" w:rsidR="001062D4" w:rsidRPr="00900E9B" w:rsidRDefault="001062D4" w:rsidP="001062D4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240975EE" w:rsidR="00F1171E" w:rsidRPr="00900E9B" w:rsidRDefault="001062D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FFD9AC7" w14:textId="77777777" w:rsidR="002B53B1" w:rsidRDefault="002B53B1" w:rsidP="002B53B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5F2778D1" w14:textId="77777777" w:rsidR="002B53B1" w:rsidRPr="005F4EDD" w:rsidRDefault="002B53B1" w:rsidP="002B53B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852D06E" w14:textId="77777777" w:rsidR="002B53B1" w:rsidRDefault="002B53B1" w:rsidP="002B53B1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6C12D204" w14:textId="77777777" w:rsidR="002B53B1" w:rsidRDefault="002B53B1" w:rsidP="002B53B1">
      <w:proofErr w:type="spellStart"/>
      <w:r>
        <w:rPr>
          <w:rFonts w:ascii="Calibri" w:hAnsi="Calibri" w:cs="Calibri"/>
          <w:color w:val="000000"/>
        </w:rPr>
        <w:t>Nongthombam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Premananda</w:t>
      </w:r>
      <w:proofErr w:type="spellEnd"/>
      <w:r>
        <w:rPr>
          <w:rFonts w:ascii="Calibri" w:hAnsi="Calibri" w:cs="Calibri"/>
          <w:color w:val="000000"/>
        </w:rPr>
        <w:t xml:space="preserve"> Singh, Kha Manipur College, India 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2B53B1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2B53B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EF31" w14:textId="77777777" w:rsidR="00495423" w:rsidRPr="0000007A" w:rsidRDefault="00495423" w:rsidP="0099583E">
      <w:r>
        <w:separator/>
      </w:r>
    </w:p>
  </w:endnote>
  <w:endnote w:type="continuationSeparator" w:id="0">
    <w:p w14:paraId="0F9321BB" w14:textId="77777777" w:rsidR="00495423" w:rsidRPr="0000007A" w:rsidRDefault="0049542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E800E" w14:textId="77777777" w:rsidR="00495423" w:rsidRPr="0000007A" w:rsidRDefault="00495423" w:rsidP="0099583E">
      <w:r>
        <w:separator/>
      </w:r>
    </w:p>
  </w:footnote>
  <w:footnote w:type="continuationSeparator" w:id="0">
    <w:p w14:paraId="7788F371" w14:textId="77777777" w:rsidR="00495423" w:rsidRPr="0000007A" w:rsidRDefault="0049542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878230">
    <w:abstractNumId w:val="3"/>
  </w:num>
  <w:num w:numId="2" w16cid:durableId="1517159121">
    <w:abstractNumId w:val="6"/>
  </w:num>
  <w:num w:numId="3" w16cid:durableId="692539828">
    <w:abstractNumId w:val="5"/>
  </w:num>
  <w:num w:numId="4" w16cid:durableId="1300840609">
    <w:abstractNumId w:val="7"/>
  </w:num>
  <w:num w:numId="5" w16cid:durableId="324433656">
    <w:abstractNumId w:val="4"/>
  </w:num>
  <w:num w:numId="6" w16cid:durableId="1274435931">
    <w:abstractNumId w:val="0"/>
  </w:num>
  <w:num w:numId="7" w16cid:durableId="663237580">
    <w:abstractNumId w:val="1"/>
  </w:num>
  <w:num w:numId="8" w16cid:durableId="1196968272">
    <w:abstractNumId w:val="9"/>
  </w:num>
  <w:num w:numId="9" w16cid:durableId="571164624">
    <w:abstractNumId w:val="8"/>
  </w:num>
  <w:num w:numId="10" w16cid:durableId="1278681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47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62D4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DF1"/>
    <w:rsid w:val="00291D08"/>
    <w:rsid w:val="00293482"/>
    <w:rsid w:val="002A3D7C"/>
    <w:rsid w:val="002B0E4B"/>
    <w:rsid w:val="002B53B1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5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2DF"/>
    <w:rsid w:val="004847FF"/>
    <w:rsid w:val="00495423"/>
    <w:rsid w:val="00495DBB"/>
    <w:rsid w:val="004B03BF"/>
    <w:rsid w:val="004B0965"/>
    <w:rsid w:val="004B4CAD"/>
    <w:rsid w:val="004B4FDC"/>
    <w:rsid w:val="004C0178"/>
    <w:rsid w:val="004C1E37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14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31E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3C3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723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163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024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2EDB"/>
    <w:rsid w:val="00F73CF2"/>
    <w:rsid w:val="00F80C14"/>
    <w:rsid w:val="00F929D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B53B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2026-02-28T06:50:00Z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