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881"/>
      </w:tblGrid>
      <w:tr w:rsidR="00D13CBA" w:rsidRPr="00D13CBA" w14:paraId="71246315" w14:textId="77777777" w:rsidTr="00D13CBA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00A3D886" w14:textId="77777777" w:rsidR="00D13CBA" w:rsidRPr="00D13CBA" w:rsidRDefault="00D13CBA" w:rsidP="00D13C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22874B1" wp14:editId="65114CB1">
                  <wp:extent cx="1355725" cy="567690"/>
                  <wp:effectExtent l="0" t="0" r="0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8B63538" w14:textId="77777777" w:rsidR="00D13CBA" w:rsidRPr="00D13CBA" w:rsidRDefault="00D13CBA" w:rsidP="00D13C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Managing Editor &lt;editor.7@bookpi.org&gt;</w:t>
            </w:r>
          </w:p>
        </w:tc>
      </w:tr>
    </w:tbl>
    <w:p w14:paraId="1BFA1BBF" w14:textId="77777777" w:rsidR="00D13CBA" w:rsidRPr="00D13CBA" w:rsidRDefault="00D13CBA" w:rsidP="00D13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13CBA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2F8D625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13CBA" w:rsidRPr="00D13CBA" w14:paraId="6170C180" w14:textId="77777777" w:rsidTr="00D13C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73B09" w14:textId="77777777" w:rsidR="00D13CBA" w:rsidRPr="00D13CBA" w:rsidRDefault="00D13CBA" w:rsidP="00D13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n-GB"/>
              </w:rPr>
              <w:t>Re: Request for editorial decision for manuscript number: 2024/BPR/1265</w:t>
            </w:r>
            <w:r w:rsidRPr="00D13C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br/>
              <w:t>1 message</w:t>
            </w:r>
          </w:p>
        </w:tc>
      </w:tr>
    </w:tbl>
    <w:p w14:paraId="3DBC47A8" w14:textId="77777777" w:rsidR="00D13CBA" w:rsidRPr="00D13CBA" w:rsidRDefault="00D13CBA" w:rsidP="00D13CB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D13C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pict w14:anchorId="3F3C1FFC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1"/>
        <w:gridCol w:w="3345"/>
      </w:tblGrid>
      <w:tr w:rsidR="00D13CBA" w:rsidRPr="00D13CBA" w14:paraId="49426B3E" w14:textId="77777777" w:rsidTr="00D13CBA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15D10B" w14:textId="77777777" w:rsidR="00D13CBA" w:rsidRPr="00D13CBA" w:rsidRDefault="00D13CBA" w:rsidP="00D13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Sinan Ince </w:t>
            </w:r>
            <w:r w:rsidRPr="00D13C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&lt;incesinan@gmail.com&gt;</w:t>
            </w:r>
          </w:p>
        </w:tc>
        <w:tc>
          <w:tcPr>
            <w:tcW w:w="0" w:type="auto"/>
            <w:vAlign w:val="center"/>
            <w:hideMark/>
          </w:tcPr>
          <w:p w14:paraId="0F018B1C" w14:textId="77777777" w:rsidR="00D13CBA" w:rsidRPr="00D13CBA" w:rsidRDefault="00D13CBA" w:rsidP="00D13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 July 2024 at 00:47</w:t>
            </w:r>
          </w:p>
        </w:tc>
      </w:tr>
      <w:tr w:rsidR="00D13CBA" w:rsidRPr="00D13CBA" w14:paraId="1D528797" w14:textId="77777777" w:rsidTr="00D13CBA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418FA99" w14:textId="77777777" w:rsidR="00D13CBA" w:rsidRPr="00D13CBA" w:rsidRDefault="00D13CBA" w:rsidP="00D13C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CB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To: Managing Editor &lt;editor.7@bookpi.org&gt;</w:t>
            </w:r>
          </w:p>
        </w:tc>
      </w:tr>
    </w:tbl>
    <w:p w14:paraId="11DC845A" w14:textId="2675E10E" w:rsidR="002F3623" w:rsidRDefault="002F3623"/>
    <w:p w14:paraId="1347928E" w14:textId="3BCE1B77" w:rsidR="00D13CBA" w:rsidRDefault="00D13CBA"/>
    <w:p w14:paraId="6D0081D0" w14:textId="3B79818A" w:rsidR="00D13CBA" w:rsidRDefault="00D13CBA">
      <w:r w:rsidRPr="00D13CBA">
        <w:rPr>
          <w:highlight w:val="yellow"/>
        </w:rPr>
        <w:t>Accept</w:t>
      </w:r>
      <w:bookmarkStart w:id="0" w:name="_GoBack"/>
      <w:bookmarkEnd w:id="0"/>
    </w:p>
    <w:sectPr w:rsidR="00D13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79"/>
    <w:rsid w:val="002F3623"/>
    <w:rsid w:val="00CD2779"/>
    <w:rsid w:val="00D1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80A74"/>
  <w15:chartTrackingRefBased/>
  <w15:docId w15:val="{0DCFD177-B7CB-4F2B-88D7-4D82EF03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EBM 02</dc:creator>
  <cp:keywords/>
  <dc:description/>
  <cp:lastModifiedBy>SDI EBM 02</cp:lastModifiedBy>
  <cp:revision>2</cp:revision>
  <dcterms:created xsi:type="dcterms:W3CDTF">2024-07-16T05:47:00Z</dcterms:created>
  <dcterms:modified xsi:type="dcterms:W3CDTF">2024-07-16T05:47:00Z</dcterms:modified>
</cp:coreProperties>
</file>