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82DD9" w:rsidRPr="00FF024D" w:rsidRDefault="00E82DD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E82DD9" w:rsidRPr="00FF024D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:rsidR="00E82DD9" w:rsidRPr="00FF024D" w:rsidRDefault="00E82DD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82DD9" w:rsidRPr="00FF024D">
        <w:trPr>
          <w:trHeight w:val="290"/>
        </w:trPr>
        <w:tc>
          <w:tcPr>
            <w:tcW w:w="3160" w:type="dxa"/>
          </w:tcPr>
          <w:p w:rsidR="00E82DD9" w:rsidRPr="00FF024D" w:rsidRDefault="004E1B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2DD9" w:rsidRPr="00FF024D" w:rsidRDefault="005C4D27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6">
              <w:r w:rsidR="004E1B1C" w:rsidRPr="00FF024D">
                <w:rPr>
                  <w:rFonts w:ascii="Arial" w:hAnsi="Arial" w:cs="Arial"/>
                  <w:b/>
                  <w:bCs/>
                  <w:color w:val="0000FF"/>
                  <w:sz w:val="20"/>
                  <w:szCs w:val="20"/>
                </w:rPr>
                <w:t xml:space="preserve">Asian Journal of Education and Social Studies </w:t>
              </w:r>
            </w:hyperlink>
          </w:p>
        </w:tc>
      </w:tr>
      <w:tr w:rsidR="00E82DD9" w:rsidRPr="00FF024D">
        <w:trPr>
          <w:trHeight w:val="290"/>
        </w:trPr>
        <w:tc>
          <w:tcPr>
            <w:tcW w:w="3160" w:type="dxa"/>
          </w:tcPr>
          <w:p w:rsidR="00E82DD9" w:rsidRPr="00FF024D" w:rsidRDefault="004E1B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2DD9" w:rsidRPr="00FF024D" w:rsidRDefault="004E1B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Ms_AJESS_155825</w:t>
            </w:r>
          </w:p>
        </w:tc>
      </w:tr>
      <w:tr w:rsidR="00E82DD9" w:rsidRPr="00FF024D">
        <w:trPr>
          <w:trHeight w:val="650"/>
        </w:trPr>
        <w:tc>
          <w:tcPr>
            <w:tcW w:w="3160" w:type="dxa"/>
          </w:tcPr>
          <w:p w:rsidR="00E82DD9" w:rsidRPr="00FF024D" w:rsidRDefault="004E1B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2DD9" w:rsidRPr="00FF024D" w:rsidRDefault="004E1B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bookmarkStart w:id="0" w:name="_mg4pno9ruj0b" w:colFirst="0" w:colLast="0"/>
            <w:bookmarkEnd w:id="0"/>
            <w:r w:rsidRPr="00FF024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Perception of Teacher Educators towards Proposed Four Year Integrated Teacher Education </w:t>
            </w:r>
            <w:proofErr w:type="spellStart"/>
            <w:r w:rsidRPr="00FF024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Programme</w:t>
            </w:r>
            <w:proofErr w:type="spellEnd"/>
            <w:r w:rsidRPr="00FF024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(ITEP) under Choice Based Credit System</w:t>
            </w:r>
          </w:p>
        </w:tc>
      </w:tr>
      <w:tr w:rsidR="00E82DD9" w:rsidRPr="00FF024D">
        <w:trPr>
          <w:trHeight w:val="332"/>
        </w:trPr>
        <w:tc>
          <w:tcPr>
            <w:tcW w:w="3160" w:type="dxa"/>
          </w:tcPr>
          <w:p w:rsidR="00E82DD9" w:rsidRPr="00FF024D" w:rsidRDefault="004E1B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2DD9" w:rsidRPr="00FF024D" w:rsidRDefault="004E1B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</w:tc>
      </w:tr>
    </w:tbl>
    <w:p w:rsidR="00E82DD9" w:rsidRPr="00FF024D" w:rsidRDefault="00E82DD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p w:rsidR="00E82DD9" w:rsidRPr="00FF024D" w:rsidRDefault="004E1B1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  <w:r w:rsidRPr="00FF024D">
        <w:rPr>
          <w:rFonts w:ascii="Arial" w:hAnsi="Arial" w:cs="Arial"/>
          <w:b/>
          <w:bCs/>
          <w:color w:val="000000"/>
          <w:sz w:val="20"/>
          <w:szCs w:val="20"/>
          <w:highlight w:val="yellow"/>
        </w:rPr>
        <w:t>PART 1(Importance of the manuscript)</w:t>
      </w:r>
      <w:r w:rsidRPr="00FF024D"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</w:p>
    <w:p w:rsidR="00E82DD9" w:rsidRPr="00FF024D" w:rsidRDefault="00E82DD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</w:p>
    <w:p w:rsidR="00E82DD9" w:rsidRPr="00FF024D" w:rsidRDefault="00E82DD9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a1"/>
        <w:tblW w:w="13466" w:type="dxa"/>
        <w:tblInd w:w="2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4966"/>
        <w:gridCol w:w="3682"/>
      </w:tblGrid>
      <w:tr w:rsidR="00E82DD9" w:rsidRPr="00FF024D">
        <w:tc>
          <w:tcPr>
            <w:tcW w:w="4818" w:type="dxa"/>
          </w:tcPr>
          <w:p w:rsidR="00E82DD9" w:rsidRPr="00FF024D" w:rsidRDefault="00E82DD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966" w:type="dxa"/>
          </w:tcPr>
          <w:p w:rsidR="00E82DD9" w:rsidRPr="00FF024D" w:rsidRDefault="004E1B1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F024D">
              <w:rPr>
                <w:rFonts w:ascii="Arial" w:eastAsia="Times New Roman" w:hAnsi="Arial" w:cs="Arial"/>
              </w:rPr>
              <w:t>Comments of the Reviewers</w:t>
            </w:r>
          </w:p>
        </w:tc>
        <w:tc>
          <w:tcPr>
            <w:tcW w:w="3682" w:type="dxa"/>
          </w:tcPr>
          <w:p w:rsidR="00E82DD9" w:rsidRPr="00FF024D" w:rsidRDefault="004E1B1C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FF024D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E82DD9" w:rsidRPr="00FF024D" w:rsidRDefault="00E82DD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E82DD9" w:rsidRPr="00FF024D">
        <w:trPr>
          <w:trHeight w:val="1264"/>
        </w:trPr>
        <w:tc>
          <w:tcPr>
            <w:tcW w:w="4818" w:type="dxa"/>
          </w:tcPr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FF024D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966" w:type="dxa"/>
          </w:tcPr>
          <w:p w:rsidR="00576049" w:rsidRPr="00FF024D" w:rsidRDefault="00576049" w:rsidP="00576049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>This manuscript provides empirical evidence on teacher educators’ perceptions of the Four-Year Integrated Teacher Education Program (ITEP) under the Choice Based Credit System.</w:t>
            </w:r>
          </w:p>
          <w:p w:rsidR="00576049" w:rsidRPr="00FF024D" w:rsidRDefault="00576049" w:rsidP="00576049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 xml:space="preserve"> It offers insights into stakeholder readiness in light of reforms such as the National Education Policy 2020, highlighting both positive views and existing concerns. </w:t>
            </w:r>
          </w:p>
          <w:p w:rsidR="00576049" w:rsidRPr="00FF024D" w:rsidRDefault="00576049" w:rsidP="00576049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 xml:space="preserve">These findings inform policymakers and institutions on effective implementation while contributing to the broader literature on teacher education reform. </w:t>
            </w:r>
          </w:p>
          <w:p w:rsidR="00576049" w:rsidRPr="00FF024D" w:rsidRDefault="00576049" w:rsidP="00576049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>The study also lays groundwork for future research on the long-term impact of integrated programs.</w:t>
            </w:r>
          </w:p>
          <w:p w:rsidR="00E82DD9" w:rsidRPr="00FF024D" w:rsidRDefault="00E82D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682" w:type="dxa"/>
          </w:tcPr>
          <w:p w:rsidR="00E82DD9" w:rsidRPr="00FF024D" w:rsidRDefault="00855DB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 Wrote the </w:t>
            </w:r>
            <w:r w:rsidRPr="00FF024D">
              <w:rPr>
                <w:rFonts w:ascii="Arial" w:eastAsia="Times New Roman" w:hAnsi="Arial" w:cs="Arial"/>
                <w:bCs w:val="0"/>
              </w:rPr>
              <w:t>implication</w:t>
            </w: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 on the conclusion section</w:t>
            </w:r>
          </w:p>
        </w:tc>
      </w:tr>
    </w:tbl>
    <w:p w:rsidR="00E82DD9" w:rsidRPr="00FF024D" w:rsidRDefault="00E82DD9">
      <w:pPr>
        <w:rPr>
          <w:rFonts w:ascii="Arial" w:hAnsi="Arial" w:cs="Arial"/>
          <w:sz w:val="20"/>
          <w:szCs w:val="20"/>
        </w:rPr>
      </w:pPr>
    </w:p>
    <w:p w:rsidR="00E82DD9" w:rsidRPr="00FF024D" w:rsidRDefault="004E1B1C">
      <w:pPr>
        <w:pStyle w:val="Heading2"/>
        <w:jc w:val="left"/>
        <w:rPr>
          <w:rFonts w:ascii="Arial" w:eastAsia="Times New Roman" w:hAnsi="Arial" w:cs="Arial"/>
        </w:rPr>
      </w:pPr>
      <w:proofErr w:type="gramStart"/>
      <w:r w:rsidRPr="00FF024D">
        <w:rPr>
          <w:rFonts w:ascii="Arial" w:eastAsia="Times New Roman" w:hAnsi="Arial" w:cs="Arial"/>
          <w:highlight w:val="yellow"/>
        </w:rPr>
        <w:t>PART  2.1</w:t>
      </w:r>
      <w:proofErr w:type="gramEnd"/>
      <w:r w:rsidRPr="00FF024D">
        <w:rPr>
          <w:rFonts w:ascii="Arial" w:eastAsia="Times New Roman" w:hAnsi="Arial" w:cs="Arial"/>
          <w:highlight w:val="yellow"/>
        </w:rPr>
        <w:t xml:space="preserve"> (Objective Evaluation)</w:t>
      </w:r>
    </w:p>
    <w:p w:rsidR="00E82DD9" w:rsidRPr="00FF024D" w:rsidRDefault="00E82DD9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466" w:type="dxa"/>
        <w:tblInd w:w="2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0"/>
        <w:gridCol w:w="4964"/>
        <w:gridCol w:w="3682"/>
      </w:tblGrid>
      <w:tr w:rsidR="00E82DD9" w:rsidRPr="00FF024D">
        <w:tc>
          <w:tcPr>
            <w:tcW w:w="13466" w:type="dxa"/>
            <w:gridSpan w:val="3"/>
            <w:tcBorders>
              <w:top w:val="nil"/>
              <w:left w:val="nil"/>
              <w:right w:val="nil"/>
            </w:tcBorders>
          </w:tcPr>
          <w:p w:rsidR="00E82DD9" w:rsidRPr="00FF024D" w:rsidRDefault="00E82DD9">
            <w:pPr>
              <w:rPr>
                <w:rFonts w:ascii="Arial" w:hAnsi="Arial" w:cs="Arial"/>
                <w:sz w:val="20"/>
                <w:szCs w:val="20"/>
              </w:rPr>
            </w:pPr>
          </w:p>
          <w:p w:rsidR="00E82DD9" w:rsidRPr="00FF024D" w:rsidRDefault="00E82DD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82DD9" w:rsidRPr="00FF024D">
        <w:tc>
          <w:tcPr>
            <w:tcW w:w="4820" w:type="dxa"/>
          </w:tcPr>
          <w:p w:rsidR="00E82DD9" w:rsidRPr="00FF024D" w:rsidRDefault="00E82DD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964" w:type="dxa"/>
          </w:tcPr>
          <w:p w:rsidR="00E82DD9" w:rsidRPr="00FF024D" w:rsidRDefault="004E1B1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F024D">
              <w:rPr>
                <w:rFonts w:ascii="Arial" w:eastAsia="Times New Roman" w:hAnsi="Arial" w:cs="Arial"/>
              </w:rPr>
              <w:t>Rating of the Reviewers</w:t>
            </w:r>
          </w:p>
        </w:tc>
        <w:tc>
          <w:tcPr>
            <w:tcW w:w="3682" w:type="dxa"/>
          </w:tcPr>
          <w:p w:rsidR="00E82DD9" w:rsidRPr="00FF024D" w:rsidRDefault="004E1B1C">
            <w:pPr>
              <w:spacing w:after="160" w:line="259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FF024D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E82DD9" w:rsidRPr="00FF024D">
        <w:trPr>
          <w:trHeight w:val="1262"/>
        </w:trPr>
        <w:tc>
          <w:tcPr>
            <w:tcW w:w="4820" w:type="dxa"/>
          </w:tcPr>
          <w:p w:rsidR="00E82DD9" w:rsidRPr="00FF024D" w:rsidRDefault="004E1B1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E82DD9" w:rsidRPr="00FF024D" w:rsidRDefault="00ED278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</w:t>
            </w:r>
          </w:p>
        </w:tc>
        <w:tc>
          <w:tcPr>
            <w:tcW w:w="3682" w:type="dxa"/>
          </w:tcPr>
          <w:p w:rsidR="00E82DD9" w:rsidRPr="00FF024D" w:rsidRDefault="003F61B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E82DD9" w:rsidRPr="00FF024D">
        <w:trPr>
          <w:trHeight w:val="1262"/>
        </w:trPr>
        <w:tc>
          <w:tcPr>
            <w:tcW w:w="4820" w:type="dxa"/>
          </w:tcPr>
          <w:p w:rsidR="00E82DD9" w:rsidRPr="00FF024D" w:rsidRDefault="004E1B1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F024D">
              <w:rPr>
                <w:rFonts w:ascii="Arial" w:eastAsia="Times New Roman" w:hAnsi="Arial" w:cs="Arial"/>
              </w:rPr>
              <w:lastRenderedPageBreak/>
              <w:t xml:space="preserve">2. Is the abstract of the article comprehensive? 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E82DD9" w:rsidRPr="00FF024D" w:rsidRDefault="00B762D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E82DD9" w:rsidRPr="00FF024D" w:rsidRDefault="003F61B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E82DD9" w:rsidRPr="00FF024D">
        <w:trPr>
          <w:trHeight w:val="1262"/>
        </w:trPr>
        <w:tc>
          <w:tcPr>
            <w:tcW w:w="4820" w:type="dxa"/>
          </w:tcPr>
          <w:p w:rsidR="00E82DD9" w:rsidRPr="00FF024D" w:rsidRDefault="004E1B1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F024D">
              <w:rPr>
                <w:rFonts w:ascii="Arial" w:eastAsia="Times New Roman" w:hAnsi="Arial" w:cs="Arial"/>
              </w:rPr>
              <w:t>3. Are the keywords appropriate and useful?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E82DD9" w:rsidRPr="00FF024D" w:rsidRDefault="004D0EB7">
            <w:pPr>
              <w:ind w:left="360"/>
              <w:rPr>
                <w:rFonts w:ascii="Arial" w:hAnsi="Arial" w:cs="Arial"/>
                <w:color w:val="40404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4 = </w:t>
            </w:r>
            <w:r w:rsidRPr="00FF024D">
              <w:rPr>
                <w:rFonts w:ascii="Arial" w:hAnsi="Arial" w:cs="Arial"/>
                <w:color w:val="404040"/>
                <w:sz w:val="20"/>
                <w:szCs w:val="20"/>
              </w:rPr>
              <w:t>Good</w:t>
            </w:r>
          </w:p>
          <w:p w:rsidR="00B95FF9" w:rsidRPr="00FF024D" w:rsidRDefault="00B95FF9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>Adding a few more specific or contemporary terms (e.g., “NEP 2020” or “teacher educators’ perception”) could further improve precision and reach.</w:t>
            </w:r>
          </w:p>
        </w:tc>
        <w:tc>
          <w:tcPr>
            <w:tcW w:w="3682" w:type="dxa"/>
          </w:tcPr>
          <w:p w:rsidR="00E82DD9" w:rsidRPr="00FF024D" w:rsidRDefault="003F61B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Added the </w:t>
            </w:r>
            <w:r w:rsidRPr="00FF024D">
              <w:rPr>
                <w:rFonts w:ascii="Arial" w:eastAsia="Times New Roman" w:hAnsi="Arial" w:cs="Arial"/>
                <w:bCs w:val="0"/>
              </w:rPr>
              <w:t>NEP 2020</w:t>
            </w: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 in keywords section. </w:t>
            </w:r>
          </w:p>
        </w:tc>
      </w:tr>
      <w:tr w:rsidR="00E82DD9" w:rsidRPr="00FF024D">
        <w:trPr>
          <w:trHeight w:val="1262"/>
        </w:trPr>
        <w:tc>
          <w:tcPr>
            <w:tcW w:w="4820" w:type="dxa"/>
          </w:tcPr>
          <w:p w:rsidR="00E82DD9" w:rsidRPr="00FF024D" w:rsidRDefault="004E1B1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F024D">
              <w:rPr>
                <w:rFonts w:ascii="Arial" w:eastAsia="Times New Roman" w:hAnsi="Arial" w:cs="Arial"/>
              </w:rPr>
              <w:t>4. Is the background information of the paper sufficient and well organized?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E82DD9" w:rsidRPr="00FF024D" w:rsidRDefault="00B762D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E82DD9" w:rsidRPr="00FF024D" w:rsidRDefault="0097202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E82DD9" w:rsidRPr="00FF024D">
        <w:trPr>
          <w:trHeight w:val="1262"/>
        </w:trPr>
        <w:tc>
          <w:tcPr>
            <w:tcW w:w="4820" w:type="dxa"/>
          </w:tcPr>
          <w:p w:rsidR="00E82DD9" w:rsidRPr="00FF024D" w:rsidRDefault="004E1B1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F024D">
              <w:rPr>
                <w:rFonts w:ascii="Arial" w:eastAsia="Times New Roman" w:hAnsi="Arial" w:cs="Arial"/>
              </w:rPr>
              <w:t>5. Are the research objectives/hypotheses clearly stated?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E82DD9" w:rsidRPr="00FF024D" w:rsidRDefault="00B762D7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</w:t>
            </w:r>
          </w:p>
        </w:tc>
        <w:tc>
          <w:tcPr>
            <w:tcW w:w="3682" w:type="dxa"/>
          </w:tcPr>
          <w:p w:rsidR="00E82DD9" w:rsidRPr="00FF024D" w:rsidRDefault="0097202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E82DD9" w:rsidRPr="00FF024D">
        <w:trPr>
          <w:trHeight w:val="1262"/>
        </w:trPr>
        <w:tc>
          <w:tcPr>
            <w:tcW w:w="4820" w:type="dxa"/>
          </w:tcPr>
          <w:p w:rsidR="00E82DD9" w:rsidRPr="00FF024D" w:rsidRDefault="004E1B1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F024D">
              <w:rPr>
                <w:rFonts w:ascii="Arial" w:eastAsia="Times New Roman" w:hAnsi="Arial" w:cs="Arial"/>
              </w:rPr>
              <w:t>6. Is the literature review relevant and up to date?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E82DD9" w:rsidRPr="00FF024D" w:rsidRDefault="00DE27E4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E82DD9" w:rsidRPr="00FF024D" w:rsidRDefault="0097202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E82DD9" w:rsidRPr="00FF024D">
        <w:trPr>
          <w:trHeight w:val="1262"/>
        </w:trPr>
        <w:tc>
          <w:tcPr>
            <w:tcW w:w="4820" w:type="dxa"/>
          </w:tcPr>
          <w:p w:rsidR="00E82DD9" w:rsidRPr="00FF024D" w:rsidRDefault="004E1B1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F024D">
              <w:rPr>
                <w:rFonts w:ascii="Arial" w:eastAsia="Times New Roman" w:hAnsi="Arial" w:cs="Arial"/>
              </w:rPr>
              <w:t>7. Is the research methodology appropriate for the study?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BF367E" w:rsidRPr="00FF024D" w:rsidRDefault="00BF367E">
            <w:pPr>
              <w:ind w:left="360"/>
              <w:rPr>
                <w:rFonts w:ascii="Arial" w:hAnsi="Arial" w:cs="Arial"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  <w:p w:rsidR="00E82DD9" w:rsidRPr="00FF024D" w:rsidRDefault="00BF367E">
            <w:pPr>
              <w:ind w:left="360"/>
              <w:rPr>
                <w:rFonts w:ascii="Arial" w:hAnsi="Arial" w:cs="Arial"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Cs/>
                <w:sz w:val="20"/>
                <w:szCs w:val="20"/>
              </w:rPr>
              <w:t>The use of purposive sampling and a relatively small sample size may limit generalizability.</w:t>
            </w:r>
          </w:p>
        </w:tc>
        <w:tc>
          <w:tcPr>
            <w:tcW w:w="3682" w:type="dxa"/>
          </w:tcPr>
          <w:p w:rsidR="00E82DD9" w:rsidRPr="00FF024D" w:rsidRDefault="0097202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E82DD9" w:rsidRPr="00FF024D">
        <w:trPr>
          <w:trHeight w:val="1262"/>
        </w:trPr>
        <w:tc>
          <w:tcPr>
            <w:tcW w:w="4820" w:type="dxa"/>
          </w:tcPr>
          <w:p w:rsidR="00E82DD9" w:rsidRPr="00FF024D" w:rsidRDefault="004E1B1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F024D">
              <w:rPr>
                <w:rFonts w:ascii="Arial" w:eastAsia="Times New Roman" w:hAnsi="Arial" w:cs="Arial"/>
              </w:rPr>
              <w:t>8. Were ethical issues properly addressed (if applicable)?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683C3B" w:rsidRPr="00FF024D" w:rsidRDefault="00683C3B" w:rsidP="00683C3B">
            <w:pPr>
              <w:pStyle w:val="NormalWeb"/>
              <w:rPr>
                <w:rFonts w:ascii="Arial" w:hAnsi="Arial" w:cs="Arial"/>
                <w:b/>
                <w:sz w:val="20"/>
                <w:szCs w:val="20"/>
              </w:rPr>
            </w:pPr>
            <w:r w:rsidRPr="00FF024D">
              <w:rPr>
                <w:rStyle w:val="Strong"/>
                <w:rFonts w:ascii="Arial" w:hAnsi="Arial" w:cs="Arial"/>
                <w:b w:val="0"/>
                <w:sz w:val="20"/>
                <w:szCs w:val="20"/>
              </w:rPr>
              <w:t xml:space="preserve"> 2 = Needs Improvement</w:t>
            </w:r>
          </w:p>
          <w:p w:rsidR="00683C3B" w:rsidRPr="00FF024D" w:rsidRDefault="00683C3B" w:rsidP="00683C3B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>Does not clearly report key ethical considerations such as informed consent, confidentiality, or voluntary participation of respondents.</w:t>
            </w:r>
          </w:p>
          <w:p w:rsidR="00E82DD9" w:rsidRPr="00FF024D" w:rsidRDefault="00E82DD9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682" w:type="dxa"/>
          </w:tcPr>
          <w:p w:rsidR="00E82DD9" w:rsidRPr="00FF024D" w:rsidRDefault="0097202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Added in sample and population section. </w:t>
            </w:r>
          </w:p>
        </w:tc>
      </w:tr>
      <w:tr w:rsidR="00E82DD9" w:rsidRPr="00FF024D">
        <w:trPr>
          <w:trHeight w:val="703"/>
        </w:trPr>
        <w:tc>
          <w:tcPr>
            <w:tcW w:w="4820" w:type="dxa"/>
          </w:tcPr>
          <w:p w:rsidR="00E82DD9" w:rsidRPr="00FF024D" w:rsidRDefault="004E1B1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54649E" w:rsidRPr="00FF024D" w:rsidRDefault="005464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  <w:p w:rsidR="00E82DD9" w:rsidRPr="00FF024D" w:rsidRDefault="005464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Include</w:t>
            </w:r>
            <w:r w:rsidR="006B323B"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 more visual aids (e.g. </w:t>
            </w: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graphs or charts) and summarizing findings more concisely to improve readability.</w:t>
            </w:r>
          </w:p>
        </w:tc>
        <w:tc>
          <w:tcPr>
            <w:tcW w:w="3682" w:type="dxa"/>
          </w:tcPr>
          <w:p w:rsidR="00E82DD9" w:rsidRPr="00FF024D" w:rsidRDefault="0047726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E82DD9" w:rsidRPr="00FF024D">
        <w:trPr>
          <w:trHeight w:val="703"/>
        </w:trPr>
        <w:tc>
          <w:tcPr>
            <w:tcW w:w="4820" w:type="dxa"/>
          </w:tcPr>
          <w:p w:rsidR="00E82DD9" w:rsidRPr="00FF024D" w:rsidRDefault="004E1B1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714C8E" w:rsidRPr="00FF024D" w:rsidRDefault="00714C8E" w:rsidP="00714C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  <w:p w:rsidR="00E82DD9" w:rsidRPr="00FF024D" w:rsidRDefault="00E82D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682" w:type="dxa"/>
          </w:tcPr>
          <w:p w:rsidR="00E82DD9" w:rsidRPr="00FF024D" w:rsidRDefault="0047726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E82DD9" w:rsidRPr="00FF024D">
        <w:trPr>
          <w:trHeight w:val="703"/>
        </w:trPr>
        <w:tc>
          <w:tcPr>
            <w:tcW w:w="4820" w:type="dxa"/>
          </w:tcPr>
          <w:p w:rsidR="00E82DD9" w:rsidRPr="00FF024D" w:rsidRDefault="004E1B1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232365" w:rsidRPr="00FF024D" w:rsidRDefault="002323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3 = Satisfactory</w:t>
            </w:r>
          </w:p>
          <w:p w:rsidR="00E82DD9" w:rsidRPr="00FF024D" w:rsidRDefault="00232365" w:rsidP="00D337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>T</w:t>
            </w:r>
            <w:r w:rsidR="00714C8E" w:rsidRPr="00FF024D">
              <w:rPr>
                <w:rFonts w:ascii="Arial" w:hAnsi="Arial" w:cs="Arial"/>
                <w:sz w:val="20"/>
                <w:szCs w:val="20"/>
              </w:rPr>
              <w:t xml:space="preserve">he manuscript </w:t>
            </w:r>
            <w:r w:rsidR="00D3370A" w:rsidRPr="00FF024D">
              <w:rPr>
                <w:rFonts w:ascii="Arial" w:hAnsi="Arial" w:cs="Arial"/>
                <w:sz w:val="20"/>
                <w:szCs w:val="20"/>
              </w:rPr>
              <w:t>connected to</w:t>
            </w:r>
            <w:r w:rsidR="00714C8E" w:rsidRPr="00FF024D">
              <w:rPr>
                <w:rFonts w:ascii="Arial" w:hAnsi="Arial" w:cs="Arial"/>
                <w:sz w:val="20"/>
                <w:szCs w:val="20"/>
              </w:rPr>
              <w:t xml:space="preserve"> existing literature but does not fully engage in a deeper comparative or critical discussion of how its findings advance or contrast with prior studies.</w:t>
            </w:r>
            <w:r w:rsidR="00D3370A" w:rsidRPr="00FF024D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3682" w:type="dxa"/>
          </w:tcPr>
          <w:p w:rsidR="00E82DD9" w:rsidRPr="00FF024D" w:rsidRDefault="00E82DD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E82DD9" w:rsidRPr="00FF024D">
        <w:trPr>
          <w:trHeight w:val="703"/>
        </w:trPr>
        <w:tc>
          <w:tcPr>
            <w:tcW w:w="4820" w:type="dxa"/>
          </w:tcPr>
          <w:p w:rsidR="00E82DD9" w:rsidRPr="00FF024D" w:rsidRDefault="004E1B1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E82DD9" w:rsidRPr="00FF024D" w:rsidRDefault="001355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4 = Good </w:t>
            </w:r>
          </w:p>
        </w:tc>
        <w:tc>
          <w:tcPr>
            <w:tcW w:w="3682" w:type="dxa"/>
          </w:tcPr>
          <w:p w:rsidR="00E82DD9" w:rsidRPr="00FF024D" w:rsidRDefault="0047726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E82DD9" w:rsidRPr="00FF024D">
        <w:trPr>
          <w:trHeight w:val="703"/>
        </w:trPr>
        <w:tc>
          <w:tcPr>
            <w:tcW w:w="4820" w:type="dxa"/>
          </w:tcPr>
          <w:p w:rsidR="00E82DD9" w:rsidRPr="00FF024D" w:rsidRDefault="004E1B1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613A64" w:rsidRPr="00FF024D" w:rsidRDefault="00613A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2 = Needs Improvement </w:t>
            </w:r>
          </w:p>
          <w:p w:rsidR="00E82DD9" w:rsidRPr="00FF024D" w:rsidRDefault="00613A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Since the study omits a clear reflection on its limitations, which is an important component of rigorous research reporting.</w:t>
            </w:r>
          </w:p>
        </w:tc>
        <w:tc>
          <w:tcPr>
            <w:tcW w:w="3682" w:type="dxa"/>
          </w:tcPr>
          <w:p w:rsidR="00E82DD9" w:rsidRPr="00FF024D" w:rsidRDefault="005D453E" w:rsidP="005D453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I have added the </w:t>
            </w:r>
            <w:r w:rsidRPr="00FF024D">
              <w:rPr>
                <w:rFonts w:ascii="Arial" w:eastAsia="Times New Roman" w:hAnsi="Arial" w:cs="Arial"/>
                <w:bCs w:val="0"/>
              </w:rPr>
              <w:t>limitation of the study</w:t>
            </w: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 </w:t>
            </w:r>
          </w:p>
        </w:tc>
      </w:tr>
      <w:tr w:rsidR="00E82DD9" w:rsidRPr="00FF024D">
        <w:trPr>
          <w:trHeight w:val="703"/>
        </w:trPr>
        <w:tc>
          <w:tcPr>
            <w:tcW w:w="4820" w:type="dxa"/>
          </w:tcPr>
          <w:p w:rsidR="00E82DD9" w:rsidRPr="00FF024D" w:rsidRDefault="004E1B1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E82DD9" w:rsidRPr="00FF024D" w:rsidRDefault="00954E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E82DD9" w:rsidRPr="00FF024D" w:rsidRDefault="008A327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E82DD9" w:rsidRPr="00FF024D">
        <w:trPr>
          <w:trHeight w:val="703"/>
        </w:trPr>
        <w:tc>
          <w:tcPr>
            <w:tcW w:w="4820" w:type="dxa"/>
          </w:tcPr>
          <w:p w:rsidR="00E82DD9" w:rsidRPr="00FF024D" w:rsidRDefault="004E1B1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E82DD9" w:rsidRPr="00FF024D" w:rsidRDefault="004E1B1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E82DD9" w:rsidRPr="00FF024D" w:rsidRDefault="004E1B1C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E82DD9" w:rsidRPr="00FF024D" w:rsidRDefault="00954E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4 = Good</w:t>
            </w:r>
          </w:p>
        </w:tc>
        <w:tc>
          <w:tcPr>
            <w:tcW w:w="3682" w:type="dxa"/>
          </w:tcPr>
          <w:p w:rsidR="00E82DD9" w:rsidRPr="00FF024D" w:rsidRDefault="008A327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</w:tbl>
    <w:p w:rsidR="00E82DD9" w:rsidRPr="00FF024D" w:rsidRDefault="00E82DD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</w:p>
    <w:p w:rsidR="00E82DD9" w:rsidRPr="00FF024D" w:rsidRDefault="00E82DD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</w:p>
    <w:p w:rsidR="00E82DD9" w:rsidRPr="00FF024D" w:rsidRDefault="00E82DD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</w:p>
    <w:p w:rsidR="00E82DD9" w:rsidRPr="00FF024D" w:rsidRDefault="00E82DD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</w:p>
    <w:p w:rsidR="00E82DD9" w:rsidRPr="00FF024D" w:rsidRDefault="004E1B1C">
      <w:pPr>
        <w:pStyle w:val="Heading2"/>
        <w:jc w:val="left"/>
        <w:rPr>
          <w:rFonts w:ascii="Arial" w:eastAsia="Times New Roman" w:hAnsi="Arial" w:cs="Arial"/>
        </w:rPr>
      </w:pPr>
      <w:proofErr w:type="gramStart"/>
      <w:r w:rsidRPr="00FF024D">
        <w:rPr>
          <w:rFonts w:ascii="Arial" w:eastAsia="Times New Roman" w:hAnsi="Arial" w:cs="Arial"/>
          <w:highlight w:val="yellow"/>
        </w:rPr>
        <w:t>PART  2.2</w:t>
      </w:r>
      <w:proofErr w:type="gramEnd"/>
      <w:r w:rsidRPr="00FF024D">
        <w:rPr>
          <w:rFonts w:ascii="Arial" w:eastAsia="Times New Roman" w:hAnsi="Arial" w:cs="Arial"/>
          <w:highlight w:val="yellow"/>
        </w:rPr>
        <w:t xml:space="preserve"> (Subjective Evaluation)</w:t>
      </w:r>
    </w:p>
    <w:p w:rsidR="00E82DD9" w:rsidRPr="00FF024D" w:rsidRDefault="00E82DD9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4175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86"/>
        <w:gridCol w:w="6271"/>
        <w:gridCol w:w="4318"/>
      </w:tblGrid>
      <w:tr w:rsidR="00E82DD9" w:rsidRPr="00FF024D">
        <w:tc>
          <w:tcPr>
            <w:tcW w:w="3586" w:type="dxa"/>
          </w:tcPr>
          <w:p w:rsidR="00E82DD9" w:rsidRPr="00FF024D" w:rsidRDefault="00E82DD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6271" w:type="dxa"/>
          </w:tcPr>
          <w:p w:rsidR="00E82DD9" w:rsidRPr="00FF024D" w:rsidRDefault="004E1B1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F024D">
              <w:rPr>
                <w:rFonts w:ascii="Arial" w:eastAsia="Times New Roman" w:hAnsi="Arial" w:cs="Arial"/>
              </w:rPr>
              <w:t>Reviewer’s comment</w:t>
            </w:r>
          </w:p>
          <w:p w:rsidR="00E82DD9" w:rsidRPr="00FF024D" w:rsidRDefault="00E82DD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18" w:type="dxa"/>
          </w:tcPr>
          <w:p w:rsidR="00E82DD9" w:rsidRPr="00FF024D" w:rsidRDefault="004E1B1C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FF024D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E82DD9" w:rsidRPr="00FF024D" w:rsidRDefault="00E82DD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E82DD9" w:rsidRPr="00FF024D">
        <w:trPr>
          <w:trHeight w:val="1262"/>
        </w:trPr>
        <w:tc>
          <w:tcPr>
            <w:tcW w:w="3586" w:type="dxa"/>
          </w:tcPr>
          <w:p w:rsidR="00E82DD9" w:rsidRPr="00FF024D" w:rsidRDefault="004E1B1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E82DD9" w:rsidRPr="00FF024D" w:rsidRDefault="00E82DD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:rsidR="00E82DD9" w:rsidRPr="00FF024D" w:rsidRDefault="004E1B1C">
            <w:pPr>
              <w:ind w:left="360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E82DD9" w:rsidRPr="00FF024D" w:rsidRDefault="00DE41D8">
            <w:pPr>
              <w:ind w:left="360"/>
              <w:rPr>
                <w:rFonts w:ascii="Arial" w:hAnsi="Arial" w:cs="Arial"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Cs/>
                <w:sz w:val="20"/>
                <w:szCs w:val="20"/>
              </w:rPr>
              <w:t>It is clear</w:t>
            </w:r>
          </w:p>
        </w:tc>
        <w:tc>
          <w:tcPr>
            <w:tcW w:w="4318" w:type="dxa"/>
          </w:tcPr>
          <w:p w:rsidR="00E82DD9" w:rsidRPr="00FF024D" w:rsidRDefault="008A327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E82DD9" w:rsidRPr="00FF024D">
        <w:trPr>
          <w:trHeight w:val="1262"/>
        </w:trPr>
        <w:tc>
          <w:tcPr>
            <w:tcW w:w="3586" w:type="dxa"/>
          </w:tcPr>
          <w:p w:rsidR="00E82DD9" w:rsidRPr="00FF024D" w:rsidRDefault="004E1B1C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FF024D">
              <w:rPr>
                <w:rFonts w:ascii="Arial" w:eastAsia="Times New Roman" w:hAnsi="Arial" w:cs="Arial"/>
              </w:rPr>
              <w:t xml:space="preserve">Is the abstract of the article comprehensive? </w:t>
            </w:r>
          </w:p>
          <w:p w:rsidR="00E82DD9" w:rsidRPr="00FF024D" w:rsidRDefault="00E82DD9">
            <w:pPr>
              <w:ind w:left="284"/>
              <w:rPr>
                <w:rFonts w:ascii="Arial" w:hAnsi="Arial" w:cs="Arial"/>
                <w:sz w:val="20"/>
                <w:szCs w:val="20"/>
              </w:rPr>
            </w:pPr>
          </w:p>
          <w:p w:rsidR="00E82DD9" w:rsidRPr="00FF024D" w:rsidRDefault="004E1B1C">
            <w:pPr>
              <w:ind w:left="284"/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DE41D8" w:rsidRPr="00FF024D" w:rsidRDefault="00DE41D8" w:rsidP="00C90B93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Cs/>
                <w:sz w:val="20"/>
                <w:szCs w:val="20"/>
              </w:rPr>
              <w:t xml:space="preserve">“This study explores teacher educators’ perceptions of the Four-Year Integrated Teacher Education Program (ITEP) under the Choice Based Credit System, as introduced by NEP 2020. </w:t>
            </w:r>
          </w:p>
          <w:p w:rsidR="00DE41D8" w:rsidRPr="00FF024D" w:rsidRDefault="00DE41D8" w:rsidP="00C90B93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Cs/>
                <w:sz w:val="20"/>
                <w:szCs w:val="20"/>
              </w:rPr>
              <w:t xml:space="preserve">A survey of 70 educators in </w:t>
            </w:r>
            <w:proofErr w:type="spellStart"/>
            <w:r w:rsidRPr="00FF024D">
              <w:rPr>
                <w:rFonts w:ascii="Arial" w:hAnsi="Arial" w:cs="Arial"/>
                <w:bCs/>
                <w:sz w:val="20"/>
                <w:szCs w:val="20"/>
              </w:rPr>
              <w:t>Malda</w:t>
            </w:r>
            <w:proofErr w:type="spellEnd"/>
            <w:r w:rsidRPr="00FF024D">
              <w:rPr>
                <w:rFonts w:ascii="Arial" w:hAnsi="Arial" w:cs="Arial"/>
                <w:bCs/>
                <w:sz w:val="20"/>
                <w:szCs w:val="20"/>
              </w:rPr>
              <w:t xml:space="preserve"> district found predominantly favorable perceptions, with no significant differences by gender, locality, or experience.</w:t>
            </w:r>
          </w:p>
          <w:p w:rsidR="00E82DD9" w:rsidRPr="00FF024D" w:rsidRDefault="00DE41D8" w:rsidP="00C90B93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Cs/>
                <w:sz w:val="20"/>
                <w:szCs w:val="20"/>
              </w:rPr>
              <w:t>The findings offer insights for policymakers on ITEP implementation and contribute to research on teacher education reform, providing a basis for future studies on its long-term impact.”</w:t>
            </w:r>
          </w:p>
        </w:tc>
        <w:tc>
          <w:tcPr>
            <w:tcW w:w="4318" w:type="dxa"/>
          </w:tcPr>
          <w:p w:rsidR="00E82DD9" w:rsidRPr="00FF024D" w:rsidRDefault="008A327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Yes </w:t>
            </w:r>
          </w:p>
        </w:tc>
      </w:tr>
      <w:tr w:rsidR="00E82DD9" w:rsidRPr="00FF024D">
        <w:trPr>
          <w:trHeight w:val="704"/>
        </w:trPr>
        <w:tc>
          <w:tcPr>
            <w:tcW w:w="3586" w:type="dxa"/>
          </w:tcPr>
          <w:p w:rsidR="00E82DD9" w:rsidRPr="00FF024D" w:rsidRDefault="004E1B1C">
            <w:pPr>
              <w:pStyle w:val="Heading2"/>
              <w:ind w:left="360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</w:rPr>
              <w:t xml:space="preserve">Is the manuscript scientifically correct? </w:t>
            </w:r>
            <w:r w:rsidRPr="00FF024D">
              <w:rPr>
                <w:rFonts w:ascii="Arial" w:eastAsia="Times New Roman" w:hAnsi="Arial" w:cs="Arial"/>
              </w:rPr>
              <w:br/>
            </w:r>
          </w:p>
          <w:p w:rsidR="00E82DD9" w:rsidRPr="00FF024D" w:rsidRDefault="004E1B1C">
            <w:pPr>
              <w:ind w:left="284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E82DD9" w:rsidRPr="00FF024D" w:rsidRDefault="006A2F87" w:rsidP="006A2F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 Statistical error in Table 4. Correct the degrees of freedom and p-value in </w:t>
            </w:r>
            <w:r w:rsidRPr="00FF024D">
              <w:rPr>
                <w:rFonts w:ascii="Arial" w:hAnsi="Arial" w:cs="Arial"/>
                <w:b/>
                <w:color w:val="000000"/>
                <w:sz w:val="20"/>
                <w:szCs w:val="20"/>
              </w:rPr>
              <w:t>Table 4</w:t>
            </w: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. With N=70 and three groups, the between-groups df should be 2 (not 67) and within-groups df should be 67. The p-value (0.645) is also inconsistent with the reported F-value (0.441) and </w:t>
            </w:r>
            <w:proofErr w:type="spellStart"/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dfs</w:t>
            </w:r>
            <w:proofErr w:type="spellEnd"/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 please recalculate the ANOVA. Additionally, the null hypothesis in </w:t>
            </w:r>
            <w:r w:rsidRPr="00FF024D">
              <w:rPr>
                <w:rFonts w:ascii="Arial" w:hAnsi="Arial" w:cs="Arial"/>
                <w:b/>
                <w:color w:val="000000"/>
                <w:sz w:val="20"/>
                <w:szCs w:val="20"/>
              </w:rPr>
              <w:t>Table</w:t>
            </w: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FF024D">
              <w:rPr>
                <w:rFonts w:ascii="Arial" w:hAnsi="Arial" w:cs="Arial"/>
                <w:b/>
                <w:color w:val="000000"/>
                <w:sz w:val="20"/>
                <w:szCs w:val="20"/>
              </w:rPr>
              <w:t>2</w:t>
            </w: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 is incorrectly formatted (H</w:t>
            </w:r>
            <w:r w:rsidRPr="00FF024D">
              <w:rPr>
                <w:rFonts w:ascii="Cambria Math" w:hAnsi="Cambria Math" w:cs="Cambria Math"/>
                <w:color w:val="000000"/>
                <w:sz w:val="20"/>
                <w:szCs w:val="20"/>
              </w:rPr>
              <w:t>₀</w:t>
            </w: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 μ Female ≠ μ Male should be H</w:t>
            </w:r>
            <w:r w:rsidRPr="00FF024D">
              <w:rPr>
                <w:rFonts w:ascii="Cambria Math" w:hAnsi="Cambria Math" w:cs="Cambria Math"/>
                <w:color w:val="000000"/>
                <w:sz w:val="20"/>
                <w:szCs w:val="20"/>
              </w:rPr>
              <w:t>₀</w:t>
            </w: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 μ Female = μ Male).</w:t>
            </w:r>
          </w:p>
        </w:tc>
        <w:tc>
          <w:tcPr>
            <w:tcW w:w="4318" w:type="dxa"/>
          </w:tcPr>
          <w:p w:rsidR="00E82DD9" w:rsidRPr="00FF024D" w:rsidRDefault="008B509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>Recalculated the ANOVA</w:t>
            </w:r>
            <w:r w:rsidR="00DF0DB6" w:rsidRPr="00FF024D">
              <w:rPr>
                <w:rFonts w:ascii="Arial" w:eastAsia="Times New Roman" w:hAnsi="Arial" w:cs="Arial"/>
                <w:b w:val="0"/>
                <w:bCs w:val="0"/>
              </w:rPr>
              <w:t xml:space="preserve"> (Table 4)</w:t>
            </w:r>
          </w:p>
          <w:p w:rsidR="008B5094" w:rsidRPr="00FF024D" w:rsidRDefault="008B5094" w:rsidP="008B5094">
            <w:pPr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 xml:space="preserve">Changed the null hypothesis </w:t>
            </w:r>
            <w:proofErr w:type="gramStart"/>
            <w:r w:rsidRPr="00FF024D">
              <w:rPr>
                <w:rFonts w:ascii="Arial" w:hAnsi="Arial" w:cs="Arial"/>
                <w:sz w:val="20"/>
                <w:szCs w:val="20"/>
              </w:rPr>
              <w:t>format.</w:t>
            </w:r>
            <w:r w:rsidR="00DF0DB6" w:rsidRPr="00FF024D">
              <w:rPr>
                <w:rFonts w:ascii="Arial" w:hAnsi="Arial" w:cs="Arial"/>
                <w:sz w:val="20"/>
                <w:szCs w:val="20"/>
              </w:rPr>
              <w:t>(</w:t>
            </w:r>
            <w:proofErr w:type="gramEnd"/>
            <w:r w:rsidR="00DF0DB6" w:rsidRPr="00FF024D">
              <w:rPr>
                <w:rFonts w:ascii="Arial" w:hAnsi="Arial" w:cs="Arial"/>
                <w:sz w:val="20"/>
                <w:szCs w:val="20"/>
              </w:rPr>
              <w:t>Table 2)</w:t>
            </w:r>
          </w:p>
        </w:tc>
      </w:tr>
      <w:tr w:rsidR="00E82DD9" w:rsidRPr="00FF024D">
        <w:trPr>
          <w:trHeight w:val="703"/>
        </w:trPr>
        <w:tc>
          <w:tcPr>
            <w:tcW w:w="3586" w:type="dxa"/>
          </w:tcPr>
          <w:p w:rsidR="00E82DD9" w:rsidRPr="00FF024D" w:rsidRDefault="004E1B1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E82DD9" w:rsidRPr="00FF024D" w:rsidRDefault="004E1B1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E82DD9" w:rsidRPr="00FF024D" w:rsidRDefault="00E82DD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:rsidR="00E82DD9" w:rsidRPr="00FF024D" w:rsidRDefault="004E1B1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F024D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6271" w:type="dxa"/>
          </w:tcPr>
          <w:p w:rsidR="003146A5" w:rsidRPr="00FF024D" w:rsidRDefault="003146A5" w:rsidP="00314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NO. Suggestion for Improvement:</w:t>
            </w:r>
          </w:p>
          <w:p w:rsidR="003146A5" w:rsidRPr="00FF024D" w:rsidRDefault="003146A5" w:rsidP="00314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146A5" w:rsidRPr="00FF024D" w:rsidRDefault="003146A5" w:rsidP="00314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While the reference list is extensive, several key sources are outdated or lack recent citations. To strengthen the manuscript, consider the following:</w:t>
            </w:r>
          </w:p>
          <w:p w:rsidR="003146A5" w:rsidRPr="00FF024D" w:rsidRDefault="003146A5" w:rsidP="00314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146A5" w:rsidRPr="00FF024D" w:rsidRDefault="003146A5" w:rsidP="00314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Add more references from 2023–2025 to reflect the most current developments in ITEP implementation and NCTE regulations, as the program launched in 2023–24.</w:t>
            </w:r>
          </w:p>
          <w:p w:rsidR="003146A5" w:rsidRPr="00FF024D" w:rsidRDefault="003146A5" w:rsidP="00314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146A5" w:rsidRPr="00FF024D" w:rsidRDefault="003146A5" w:rsidP="00314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Replace or supplement older sources (e.g., </w:t>
            </w:r>
            <w:proofErr w:type="spellStart"/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Aithal</w:t>
            </w:r>
            <w:proofErr w:type="spellEnd"/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 &amp; Kumar, 2016; </w:t>
            </w:r>
            <w:proofErr w:type="spellStart"/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Mahakur</w:t>
            </w:r>
            <w:proofErr w:type="spellEnd"/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 xml:space="preserve"> et al., 2019) with more recent studies on CBCS implementation and its effectiveness in teacher education contexts.</w:t>
            </w:r>
          </w:p>
          <w:p w:rsidR="003146A5" w:rsidRPr="00FF024D" w:rsidRDefault="003146A5" w:rsidP="00314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146A5" w:rsidRPr="00FF024D" w:rsidRDefault="003146A5" w:rsidP="00314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Include recent poli</w:t>
            </w:r>
            <w:r w:rsidR="005062A6" w:rsidRPr="00FF024D">
              <w:rPr>
                <w:rFonts w:ascii="Arial" w:hAnsi="Arial" w:cs="Arial"/>
                <w:color w:val="000000"/>
                <w:sz w:val="20"/>
                <w:szCs w:val="20"/>
              </w:rPr>
              <w:t>cy documents.</w:t>
            </w:r>
          </w:p>
          <w:p w:rsidR="003146A5" w:rsidRPr="00FF024D" w:rsidRDefault="003146A5" w:rsidP="00314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E82DD9" w:rsidRPr="00FF024D" w:rsidRDefault="003146A5" w:rsidP="00314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F024D">
              <w:rPr>
                <w:rFonts w:ascii="Arial" w:hAnsi="Arial" w:cs="Arial"/>
                <w:color w:val="000000"/>
                <w:sz w:val="20"/>
                <w:szCs w:val="20"/>
              </w:rPr>
              <w:t>Remove outdated or redundant references that are not directly cited in the text (e.g., several UGC documents from 2014–2018 could be consolidated or updated with 2023 versions where applicable).</w:t>
            </w:r>
          </w:p>
        </w:tc>
        <w:tc>
          <w:tcPr>
            <w:tcW w:w="4318" w:type="dxa"/>
          </w:tcPr>
          <w:p w:rsidR="00E82DD9" w:rsidRPr="00FF024D" w:rsidRDefault="009B22D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FF024D">
              <w:rPr>
                <w:rFonts w:ascii="Arial" w:eastAsia="Times New Roman" w:hAnsi="Arial" w:cs="Arial"/>
                <w:b w:val="0"/>
                <w:bCs w:val="0"/>
              </w:rPr>
              <w:t>All the referenc</w:t>
            </w:r>
            <w:r w:rsidR="008A3274" w:rsidRPr="00FF024D">
              <w:rPr>
                <w:rFonts w:ascii="Arial" w:eastAsia="Times New Roman" w:hAnsi="Arial" w:cs="Arial"/>
                <w:b w:val="0"/>
                <w:bCs w:val="0"/>
              </w:rPr>
              <w:t xml:space="preserve">es are relevant according to my </w:t>
            </w:r>
            <w:r w:rsidRPr="00FF024D">
              <w:rPr>
                <w:rFonts w:ascii="Arial" w:eastAsia="Times New Roman" w:hAnsi="Arial" w:cs="Arial"/>
                <w:b w:val="0"/>
                <w:bCs w:val="0"/>
              </w:rPr>
              <w:t xml:space="preserve">concern. </w:t>
            </w:r>
          </w:p>
        </w:tc>
      </w:tr>
    </w:tbl>
    <w:p w:rsidR="00031364" w:rsidRPr="00FF024D" w:rsidRDefault="00031364" w:rsidP="00031364">
      <w:pPr>
        <w:pStyle w:val="BodyText"/>
        <w:rPr>
          <w:rFonts w:ascii="Arial" w:hAnsi="Arial" w:cs="Arial"/>
          <w:b/>
          <w:bCs/>
          <w:sz w:val="20"/>
          <w:szCs w:val="20"/>
          <w:u w:val="single"/>
          <w:lang w:val="en-GB"/>
        </w:rPr>
      </w:pPr>
      <w:bookmarkStart w:id="1" w:name="_GoBack"/>
      <w:bookmarkEnd w:id="1"/>
    </w:p>
    <w:p w:rsidR="00031364" w:rsidRPr="00FF024D" w:rsidRDefault="00031364" w:rsidP="00031364">
      <w:pPr>
        <w:rPr>
          <w:rFonts w:ascii="Arial" w:eastAsia="Arial Unicode MS" w:hAnsi="Arial" w:cs="Arial"/>
          <w:b/>
          <w:sz w:val="20"/>
          <w:szCs w:val="20"/>
          <w:u w:val="single"/>
          <w:lang w:val="en-GB"/>
        </w:rPr>
      </w:pPr>
      <w:r w:rsidRPr="00FF024D">
        <w:rPr>
          <w:rFonts w:ascii="Arial" w:eastAsia="Arial Unicode MS" w:hAnsi="Arial" w:cs="Arial"/>
          <w:b/>
          <w:sz w:val="20"/>
          <w:szCs w:val="20"/>
          <w:highlight w:val="yellow"/>
          <w:u w:val="single"/>
          <w:lang w:val="en-GB"/>
        </w:rPr>
        <w:t>PART  3:</w:t>
      </w:r>
      <w:r w:rsidRPr="00FF024D">
        <w:rPr>
          <w:rFonts w:ascii="Arial" w:eastAsia="Arial Unicode MS" w:hAnsi="Arial" w:cs="Arial"/>
          <w:b/>
          <w:sz w:val="20"/>
          <w:szCs w:val="20"/>
          <w:u w:val="single"/>
          <w:lang w:val="en-GB"/>
        </w:rPr>
        <w:t xml:space="preserve"> </w:t>
      </w:r>
    </w:p>
    <w:p w:rsidR="00031364" w:rsidRPr="00FF024D" w:rsidRDefault="00031364" w:rsidP="00031364">
      <w:pPr>
        <w:pStyle w:val="BodyText"/>
        <w:rPr>
          <w:rFonts w:ascii="Arial" w:hAnsi="Arial" w:cs="Arial"/>
          <w:b/>
          <w:bCs/>
          <w:sz w:val="20"/>
          <w:szCs w:val="20"/>
          <w:u w:val="single"/>
          <w:lang w:val="en-GB"/>
        </w:rPr>
      </w:pPr>
    </w:p>
    <w:tbl>
      <w:tblPr>
        <w:tblW w:w="4762" w:type="pct"/>
        <w:tblInd w:w="3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63"/>
        <w:gridCol w:w="4722"/>
        <w:gridCol w:w="4415"/>
      </w:tblGrid>
      <w:tr w:rsidR="00031364" w:rsidRPr="00FF024D" w:rsidTr="00031364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31364" w:rsidRPr="00FF024D" w:rsidRDefault="00031364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 w:eastAsia="en-IN"/>
              </w:rPr>
            </w:pPr>
            <w:bookmarkStart w:id="2" w:name="_Hlk156057883"/>
          </w:p>
        </w:tc>
      </w:tr>
      <w:tr w:rsidR="00031364" w:rsidRPr="00FF024D" w:rsidTr="00031364"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31364" w:rsidRPr="00FF024D" w:rsidRDefault="00031364">
            <w:pPr>
              <w:rPr>
                <w:rFonts w:ascii="Arial" w:eastAsia="Arial Unicode MS" w:hAnsi="Arial" w:cs="Arial"/>
                <w:sz w:val="20"/>
                <w:szCs w:val="20"/>
                <w:lang w:val="en-GB" w:eastAsia="en-IN"/>
              </w:rPr>
            </w:pPr>
          </w:p>
        </w:tc>
        <w:tc>
          <w:tcPr>
            <w:tcW w:w="1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1364" w:rsidRPr="00FF024D" w:rsidRDefault="00031364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  <w:lang w:val="en-GB" w:eastAsia="en-IN"/>
              </w:rPr>
            </w:pPr>
            <w:r w:rsidRPr="00FF024D">
              <w:rPr>
                <w:rFonts w:ascii="Arial" w:eastAsia="MS Mincho" w:hAnsi="Arial" w:cs="Arial"/>
                <w:b/>
                <w:bCs/>
                <w:sz w:val="20"/>
                <w:szCs w:val="20"/>
                <w:lang w:val="en-GB" w:eastAsia="en-IN"/>
              </w:rPr>
              <w:t>Reviewer’s comment</w:t>
            </w:r>
          </w:p>
        </w:tc>
        <w:tc>
          <w:tcPr>
            <w:tcW w:w="1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1364" w:rsidRPr="00FF024D" w:rsidRDefault="00031364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 w:eastAsia="en-IN"/>
              </w:rPr>
            </w:pPr>
            <w:r w:rsidRPr="00FF024D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 w:eastAsia="en-IN"/>
              </w:rPr>
              <w:t>Author’s Feedback</w:t>
            </w:r>
            <w:r w:rsidRPr="00FF024D">
              <w:rPr>
                <w:rFonts w:ascii="Arial" w:eastAsia="Calibri" w:hAnsi="Arial" w:cs="Arial"/>
                <w:kern w:val="2"/>
                <w:sz w:val="20"/>
                <w:szCs w:val="20"/>
                <w:lang w:val="en-IN" w:eastAsia="en-IN"/>
              </w:rPr>
              <w:t xml:space="preserve"> (It is mandatory that authors should write his/her feedback here)</w:t>
            </w:r>
          </w:p>
          <w:p w:rsidR="00031364" w:rsidRPr="00FF024D" w:rsidRDefault="00031364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  <w:lang w:val="en-GB" w:eastAsia="en-IN"/>
              </w:rPr>
            </w:pPr>
          </w:p>
        </w:tc>
      </w:tr>
      <w:tr w:rsidR="00031364" w:rsidRPr="00FF024D" w:rsidTr="00031364">
        <w:trPr>
          <w:trHeight w:val="890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31364" w:rsidRPr="00FF024D" w:rsidRDefault="00031364">
            <w:pPr>
              <w:rPr>
                <w:rFonts w:ascii="Arial" w:eastAsia="Arial Unicode MS" w:hAnsi="Arial" w:cs="Arial"/>
                <w:b/>
                <w:sz w:val="20"/>
                <w:szCs w:val="20"/>
                <w:lang w:val="en-GB" w:eastAsia="en-IN"/>
              </w:rPr>
            </w:pPr>
            <w:r w:rsidRPr="00FF024D">
              <w:rPr>
                <w:rFonts w:ascii="Arial" w:eastAsia="Arial Unicode MS" w:hAnsi="Arial" w:cs="Arial"/>
                <w:b/>
                <w:sz w:val="20"/>
                <w:szCs w:val="20"/>
                <w:lang w:val="en-GB" w:eastAsia="en-IN"/>
              </w:rPr>
              <w:t xml:space="preserve">Are there ethical issues in this manuscript? </w:t>
            </w:r>
          </w:p>
          <w:p w:rsidR="00031364" w:rsidRPr="00FF024D" w:rsidRDefault="00031364">
            <w:pPr>
              <w:rPr>
                <w:rFonts w:ascii="Arial" w:eastAsia="Arial Unicode MS" w:hAnsi="Arial" w:cs="Arial"/>
                <w:sz w:val="20"/>
                <w:szCs w:val="20"/>
                <w:lang w:val="en-GB" w:eastAsia="en-IN"/>
              </w:rPr>
            </w:pPr>
          </w:p>
        </w:tc>
        <w:tc>
          <w:tcPr>
            <w:tcW w:w="1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31364" w:rsidRPr="00FF024D" w:rsidRDefault="00031364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 w:eastAsia="en-IN"/>
              </w:rPr>
            </w:pPr>
            <w:r w:rsidRPr="00FF024D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 w:eastAsia="en-IN"/>
              </w:rPr>
              <w:t xml:space="preserve">(If yes, </w:t>
            </w:r>
            <w:proofErr w:type="gramStart"/>
            <w:r w:rsidRPr="00FF024D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 w:eastAsia="en-IN"/>
              </w:rPr>
              <w:t>Kindly</w:t>
            </w:r>
            <w:proofErr w:type="gramEnd"/>
            <w:r w:rsidRPr="00FF024D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 w:eastAsia="en-IN"/>
              </w:rPr>
              <w:t xml:space="preserve"> please write down the ethical issues here in details)</w:t>
            </w:r>
          </w:p>
          <w:p w:rsidR="00031364" w:rsidRPr="00FF024D" w:rsidRDefault="00031364">
            <w:pPr>
              <w:rPr>
                <w:rFonts w:ascii="Arial" w:eastAsia="Arial Unicode MS" w:hAnsi="Arial" w:cs="Arial"/>
                <w:sz w:val="20"/>
                <w:szCs w:val="20"/>
                <w:lang w:val="en-GB" w:eastAsia="en-IN"/>
              </w:rPr>
            </w:pPr>
          </w:p>
        </w:tc>
        <w:tc>
          <w:tcPr>
            <w:tcW w:w="1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364" w:rsidRPr="00FF024D" w:rsidRDefault="00C42C97">
            <w:pPr>
              <w:rPr>
                <w:rFonts w:ascii="Arial" w:eastAsia="Arial Unicode MS" w:hAnsi="Arial" w:cs="Arial"/>
                <w:sz w:val="20"/>
                <w:szCs w:val="20"/>
                <w:lang w:val="en-GB" w:eastAsia="en-IN"/>
              </w:rPr>
            </w:pPr>
            <w:r w:rsidRPr="00FF024D">
              <w:rPr>
                <w:rFonts w:ascii="Arial" w:eastAsia="Arial Unicode MS" w:hAnsi="Arial" w:cs="Arial"/>
                <w:sz w:val="20"/>
                <w:szCs w:val="20"/>
                <w:lang w:val="en-GB" w:eastAsia="en-IN"/>
              </w:rPr>
              <w:t xml:space="preserve">There </w:t>
            </w:r>
            <w:proofErr w:type="gramStart"/>
            <w:r w:rsidRPr="00FF024D">
              <w:rPr>
                <w:rFonts w:ascii="Arial" w:eastAsia="Arial Unicode MS" w:hAnsi="Arial" w:cs="Arial"/>
                <w:sz w:val="20"/>
                <w:szCs w:val="20"/>
                <w:lang w:val="en-GB" w:eastAsia="en-IN"/>
              </w:rPr>
              <w:t>is</w:t>
            </w:r>
            <w:proofErr w:type="gramEnd"/>
            <w:r w:rsidRPr="00FF024D">
              <w:rPr>
                <w:rFonts w:ascii="Arial" w:eastAsia="Arial Unicode MS" w:hAnsi="Arial" w:cs="Arial"/>
                <w:sz w:val="20"/>
                <w:szCs w:val="20"/>
                <w:lang w:val="en-GB" w:eastAsia="en-IN"/>
              </w:rPr>
              <w:t xml:space="preserve"> no ethical issues in this manuscript. </w:t>
            </w:r>
          </w:p>
          <w:p w:rsidR="00031364" w:rsidRPr="00FF024D" w:rsidRDefault="00031364">
            <w:pPr>
              <w:rPr>
                <w:rFonts w:ascii="Arial" w:eastAsia="Arial Unicode MS" w:hAnsi="Arial" w:cs="Arial"/>
                <w:sz w:val="20"/>
                <w:szCs w:val="20"/>
                <w:lang w:val="en-GB" w:eastAsia="en-IN"/>
              </w:rPr>
            </w:pPr>
          </w:p>
          <w:p w:rsidR="00031364" w:rsidRPr="00FF024D" w:rsidRDefault="00031364">
            <w:pPr>
              <w:rPr>
                <w:rFonts w:ascii="Arial" w:eastAsia="Arial Unicode MS" w:hAnsi="Arial" w:cs="Arial"/>
                <w:sz w:val="20"/>
                <w:szCs w:val="20"/>
                <w:lang w:val="en-GB" w:eastAsia="en-IN"/>
              </w:rPr>
            </w:pPr>
          </w:p>
        </w:tc>
      </w:tr>
      <w:bookmarkEnd w:id="2"/>
    </w:tbl>
    <w:p w:rsidR="00031364" w:rsidRPr="00FF024D" w:rsidRDefault="00031364" w:rsidP="00031364">
      <w:pPr>
        <w:pStyle w:val="BodyText"/>
        <w:rPr>
          <w:rFonts w:ascii="Arial" w:hAnsi="Arial" w:cs="Arial"/>
          <w:b/>
          <w:bCs/>
          <w:sz w:val="20"/>
          <w:szCs w:val="20"/>
          <w:u w:val="single"/>
          <w:lang w:val="en-GB"/>
        </w:rPr>
      </w:pPr>
    </w:p>
    <w:p w:rsidR="00031364" w:rsidRPr="00FF024D" w:rsidRDefault="00031364" w:rsidP="00031364">
      <w:pPr>
        <w:pStyle w:val="Affiliation"/>
        <w:spacing w:after="0" w:line="240" w:lineRule="auto"/>
        <w:jc w:val="left"/>
        <w:rPr>
          <w:rFonts w:ascii="Arial" w:hAnsi="Arial" w:cs="Arial"/>
          <w:b/>
          <w:bCs/>
          <w:u w:val="single"/>
          <w:lang w:val="en-GB"/>
        </w:rPr>
      </w:pPr>
      <w:r w:rsidRPr="00FF024D">
        <w:rPr>
          <w:rFonts w:ascii="Arial" w:hAnsi="Arial" w:cs="Arial"/>
          <w:b/>
          <w:bCs/>
          <w:lang w:val="en-GB"/>
        </w:rPr>
        <w:t xml:space="preserve">      </w:t>
      </w:r>
    </w:p>
    <w:p w:rsidR="00031364" w:rsidRPr="00FF024D" w:rsidRDefault="00031364" w:rsidP="00031364">
      <w:pPr>
        <w:pStyle w:val="BodyText"/>
        <w:rPr>
          <w:rFonts w:ascii="Arial" w:hAnsi="Arial" w:cs="Arial"/>
          <w:b/>
          <w:bCs/>
          <w:sz w:val="20"/>
          <w:szCs w:val="20"/>
          <w:u w:val="single"/>
          <w:lang w:val="en-GB"/>
        </w:rPr>
      </w:pPr>
    </w:p>
    <w:p w:rsidR="00E82DD9" w:rsidRPr="00FF024D" w:rsidRDefault="00E82DD9" w:rsidP="00031364">
      <w:pPr>
        <w:pStyle w:val="Heading2"/>
        <w:jc w:val="left"/>
        <w:rPr>
          <w:rFonts w:ascii="Arial" w:hAnsi="Arial" w:cs="Arial"/>
        </w:rPr>
      </w:pPr>
    </w:p>
    <w:sectPr w:rsidR="00E82DD9" w:rsidRPr="00FF024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C4D27" w:rsidRDefault="005C4D27">
      <w:r>
        <w:separator/>
      </w:r>
    </w:p>
  </w:endnote>
  <w:endnote w:type="continuationSeparator" w:id="0">
    <w:p w:rsidR="005C4D27" w:rsidRDefault="005C4D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52533DB7-5BB5-4484-AE51-B1895805E5C5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8FC44DB6-48A0-41AB-A28E-473357C9710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F18EEEA-E3F4-447E-AA69-399AC8D12F61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AFB24C27-2388-4D20-8D14-4022239F1D68}"/>
    <w:embedBold r:id="rId5" w:fontKey="{8552D149-C166-402B-A4AE-45019C93EAF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48F4DB6-77D9-47B3-9336-B34976597BC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2DD9" w:rsidRDefault="00E82DD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2DD9" w:rsidRDefault="00E82DD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E82DD9" w:rsidRDefault="004E1B1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C42C97">
      <w:rPr>
        <w:b/>
        <w:bCs/>
        <w:noProof/>
        <w:color w:val="000000"/>
        <w:sz w:val="20"/>
        <w:szCs w:val="20"/>
      </w:rPr>
      <w:t>3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C42C97">
      <w:rPr>
        <w:b/>
        <w:bCs/>
        <w:noProof/>
        <w:color w:val="000000"/>
        <w:sz w:val="20"/>
        <w:szCs w:val="20"/>
      </w:rPr>
      <w:t>3</w:t>
    </w:r>
    <w:r>
      <w:rPr>
        <w:b/>
        <w:bCs/>
        <w:color w:val="000000"/>
        <w:sz w:val="20"/>
        <w:szCs w:val="20"/>
      </w:rPr>
      <w:fldChar w:fldCharType="end"/>
    </w:r>
  </w:p>
  <w:p w:rsidR="00E82DD9" w:rsidRDefault="004E1B1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E82DD9" w:rsidRDefault="00E82DD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E82DD9" w:rsidRDefault="00E82DD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2DD9" w:rsidRDefault="00E82DD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C4D27" w:rsidRDefault="005C4D27">
      <w:r>
        <w:separator/>
      </w:r>
    </w:p>
  </w:footnote>
  <w:footnote w:type="continuationSeparator" w:id="0">
    <w:p w:rsidR="005C4D27" w:rsidRDefault="005C4D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2DD9" w:rsidRDefault="00E82DD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2DD9" w:rsidRDefault="00E82DD9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E82DD9" w:rsidRDefault="004E1B1C">
    <w:pPr>
      <w:spacing w:before="280"/>
      <w:jc w:val="center"/>
      <w:rPr>
        <w:sz w:val="20"/>
        <w:szCs w:val="20"/>
      </w:rPr>
    </w:pPr>
    <w:r>
      <w:rPr>
        <w:rFonts w:ascii="Arial" w:eastAsia="Arial" w:hAnsi="Arial" w:cs="Arial"/>
        <w:color w:val="003399"/>
        <w:sz w:val="20"/>
        <w:szCs w:val="20"/>
        <w:highlight w:val="yellow"/>
      </w:rPr>
      <w:t>Review Form (Research)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2DD9" w:rsidRDefault="00E82DD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82DD9"/>
    <w:rsid w:val="00031364"/>
    <w:rsid w:val="000E1BCF"/>
    <w:rsid w:val="0013557D"/>
    <w:rsid w:val="00232365"/>
    <w:rsid w:val="00285F58"/>
    <w:rsid w:val="003146A5"/>
    <w:rsid w:val="00363CB3"/>
    <w:rsid w:val="003F61B0"/>
    <w:rsid w:val="0047726B"/>
    <w:rsid w:val="004D0EB7"/>
    <w:rsid w:val="004E1B1C"/>
    <w:rsid w:val="004F350C"/>
    <w:rsid w:val="005062A6"/>
    <w:rsid w:val="0054649E"/>
    <w:rsid w:val="00552FF0"/>
    <w:rsid w:val="00576049"/>
    <w:rsid w:val="005C4D27"/>
    <w:rsid w:val="005D453E"/>
    <w:rsid w:val="00613A64"/>
    <w:rsid w:val="00683C3B"/>
    <w:rsid w:val="006A2F87"/>
    <w:rsid w:val="006B323B"/>
    <w:rsid w:val="007019D3"/>
    <w:rsid w:val="00714C8E"/>
    <w:rsid w:val="007A178F"/>
    <w:rsid w:val="008213DC"/>
    <w:rsid w:val="00833C17"/>
    <w:rsid w:val="00855DB8"/>
    <w:rsid w:val="00872CD4"/>
    <w:rsid w:val="008A3274"/>
    <w:rsid w:val="008B5094"/>
    <w:rsid w:val="0091740F"/>
    <w:rsid w:val="009339FE"/>
    <w:rsid w:val="0094462F"/>
    <w:rsid w:val="00954E52"/>
    <w:rsid w:val="00972025"/>
    <w:rsid w:val="009B22D7"/>
    <w:rsid w:val="009E4A03"/>
    <w:rsid w:val="00B60B42"/>
    <w:rsid w:val="00B762D7"/>
    <w:rsid w:val="00B92847"/>
    <w:rsid w:val="00B95FF9"/>
    <w:rsid w:val="00BC2136"/>
    <w:rsid w:val="00BF367E"/>
    <w:rsid w:val="00C42C97"/>
    <w:rsid w:val="00C90B93"/>
    <w:rsid w:val="00D3370A"/>
    <w:rsid w:val="00DA1304"/>
    <w:rsid w:val="00DE1657"/>
    <w:rsid w:val="00DE27E4"/>
    <w:rsid w:val="00DE41D8"/>
    <w:rsid w:val="00DF0DB6"/>
    <w:rsid w:val="00E42062"/>
    <w:rsid w:val="00E53EF7"/>
    <w:rsid w:val="00E82DD9"/>
    <w:rsid w:val="00ED2787"/>
    <w:rsid w:val="00FF0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96519F3-20EC-4251-A112-8A2B62E540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576049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683C3B"/>
    <w:rPr>
      <w:b/>
      <w:bCs/>
    </w:rPr>
  </w:style>
  <w:style w:type="character" w:styleId="Hyperlink">
    <w:name w:val="Hyperlink"/>
    <w:basedOn w:val="DefaultParagraphFont"/>
    <w:uiPriority w:val="99"/>
    <w:unhideWhenUsed/>
    <w:rsid w:val="00285F58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85F58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semiHidden/>
    <w:unhideWhenUsed/>
    <w:rsid w:val="00031364"/>
    <w:pPr>
      <w:jc w:val="both"/>
    </w:pPr>
    <w:rPr>
      <w:rFonts w:ascii="Helvetica" w:eastAsia="MS Mincho" w:hAnsi="Helvetica"/>
      <w:lang w:val="fr-FR" w:eastAsia="x-none"/>
    </w:rPr>
  </w:style>
  <w:style w:type="character" w:customStyle="1" w:styleId="BodyTextChar">
    <w:name w:val="Body Text Char"/>
    <w:basedOn w:val="DefaultParagraphFont"/>
    <w:link w:val="BodyText"/>
    <w:semiHidden/>
    <w:rsid w:val="00031364"/>
    <w:rPr>
      <w:rFonts w:ascii="Helvetica" w:eastAsia="MS Mincho" w:hAnsi="Helvetica"/>
      <w:lang w:val="fr-FR" w:eastAsia="x-none"/>
    </w:rPr>
  </w:style>
  <w:style w:type="paragraph" w:customStyle="1" w:styleId="Affiliation">
    <w:name w:val="Affiliation"/>
    <w:basedOn w:val="Normal"/>
    <w:rsid w:val="00031364"/>
    <w:pPr>
      <w:spacing w:after="240" w:line="240" w:lineRule="exact"/>
      <w:jc w:val="right"/>
    </w:pPr>
    <w:rPr>
      <w:rFonts w:ascii="Helvetica" w:hAnsi="Helvetica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62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1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8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8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11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ess.com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3</Pages>
  <Words>1159</Words>
  <Characters>6609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SDI 1022</cp:lastModifiedBy>
  <cp:revision>52</cp:revision>
  <dcterms:created xsi:type="dcterms:W3CDTF">2026-03-25T19:17:00Z</dcterms:created>
  <dcterms:modified xsi:type="dcterms:W3CDTF">2026-03-30T07:09:00Z</dcterms:modified>
</cp:coreProperties>
</file>