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C6964" w14:textId="77777777" w:rsidR="000270F6" w:rsidRDefault="000270F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0270F6" w14:paraId="7935DC0C" w14:textId="77777777">
        <w:trPr>
          <w:trHeight w:val="290"/>
        </w:trPr>
        <w:tc>
          <w:tcPr>
            <w:tcW w:w="13322" w:type="dxa"/>
            <w:gridSpan w:val="2"/>
            <w:tcBorders>
              <w:top w:val="nil"/>
              <w:left w:val="nil"/>
              <w:right w:val="nil"/>
            </w:tcBorders>
          </w:tcPr>
          <w:p w14:paraId="1984080F" w14:textId="77777777" w:rsidR="000270F6" w:rsidRDefault="000270F6"/>
        </w:tc>
      </w:tr>
      <w:tr w:rsidR="000270F6" w14:paraId="06163D25" w14:textId="77777777">
        <w:trPr>
          <w:trHeight w:val="290"/>
        </w:trPr>
        <w:tc>
          <w:tcPr>
            <w:tcW w:w="3160" w:type="dxa"/>
          </w:tcPr>
          <w:p w14:paraId="2247A5D5" w14:textId="77777777" w:rsidR="000270F6"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14:paraId="31B19E64" w14:textId="77777777" w:rsidR="000270F6" w:rsidRDefault="00000000">
            <w:pPr>
              <w:rPr>
                <w:b/>
                <w:bCs/>
                <w:color w:val="0000CC"/>
                <w:sz w:val="20"/>
                <w:szCs w:val="20"/>
              </w:rPr>
            </w:pPr>
            <w:hyperlink r:id="rId6">
              <w:r>
                <w:rPr>
                  <w:b/>
                  <w:bCs/>
                  <w:color w:val="0000CC"/>
                  <w:sz w:val="20"/>
                  <w:szCs w:val="20"/>
                </w:rPr>
                <w:t xml:space="preserve">Asian Journal of Research in Nursing and Health </w:t>
              </w:r>
            </w:hyperlink>
          </w:p>
        </w:tc>
      </w:tr>
      <w:tr w:rsidR="000270F6" w14:paraId="19EF1314" w14:textId="77777777">
        <w:trPr>
          <w:trHeight w:val="290"/>
        </w:trPr>
        <w:tc>
          <w:tcPr>
            <w:tcW w:w="3160" w:type="dxa"/>
          </w:tcPr>
          <w:p w14:paraId="1E346D9D" w14:textId="77777777" w:rsidR="000270F6"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14:paraId="5C5DEA36" w14:textId="77777777" w:rsidR="000270F6" w:rsidRDefault="00000000">
            <w:pPr>
              <w:pBdr>
                <w:top w:val="nil"/>
                <w:left w:val="nil"/>
                <w:bottom w:val="nil"/>
                <w:right w:val="nil"/>
                <w:between w:val="nil"/>
              </w:pBdr>
              <w:rPr>
                <w:b/>
                <w:bCs/>
                <w:color w:val="000000"/>
                <w:sz w:val="20"/>
                <w:szCs w:val="20"/>
              </w:rPr>
            </w:pPr>
            <w:r>
              <w:rPr>
                <w:b/>
                <w:bCs/>
                <w:color w:val="000000"/>
                <w:sz w:val="20"/>
                <w:szCs w:val="20"/>
              </w:rPr>
              <w:t>Ms_AJRNH_155523</w:t>
            </w:r>
          </w:p>
        </w:tc>
      </w:tr>
      <w:tr w:rsidR="000270F6" w14:paraId="1B469A75" w14:textId="77777777">
        <w:trPr>
          <w:trHeight w:val="650"/>
        </w:trPr>
        <w:tc>
          <w:tcPr>
            <w:tcW w:w="3160" w:type="dxa"/>
          </w:tcPr>
          <w:p w14:paraId="03BBAA9B" w14:textId="77777777" w:rsidR="000270F6"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14:paraId="518CA299" w14:textId="77777777" w:rsidR="000270F6" w:rsidRDefault="00000000">
            <w:pPr>
              <w:pBdr>
                <w:top w:val="nil"/>
                <w:left w:val="nil"/>
                <w:bottom w:val="nil"/>
                <w:right w:val="nil"/>
                <w:between w:val="nil"/>
              </w:pBdr>
              <w:rPr>
                <w:b/>
                <w:bCs/>
                <w:color w:val="000000"/>
                <w:sz w:val="20"/>
                <w:szCs w:val="20"/>
              </w:rPr>
            </w:pPr>
            <w:r>
              <w:rPr>
                <w:b/>
                <w:bCs/>
                <w:color w:val="000000"/>
                <w:sz w:val="20"/>
                <w:szCs w:val="20"/>
              </w:rPr>
              <w:t>Usefulness, Acceptance, and Utilization of Artificial Intelligence for Health Information among Employees in a Private School</w:t>
            </w:r>
          </w:p>
        </w:tc>
      </w:tr>
      <w:tr w:rsidR="000270F6" w14:paraId="75F59FD9" w14:textId="77777777">
        <w:trPr>
          <w:trHeight w:val="332"/>
        </w:trPr>
        <w:tc>
          <w:tcPr>
            <w:tcW w:w="3160" w:type="dxa"/>
          </w:tcPr>
          <w:p w14:paraId="7EA029EE" w14:textId="77777777" w:rsidR="000270F6"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14:paraId="61758ED6" w14:textId="77777777" w:rsidR="000270F6" w:rsidRDefault="00000000">
            <w:pPr>
              <w:pBdr>
                <w:top w:val="nil"/>
                <w:left w:val="nil"/>
                <w:bottom w:val="nil"/>
                <w:right w:val="nil"/>
                <w:between w:val="nil"/>
              </w:pBdr>
              <w:rPr>
                <w:b/>
                <w:bCs/>
                <w:color w:val="000000"/>
                <w:sz w:val="20"/>
                <w:szCs w:val="20"/>
              </w:rPr>
            </w:pPr>
            <w:r>
              <w:rPr>
                <w:b/>
                <w:bCs/>
                <w:color w:val="000000"/>
                <w:sz w:val="20"/>
                <w:szCs w:val="20"/>
              </w:rPr>
              <w:t>Research Article</w:t>
            </w:r>
          </w:p>
        </w:tc>
      </w:tr>
    </w:tbl>
    <w:p w14:paraId="6B024E8D" w14:textId="77777777" w:rsidR="000270F6" w:rsidRDefault="000270F6">
      <w:pPr>
        <w:pBdr>
          <w:top w:val="nil"/>
          <w:left w:val="nil"/>
          <w:bottom w:val="nil"/>
          <w:right w:val="nil"/>
          <w:between w:val="nil"/>
        </w:pBdr>
        <w:jc w:val="both"/>
        <w:rPr>
          <w:b/>
          <w:bCs/>
          <w:color w:val="000000"/>
          <w:sz w:val="20"/>
          <w:szCs w:val="20"/>
          <w:u w:val="single"/>
        </w:rPr>
      </w:pPr>
    </w:p>
    <w:p w14:paraId="528C67D7" w14:textId="77777777" w:rsidR="000270F6" w:rsidRDefault="000270F6">
      <w:pPr>
        <w:pBdr>
          <w:top w:val="nil"/>
          <w:left w:val="nil"/>
          <w:bottom w:val="nil"/>
          <w:right w:val="nil"/>
          <w:between w:val="nil"/>
        </w:pBdr>
        <w:jc w:val="both"/>
        <w:rPr>
          <w:b/>
          <w:bCs/>
          <w:color w:val="000000"/>
          <w:sz w:val="20"/>
          <w:szCs w:val="20"/>
          <w:u w:val="single"/>
        </w:rPr>
      </w:pPr>
    </w:p>
    <w:p w14:paraId="6F787D3E" w14:textId="77777777" w:rsidR="000270F6" w:rsidRDefault="000270F6">
      <w:pPr>
        <w:pBdr>
          <w:top w:val="nil"/>
          <w:left w:val="nil"/>
          <w:bottom w:val="nil"/>
          <w:right w:val="nil"/>
          <w:between w:val="nil"/>
        </w:pBdr>
        <w:jc w:val="both"/>
        <w:rPr>
          <w:color w:val="000000"/>
          <w:sz w:val="20"/>
          <w:szCs w:val="20"/>
        </w:rPr>
      </w:pPr>
    </w:p>
    <w:p w14:paraId="7C69A111" w14:textId="77777777" w:rsidR="000270F6" w:rsidRDefault="000270F6">
      <w:pPr>
        <w:pBdr>
          <w:top w:val="nil"/>
          <w:left w:val="nil"/>
          <w:bottom w:val="nil"/>
          <w:right w:val="nil"/>
          <w:between w:val="nil"/>
        </w:pBdr>
        <w:jc w:val="both"/>
        <w:rPr>
          <w:color w:val="000000"/>
          <w:sz w:val="20"/>
          <w:szCs w:val="20"/>
        </w:rPr>
      </w:pPr>
    </w:p>
    <w:p w14:paraId="7B54F897" w14:textId="77777777" w:rsidR="000270F6" w:rsidRDefault="00000000">
      <w:pPr>
        <w:pBdr>
          <w:top w:val="nil"/>
          <w:left w:val="nil"/>
          <w:bottom w:val="nil"/>
          <w:right w:val="nil"/>
          <w:between w:val="nil"/>
        </w:pBdr>
        <w:jc w:val="both"/>
        <w:rPr>
          <w:b/>
          <w:bCs/>
          <w:color w:val="000000"/>
          <w:sz w:val="20"/>
          <w:szCs w:val="20"/>
        </w:rPr>
      </w:pPr>
      <w:r>
        <w:rPr>
          <w:b/>
          <w:bCs/>
          <w:color w:val="000000"/>
          <w:sz w:val="20"/>
          <w:szCs w:val="20"/>
          <w:highlight w:val="yellow"/>
        </w:rPr>
        <w:t>PART 1</w:t>
      </w:r>
    </w:p>
    <w:p w14:paraId="05D1BCF5" w14:textId="77777777" w:rsidR="000270F6" w:rsidRDefault="000270F6">
      <w:pPr>
        <w:pBdr>
          <w:top w:val="nil"/>
          <w:left w:val="nil"/>
          <w:bottom w:val="nil"/>
          <w:right w:val="nil"/>
          <w:between w:val="nil"/>
        </w:pBdr>
        <w:jc w:val="both"/>
        <w:rPr>
          <w:b/>
          <w:bCs/>
          <w:color w:val="000000"/>
          <w:sz w:val="20"/>
          <w:szCs w:val="20"/>
          <w:u w:val="single"/>
        </w:rPr>
      </w:pPr>
    </w:p>
    <w:p w14:paraId="5A4ABF78" w14:textId="77777777" w:rsidR="000270F6" w:rsidRDefault="000270F6">
      <w:pPr>
        <w:pBdr>
          <w:top w:val="nil"/>
          <w:left w:val="nil"/>
          <w:bottom w:val="nil"/>
          <w:right w:val="nil"/>
          <w:between w:val="nil"/>
        </w:pBdr>
        <w:ind w:left="1440"/>
        <w:jc w:val="both"/>
        <w:rPr>
          <w:color w:val="000000"/>
          <w:sz w:val="20"/>
          <w:szCs w:val="20"/>
        </w:rPr>
      </w:pPr>
    </w:p>
    <w:tbl>
      <w:tblPr>
        <w:tblStyle w:val="a0"/>
        <w:tblW w:w="1325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42"/>
        <w:gridCol w:w="4887"/>
        <w:gridCol w:w="3623"/>
      </w:tblGrid>
      <w:tr w:rsidR="000270F6" w14:paraId="06CBD1CD" w14:textId="77777777">
        <w:tc>
          <w:tcPr>
            <w:tcW w:w="4742" w:type="dxa"/>
          </w:tcPr>
          <w:p w14:paraId="00A04ED7" w14:textId="77777777" w:rsidR="000270F6" w:rsidRDefault="000270F6">
            <w:pPr>
              <w:pStyle w:val="Heading2"/>
              <w:jc w:val="left"/>
              <w:rPr>
                <w:rFonts w:ascii="Times New Roman" w:eastAsia="Times New Roman" w:hAnsi="Times New Roman" w:cs="Times New Roman"/>
              </w:rPr>
            </w:pPr>
          </w:p>
        </w:tc>
        <w:tc>
          <w:tcPr>
            <w:tcW w:w="4887" w:type="dxa"/>
          </w:tcPr>
          <w:p w14:paraId="20FD4554"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23" w:type="dxa"/>
          </w:tcPr>
          <w:p w14:paraId="2F597C56" w14:textId="77777777" w:rsidR="000270F6" w:rsidRDefault="00000000">
            <w:pPr>
              <w:spacing w:after="160" w:line="259" w:lineRule="auto"/>
              <w:rPr>
                <w:sz w:val="20"/>
                <w:szCs w:val="20"/>
              </w:rPr>
            </w:pPr>
            <w:r>
              <w:rPr>
                <w:b/>
                <w:bCs/>
                <w:sz w:val="20"/>
                <w:szCs w:val="20"/>
              </w:rPr>
              <w:t>Author’s Feedback</w:t>
            </w:r>
            <w:r>
              <w:rPr>
                <w:sz w:val="20"/>
                <w:szCs w:val="20"/>
              </w:rPr>
              <w:t xml:space="preserve"> </w:t>
            </w:r>
          </w:p>
          <w:p w14:paraId="1703C5E6" w14:textId="77777777" w:rsidR="000270F6" w:rsidRDefault="000270F6">
            <w:pPr>
              <w:pStyle w:val="Heading2"/>
              <w:jc w:val="left"/>
              <w:rPr>
                <w:rFonts w:ascii="Times New Roman" w:eastAsia="Times New Roman" w:hAnsi="Times New Roman" w:cs="Times New Roman"/>
                <w:b w:val="0"/>
                <w:bCs w:val="0"/>
              </w:rPr>
            </w:pPr>
          </w:p>
        </w:tc>
      </w:tr>
      <w:tr w:rsidR="000270F6" w14:paraId="6FD2FDFC" w14:textId="77777777">
        <w:trPr>
          <w:trHeight w:val="1264"/>
        </w:trPr>
        <w:tc>
          <w:tcPr>
            <w:tcW w:w="4742" w:type="dxa"/>
          </w:tcPr>
          <w:p w14:paraId="543C5B02" w14:textId="77777777" w:rsidR="000270F6"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887" w:type="dxa"/>
          </w:tcPr>
          <w:p w14:paraId="2A7C4065" w14:textId="77777777" w:rsidR="000270F6" w:rsidRDefault="00000000">
            <w:pPr>
              <w:pBdr>
                <w:top w:val="nil"/>
                <w:left w:val="nil"/>
                <w:bottom w:val="nil"/>
                <w:right w:val="nil"/>
                <w:between w:val="nil"/>
              </w:pBdr>
              <w:rPr>
                <w:b/>
                <w:bCs/>
                <w:color w:val="000000"/>
                <w:sz w:val="20"/>
                <w:szCs w:val="20"/>
              </w:rPr>
            </w:pPr>
            <w:r>
              <w:rPr>
                <w:b/>
                <w:bCs/>
                <w:color w:val="000000"/>
                <w:sz w:val="20"/>
                <w:szCs w:val="20"/>
              </w:rPr>
              <w:t>This study provides relevant information regarding the role of AI in educational institutions. This throw light to understand the use of technology Acceptance Model become the framework for AI adoption. Even Though this study addresses the use of AI for school employee. Study is limited for a single institution can include integration of comparison along with further interpretation of the theory is suggested.</w:t>
            </w:r>
          </w:p>
        </w:tc>
        <w:tc>
          <w:tcPr>
            <w:tcW w:w="3623" w:type="dxa"/>
          </w:tcPr>
          <w:p w14:paraId="7BBF2A9F"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appreciate the reviewer’s comments on the importance of our study. We are glad that the manuscript highlights the role of AI in educational institutions and the relevance of the Technology Acceptance Model for understanding AI adoption. We acknowledge the limitation to a single institution and agree that future studies could include broader comparisons and further theoretical interpretation. This feedback will help strengthen the study’s contribution to the scientific community.</w:t>
            </w:r>
          </w:p>
        </w:tc>
      </w:tr>
    </w:tbl>
    <w:p w14:paraId="0C669FDD" w14:textId="77777777" w:rsidR="000270F6" w:rsidRDefault="000270F6">
      <w:pPr>
        <w:rPr>
          <w:sz w:val="20"/>
          <w:szCs w:val="20"/>
        </w:rPr>
      </w:pPr>
    </w:p>
    <w:p w14:paraId="580FA9BD" w14:textId="77777777" w:rsidR="000270F6" w:rsidRDefault="000270F6">
      <w:pPr>
        <w:rPr>
          <w:sz w:val="20"/>
          <w:szCs w:val="20"/>
        </w:rPr>
      </w:pPr>
    </w:p>
    <w:p w14:paraId="6BEFAA4C" w14:textId="77777777" w:rsidR="000270F6" w:rsidRDefault="000270F6">
      <w:pPr>
        <w:rPr>
          <w:sz w:val="20"/>
          <w:szCs w:val="20"/>
        </w:rPr>
      </w:pPr>
    </w:p>
    <w:p w14:paraId="6465225D" w14:textId="77777777" w:rsidR="000270F6" w:rsidRDefault="000270F6">
      <w:pPr>
        <w:rPr>
          <w:sz w:val="20"/>
          <w:szCs w:val="20"/>
        </w:rPr>
      </w:pPr>
    </w:p>
    <w:p w14:paraId="16E43443" w14:textId="77777777" w:rsidR="000270F6" w:rsidRDefault="000270F6">
      <w:pPr>
        <w:rPr>
          <w:sz w:val="20"/>
          <w:szCs w:val="20"/>
        </w:rPr>
      </w:pPr>
    </w:p>
    <w:p w14:paraId="4BB5A616" w14:textId="77777777" w:rsidR="000270F6" w:rsidRDefault="000270F6">
      <w:pPr>
        <w:rPr>
          <w:sz w:val="20"/>
          <w:szCs w:val="20"/>
        </w:rPr>
      </w:pPr>
    </w:p>
    <w:p w14:paraId="12B1793B" w14:textId="77777777" w:rsidR="000270F6" w:rsidRDefault="000270F6">
      <w:pPr>
        <w:rPr>
          <w:sz w:val="20"/>
          <w:szCs w:val="20"/>
        </w:rPr>
      </w:pPr>
    </w:p>
    <w:p w14:paraId="3D847ABD" w14:textId="77777777" w:rsidR="000270F6" w:rsidRDefault="000270F6">
      <w:pPr>
        <w:rPr>
          <w:sz w:val="20"/>
          <w:szCs w:val="20"/>
        </w:rPr>
      </w:pPr>
    </w:p>
    <w:p w14:paraId="1E65883E" w14:textId="77777777" w:rsidR="000270F6" w:rsidRDefault="000270F6">
      <w:pPr>
        <w:rPr>
          <w:sz w:val="20"/>
          <w:szCs w:val="20"/>
        </w:rPr>
      </w:pPr>
    </w:p>
    <w:p w14:paraId="3828755C" w14:textId="77777777" w:rsidR="000270F6" w:rsidRDefault="000270F6">
      <w:pPr>
        <w:rPr>
          <w:sz w:val="20"/>
          <w:szCs w:val="20"/>
        </w:rPr>
      </w:pPr>
    </w:p>
    <w:p w14:paraId="032B252A" w14:textId="77777777" w:rsidR="000270F6" w:rsidRDefault="000270F6">
      <w:pPr>
        <w:rPr>
          <w:sz w:val="20"/>
          <w:szCs w:val="20"/>
        </w:rPr>
      </w:pPr>
    </w:p>
    <w:p w14:paraId="293D6E76" w14:textId="77777777" w:rsidR="000270F6" w:rsidRDefault="000270F6">
      <w:pPr>
        <w:rPr>
          <w:sz w:val="20"/>
          <w:szCs w:val="20"/>
        </w:rPr>
      </w:pPr>
    </w:p>
    <w:p w14:paraId="34C3732C" w14:textId="77777777" w:rsidR="000270F6" w:rsidRDefault="000270F6">
      <w:pPr>
        <w:rPr>
          <w:sz w:val="20"/>
          <w:szCs w:val="20"/>
        </w:rPr>
      </w:pPr>
    </w:p>
    <w:p w14:paraId="49262258" w14:textId="77777777" w:rsidR="000270F6" w:rsidRDefault="000270F6">
      <w:pPr>
        <w:rPr>
          <w:sz w:val="20"/>
          <w:szCs w:val="20"/>
        </w:rPr>
      </w:pPr>
    </w:p>
    <w:p w14:paraId="57006F1F" w14:textId="77777777" w:rsidR="000270F6" w:rsidRDefault="000270F6">
      <w:pPr>
        <w:rPr>
          <w:sz w:val="20"/>
          <w:szCs w:val="20"/>
        </w:rPr>
      </w:pPr>
    </w:p>
    <w:p w14:paraId="46B3DA58" w14:textId="77777777" w:rsidR="000270F6" w:rsidRDefault="000270F6">
      <w:pPr>
        <w:rPr>
          <w:sz w:val="20"/>
          <w:szCs w:val="20"/>
        </w:rPr>
      </w:pPr>
    </w:p>
    <w:p w14:paraId="7CCC32E3" w14:textId="77777777" w:rsidR="000270F6" w:rsidRDefault="000270F6">
      <w:pPr>
        <w:rPr>
          <w:sz w:val="20"/>
          <w:szCs w:val="20"/>
        </w:rPr>
      </w:pPr>
    </w:p>
    <w:p w14:paraId="40C93543" w14:textId="77777777" w:rsidR="000270F6" w:rsidRDefault="000270F6">
      <w:pPr>
        <w:rPr>
          <w:sz w:val="20"/>
          <w:szCs w:val="20"/>
        </w:rPr>
      </w:pPr>
    </w:p>
    <w:p w14:paraId="020D1C7E" w14:textId="77777777" w:rsidR="000270F6" w:rsidRDefault="000270F6">
      <w:pPr>
        <w:rPr>
          <w:sz w:val="20"/>
          <w:szCs w:val="20"/>
        </w:rPr>
      </w:pPr>
    </w:p>
    <w:p w14:paraId="4C0AB662" w14:textId="77777777" w:rsidR="000270F6" w:rsidRDefault="000270F6">
      <w:pPr>
        <w:rPr>
          <w:sz w:val="20"/>
          <w:szCs w:val="20"/>
        </w:rPr>
      </w:pPr>
    </w:p>
    <w:p w14:paraId="5203B8AD" w14:textId="77777777" w:rsidR="000270F6" w:rsidRDefault="000270F6">
      <w:pPr>
        <w:rPr>
          <w:sz w:val="20"/>
          <w:szCs w:val="20"/>
        </w:rPr>
      </w:pPr>
    </w:p>
    <w:p w14:paraId="73D0A4FA" w14:textId="77777777" w:rsidR="000270F6" w:rsidRDefault="000270F6">
      <w:pPr>
        <w:rPr>
          <w:sz w:val="20"/>
          <w:szCs w:val="20"/>
        </w:rPr>
      </w:pPr>
    </w:p>
    <w:p w14:paraId="26560CBF" w14:textId="77777777" w:rsidR="000270F6" w:rsidRDefault="000270F6">
      <w:pPr>
        <w:rPr>
          <w:sz w:val="20"/>
          <w:szCs w:val="20"/>
        </w:rPr>
      </w:pPr>
    </w:p>
    <w:p w14:paraId="4E33D407" w14:textId="77777777" w:rsidR="000270F6" w:rsidRDefault="000270F6">
      <w:pPr>
        <w:rPr>
          <w:sz w:val="20"/>
          <w:szCs w:val="20"/>
        </w:rPr>
      </w:pPr>
    </w:p>
    <w:p w14:paraId="3559E5D0" w14:textId="77777777" w:rsidR="000270F6" w:rsidRDefault="000270F6">
      <w:pPr>
        <w:rPr>
          <w:sz w:val="20"/>
          <w:szCs w:val="20"/>
        </w:rPr>
      </w:pPr>
    </w:p>
    <w:p w14:paraId="54D22B29" w14:textId="77777777" w:rsidR="000270F6" w:rsidRDefault="000270F6">
      <w:pPr>
        <w:rPr>
          <w:sz w:val="20"/>
          <w:szCs w:val="20"/>
        </w:rPr>
      </w:pPr>
    </w:p>
    <w:p w14:paraId="1DCEB27E" w14:textId="77777777" w:rsidR="000270F6" w:rsidRDefault="000270F6">
      <w:pPr>
        <w:rPr>
          <w:sz w:val="20"/>
          <w:szCs w:val="20"/>
        </w:rPr>
      </w:pPr>
    </w:p>
    <w:p w14:paraId="1DA24326" w14:textId="77777777" w:rsidR="000270F6" w:rsidRDefault="000270F6">
      <w:pPr>
        <w:rPr>
          <w:sz w:val="20"/>
          <w:szCs w:val="20"/>
        </w:rPr>
      </w:pPr>
    </w:p>
    <w:p w14:paraId="74F6C532" w14:textId="77777777" w:rsidR="000270F6" w:rsidRDefault="000270F6">
      <w:pPr>
        <w:rPr>
          <w:sz w:val="20"/>
          <w:szCs w:val="20"/>
        </w:rPr>
      </w:pPr>
    </w:p>
    <w:p w14:paraId="39F7F870" w14:textId="77777777" w:rsidR="000270F6" w:rsidRDefault="000270F6">
      <w:pPr>
        <w:rPr>
          <w:sz w:val="20"/>
          <w:szCs w:val="20"/>
        </w:rPr>
      </w:pPr>
    </w:p>
    <w:p w14:paraId="7902C277" w14:textId="77777777" w:rsidR="000270F6" w:rsidRDefault="000270F6">
      <w:pPr>
        <w:rPr>
          <w:sz w:val="20"/>
          <w:szCs w:val="20"/>
        </w:rPr>
      </w:pPr>
    </w:p>
    <w:p w14:paraId="79EB5101" w14:textId="77777777" w:rsidR="000270F6" w:rsidRDefault="000270F6">
      <w:pPr>
        <w:rPr>
          <w:sz w:val="20"/>
          <w:szCs w:val="20"/>
        </w:rPr>
      </w:pPr>
    </w:p>
    <w:p w14:paraId="538F8448" w14:textId="77777777" w:rsidR="000270F6" w:rsidRDefault="000270F6">
      <w:pPr>
        <w:rPr>
          <w:sz w:val="20"/>
          <w:szCs w:val="20"/>
        </w:rPr>
      </w:pPr>
    </w:p>
    <w:p w14:paraId="43D28DCE" w14:textId="77777777" w:rsidR="000270F6" w:rsidRDefault="000270F6">
      <w:pPr>
        <w:rPr>
          <w:sz w:val="20"/>
          <w:szCs w:val="20"/>
        </w:rPr>
      </w:pPr>
    </w:p>
    <w:p w14:paraId="7F96F4E5" w14:textId="77777777" w:rsidR="000270F6" w:rsidRDefault="000270F6">
      <w:pPr>
        <w:rPr>
          <w:sz w:val="20"/>
          <w:szCs w:val="20"/>
        </w:rPr>
      </w:pPr>
    </w:p>
    <w:p w14:paraId="5D3DE5F5" w14:textId="77777777" w:rsidR="000270F6" w:rsidRDefault="000270F6">
      <w:pPr>
        <w:rPr>
          <w:sz w:val="20"/>
          <w:szCs w:val="20"/>
        </w:rPr>
      </w:pPr>
    </w:p>
    <w:p w14:paraId="2AABD015" w14:textId="77777777" w:rsidR="000270F6" w:rsidRDefault="000270F6">
      <w:pPr>
        <w:rPr>
          <w:sz w:val="20"/>
          <w:szCs w:val="20"/>
        </w:rPr>
      </w:pPr>
    </w:p>
    <w:p w14:paraId="1C5A7492" w14:textId="77777777" w:rsidR="000270F6" w:rsidRDefault="000270F6">
      <w:pPr>
        <w:rPr>
          <w:sz w:val="20"/>
          <w:szCs w:val="20"/>
        </w:rPr>
      </w:pPr>
    </w:p>
    <w:p w14:paraId="5536CEB1" w14:textId="77777777" w:rsidR="000270F6" w:rsidRDefault="000270F6">
      <w:pPr>
        <w:rPr>
          <w:sz w:val="20"/>
          <w:szCs w:val="20"/>
        </w:rPr>
      </w:pPr>
    </w:p>
    <w:p w14:paraId="32A44B58" w14:textId="77777777" w:rsidR="000270F6" w:rsidRDefault="000270F6">
      <w:pPr>
        <w:rPr>
          <w:sz w:val="20"/>
          <w:szCs w:val="20"/>
        </w:rPr>
      </w:pPr>
    </w:p>
    <w:p w14:paraId="63EB5026" w14:textId="77777777" w:rsidR="000270F6" w:rsidRDefault="000270F6">
      <w:pPr>
        <w:rPr>
          <w:sz w:val="20"/>
          <w:szCs w:val="20"/>
        </w:rPr>
      </w:pPr>
    </w:p>
    <w:p w14:paraId="556EB232" w14:textId="77777777" w:rsidR="000270F6" w:rsidRDefault="000270F6">
      <w:pPr>
        <w:rPr>
          <w:sz w:val="20"/>
          <w:szCs w:val="20"/>
        </w:rPr>
      </w:pPr>
    </w:p>
    <w:p w14:paraId="12B713B0" w14:textId="77777777" w:rsidR="000270F6" w:rsidRDefault="000270F6">
      <w:pPr>
        <w:rPr>
          <w:sz w:val="20"/>
          <w:szCs w:val="20"/>
        </w:rPr>
      </w:pPr>
    </w:p>
    <w:p w14:paraId="2C74229A" w14:textId="77777777" w:rsidR="000C5A39" w:rsidRDefault="000C5A39">
      <w:pPr>
        <w:rPr>
          <w:sz w:val="20"/>
          <w:szCs w:val="20"/>
        </w:rPr>
      </w:pPr>
    </w:p>
    <w:p w14:paraId="4EEB18FA" w14:textId="77777777" w:rsidR="000C5A39" w:rsidRDefault="000C5A39">
      <w:pPr>
        <w:rPr>
          <w:sz w:val="20"/>
          <w:szCs w:val="20"/>
        </w:rPr>
      </w:pPr>
    </w:p>
    <w:p w14:paraId="62141EA7" w14:textId="77777777" w:rsidR="000C5A39" w:rsidRDefault="000C5A39">
      <w:pPr>
        <w:rPr>
          <w:sz w:val="20"/>
          <w:szCs w:val="20"/>
        </w:rPr>
      </w:pPr>
    </w:p>
    <w:p w14:paraId="5883D353" w14:textId="77777777" w:rsidR="000C5A39" w:rsidRDefault="000C5A39">
      <w:pPr>
        <w:rPr>
          <w:sz w:val="20"/>
          <w:szCs w:val="20"/>
        </w:rPr>
      </w:pPr>
    </w:p>
    <w:p w14:paraId="742C8A2F" w14:textId="77777777" w:rsidR="000C5A39" w:rsidRDefault="000C5A39">
      <w:pPr>
        <w:rPr>
          <w:sz w:val="20"/>
          <w:szCs w:val="20"/>
        </w:rPr>
      </w:pPr>
    </w:p>
    <w:p w14:paraId="773B2CCD" w14:textId="77777777" w:rsidR="000C5A39" w:rsidRDefault="000C5A39">
      <w:pPr>
        <w:rPr>
          <w:sz w:val="20"/>
          <w:szCs w:val="20"/>
        </w:rPr>
      </w:pPr>
    </w:p>
    <w:p w14:paraId="14509061" w14:textId="77777777" w:rsidR="000C5A39" w:rsidRDefault="000C5A39">
      <w:pPr>
        <w:rPr>
          <w:sz w:val="20"/>
          <w:szCs w:val="20"/>
        </w:rPr>
      </w:pPr>
    </w:p>
    <w:p w14:paraId="5DA86D17" w14:textId="77777777" w:rsidR="000C5A39" w:rsidRDefault="000C5A39">
      <w:pPr>
        <w:rPr>
          <w:sz w:val="20"/>
          <w:szCs w:val="20"/>
        </w:rPr>
      </w:pPr>
    </w:p>
    <w:p w14:paraId="10CD7787" w14:textId="77777777" w:rsidR="000C5A39" w:rsidRDefault="000C5A39">
      <w:pPr>
        <w:rPr>
          <w:sz w:val="20"/>
          <w:szCs w:val="20"/>
        </w:rPr>
      </w:pPr>
    </w:p>
    <w:p w14:paraId="060E542E" w14:textId="77777777" w:rsidR="000C5A39" w:rsidRDefault="000C5A39">
      <w:pPr>
        <w:rPr>
          <w:sz w:val="20"/>
          <w:szCs w:val="20"/>
        </w:rPr>
      </w:pPr>
    </w:p>
    <w:p w14:paraId="5B28AD8E" w14:textId="77777777" w:rsidR="000C5A39" w:rsidRDefault="000C5A39">
      <w:pPr>
        <w:rPr>
          <w:sz w:val="20"/>
          <w:szCs w:val="20"/>
        </w:rPr>
      </w:pPr>
    </w:p>
    <w:p w14:paraId="147B1384" w14:textId="77777777" w:rsidR="000270F6" w:rsidRDefault="000270F6">
      <w:pPr>
        <w:rPr>
          <w:sz w:val="20"/>
          <w:szCs w:val="20"/>
        </w:rPr>
      </w:pPr>
    </w:p>
    <w:p w14:paraId="6A7DFD78" w14:textId="42971566" w:rsidR="000270F6" w:rsidRPr="000C5A39" w:rsidRDefault="00000000" w:rsidP="000C5A3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lastRenderedPageBreak/>
        <w:t>PART  2</w:t>
      </w:r>
    </w:p>
    <w:tbl>
      <w:tblPr>
        <w:tblStyle w:val="a1"/>
        <w:tblW w:w="1326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47"/>
        <w:gridCol w:w="4888"/>
        <w:gridCol w:w="3626"/>
      </w:tblGrid>
      <w:tr w:rsidR="000270F6" w14:paraId="7EF92EF1" w14:textId="77777777">
        <w:tc>
          <w:tcPr>
            <w:tcW w:w="13261" w:type="dxa"/>
            <w:gridSpan w:val="3"/>
            <w:tcBorders>
              <w:top w:val="nil"/>
              <w:left w:val="nil"/>
              <w:right w:val="nil"/>
            </w:tcBorders>
          </w:tcPr>
          <w:p w14:paraId="723539D9" w14:textId="77777777" w:rsidR="000270F6" w:rsidRDefault="000270F6">
            <w:pPr>
              <w:rPr>
                <w:sz w:val="20"/>
                <w:szCs w:val="20"/>
              </w:rPr>
            </w:pPr>
          </w:p>
        </w:tc>
      </w:tr>
      <w:tr w:rsidR="000270F6" w14:paraId="4A5C8687" w14:textId="77777777">
        <w:tc>
          <w:tcPr>
            <w:tcW w:w="4747" w:type="dxa"/>
          </w:tcPr>
          <w:p w14:paraId="388AD028" w14:textId="77777777" w:rsidR="000270F6" w:rsidRDefault="000270F6">
            <w:pPr>
              <w:pStyle w:val="Heading2"/>
              <w:jc w:val="left"/>
              <w:rPr>
                <w:rFonts w:ascii="Times New Roman" w:eastAsia="Times New Roman" w:hAnsi="Times New Roman" w:cs="Times New Roman"/>
              </w:rPr>
            </w:pPr>
          </w:p>
        </w:tc>
        <w:tc>
          <w:tcPr>
            <w:tcW w:w="4888" w:type="dxa"/>
          </w:tcPr>
          <w:p w14:paraId="40606B11"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26" w:type="dxa"/>
          </w:tcPr>
          <w:p w14:paraId="4DF85187" w14:textId="77777777" w:rsidR="000270F6" w:rsidRDefault="00000000">
            <w:pPr>
              <w:spacing w:after="160" w:line="259" w:lineRule="auto"/>
              <w:rPr>
                <w:b/>
                <w:bCs/>
              </w:rPr>
            </w:pPr>
            <w:r>
              <w:rPr>
                <w:b/>
                <w:bCs/>
                <w:sz w:val="20"/>
                <w:szCs w:val="20"/>
              </w:rPr>
              <w:t>Author’s Feedback</w:t>
            </w:r>
            <w:r>
              <w:rPr>
                <w:sz w:val="20"/>
                <w:szCs w:val="20"/>
              </w:rPr>
              <w:t xml:space="preserve"> </w:t>
            </w:r>
          </w:p>
        </w:tc>
      </w:tr>
      <w:tr w:rsidR="000270F6" w14:paraId="79D3EC63" w14:textId="77777777">
        <w:trPr>
          <w:trHeight w:val="1262"/>
        </w:trPr>
        <w:tc>
          <w:tcPr>
            <w:tcW w:w="4747" w:type="dxa"/>
          </w:tcPr>
          <w:p w14:paraId="5AA1C4C1" w14:textId="77777777" w:rsidR="000270F6" w:rsidRDefault="00000000">
            <w:pPr>
              <w:rPr>
                <w:b/>
                <w:bCs/>
                <w:sz w:val="20"/>
                <w:szCs w:val="20"/>
              </w:rPr>
            </w:pPr>
            <w:r>
              <w:rPr>
                <w:b/>
                <w:bCs/>
                <w:sz w:val="20"/>
                <w:szCs w:val="20"/>
              </w:rPr>
              <w:t xml:space="preserve">1. Is the title clear and appropriate for the study? </w:t>
            </w:r>
          </w:p>
          <w:p w14:paraId="0B06068B" w14:textId="77777777" w:rsidR="000270F6" w:rsidRDefault="00000000">
            <w:pPr>
              <w:rPr>
                <w:color w:val="404040"/>
                <w:sz w:val="20"/>
                <w:szCs w:val="20"/>
                <w:highlight w:val="white"/>
              </w:rPr>
            </w:pPr>
            <w:r>
              <w:rPr>
                <w:color w:val="404040"/>
                <w:sz w:val="20"/>
                <w:szCs w:val="20"/>
                <w:highlight w:val="white"/>
              </w:rPr>
              <w:t xml:space="preserve">Rating Scale: </w:t>
            </w:r>
          </w:p>
          <w:p w14:paraId="0135C197" w14:textId="77777777" w:rsidR="000270F6" w:rsidRDefault="00000000">
            <w:pPr>
              <w:rPr>
                <w:sz w:val="20"/>
                <w:szCs w:val="20"/>
                <w:u w:val="single"/>
              </w:rPr>
            </w:pPr>
            <w:r>
              <w:rPr>
                <w:color w:val="404040"/>
                <w:sz w:val="20"/>
                <w:szCs w:val="20"/>
                <w:highlight w:val="white"/>
              </w:rPr>
              <w:t>5 = Excellent 4 = Good 3 = Satisfactory 2 = Needs Improvement 1 = Poor N/A = Not Applicable</w:t>
            </w:r>
          </w:p>
        </w:tc>
        <w:tc>
          <w:tcPr>
            <w:tcW w:w="4888" w:type="dxa"/>
          </w:tcPr>
          <w:p w14:paraId="06506F16" w14:textId="77777777" w:rsidR="000270F6" w:rsidRPr="000C5A39" w:rsidRDefault="00000000" w:rsidP="000C5A39">
            <w:pPr>
              <w:jc w:val="center"/>
              <w:rPr>
                <w:b/>
                <w:bCs/>
                <w:sz w:val="20"/>
                <w:szCs w:val="20"/>
              </w:rPr>
            </w:pPr>
            <w:r w:rsidRPr="000C5A39">
              <w:rPr>
                <w:b/>
                <w:bCs/>
                <w:sz w:val="20"/>
                <w:szCs w:val="20"/>
              </w:rPr>
              <w:t>5</w:t>
            </w:r>
          </w:p>
        </w:tc>
        <w:tc>
          <w:tcPr>
            <w:tcW w:w="3626" w:type="dxa"/>
          </w:tcPr>
          <w:p w14:paraId="56C25F6E"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sincerely thank the reviewer for the excellent rating. We are pleased that the title is considered clear and aligned with the focus and scope of the study.</w:t>
            </w:r>
          </w:p>
        </w:tc>
      </w:tr>
      <w:tr w:rsidR="000270F6" w14:paraId="68CBB58D" w14:textId="77777777">
        <w:trPr>
          <w:trHeight w:val="1262"/>
        </w:trPr>
        <w:tc>
          <w:tcPr>
            <w:tcW w:w="4747" w:type="dxa"/>
          </w:tcPr>
          <w:p w14:paraId="5220825B"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4435C895" w14:textId="77777777" w:rsidR="000270F6" w:rsidRDefault="00000000">
            <w:pPr>
              <w:rPr>
                <w:color w:val="404040"/>
                <w:sz w:val="20"/>
                <w:szCs w:val="20"/>
                <w:highlight w:val="white"/>
              </w:rPr>
            </w:pPr>
            <w:r>
              <w:rPr>
                <w:color w:val="404040"/>
                <w:sz w:val="20"/>
                <w:szCs w:val="20"/>
                <w:highlight w:val="white"/>
              </w:rPr>
              <w:t xml:space="preserve">Rating Scale: </w:t>
            </w:r>
          </w:p>
          <w:p w14:paraId="5E5CC8B4"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288C93A8" w14:textId="77777777" w:rsidR="000270F6" w:rsidRPr="000C5A39" w:rsidRDefault="00000000" w:rsidP="000C5A39">
            <w:pPr>
              <w:jc w:val="center"/>
              <w:rPr>
                <w:b/>
                <w:bCs/>
                <w:sz w:val="20"/>
                <w:szCs w:val="20"/>
              </w:rPr>
            </w:pPr>
            <w:r w:rsidRPr="000C5A39">
              <w:rPr>
                <w:b/>
                <w:bCs/>
                <w:sz w:val="20"/>
                <w:szCs w:val="20"/>
              </w:rPr>
              <w:t>4</w:t>
            </w:r>
          </w:p>
        </w:tc>
        <w:tc>
          <w:tcPr>
            <w:tcW w:w="3626" w:type="dxa"/>
          </w:tcPr>
          <w:p w14:paraId="34096DF2"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appreciate the reviewer’s positive assessment. It is encouraging to know that the abstract sufficiently captures the essential components of our study.</w:t>
            </w:r>
          </w:p>
        </w:tc>
      </w:tr>
      <w:tr w:rsidR="000270F6" w14:paraId="792DBA1F" w14:textId="77777777">
        <w:trPr>
          <w:trHeight w:val="1262"/>
        </w:trPr>
        <w:tc>
          <w:tcPr>
            <w:tcW w:w="4747" w:type="dxa"/>
          </w:tcPr>
          <w:p w14:paraId="6A00DDDA"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E4BE929" w14:textId="77777777" w:rsidR="000270F6" w:rsidRDefault="00000000">
            <w:pPr>
              <w:rPr>
                <w:color w:val="404040"/>
                <w:sz w:val="20"/>
                <w:szCs w:val="20"/>
                <w:highlight w:val="white"/>
              </w:rPr>
            </w:pPr>
            <w:r>
              <w:rPr>
                <w:color w:val="404040"/>
                <w:sz w:val="20"/>
                <w:szCs w:val="20"/>
                <w:highlight w:val="white"/>
              </w:rPr>
              <w:t xml:space="preserve">Rating Scale: </w:t>
            </w:r>
          </w:p>
          <w:p w14:paraId="013C9221"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0BBEB35D" w14:textId="77777777" w:rsidR="000270F6" w:rsidRPr="000C5A39" w:rsidRDefault="00000000" w:rsidP="000C5A39">
            <w:pPr>
              <w:jc w:val="center"/>
              <w:rPr>
                <w:b/>
                <w:bCs/>
                <w:sz w:val="20"/>
                <w:szCs w:val="20"/>
              </w:rPr>
            </w:pPr>
            <w:r w:rsidRPr="000C5A39">
              <w:rPr>
                <w:b/>
                <w:bCs/>
                <w:sz w:val="20"/>
                <w:szCs w:val="20"/>
              </w:rPr>
              <w:t>4</w:t>
            </w:r>
          </w:p>
        </w:tc>
        <w:tc>
          <w:tcPr>
            <w:tcW w:w="3626" w:type="dxa"/>
          </w:tcPr>
          <w:p w14:paraId="2DF3B32E"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acknowledging the suitability of the selected keywords. We are glad they effectively represent the core focus of the study.</w:t>
            </w:r>
          </w:p>
        </w:tc>
      </w:tr>
      <w:tr w:rsidR="000270F6" w14:paraId="6182D74B" w14:textId="77777777">
        <w:trPr>
          <w:trHeight w:val="1262"/>
        </w:trPr>
        <w:tc>
          <w:tcPr>
            <w:tcW w:w="4747" w:type="dxa"/>
          </w:tcPr>
          <w:p w14:paraId="6A4A279D"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39DEAD4B" w14:textId="77777777" w:rsidR="000270F6" w:rsidRDefault="00000000">
            <w:pPr>
              <w:rPr>
                <w:color w:val="404040"/>
                <w:sz w:val="20"/>
                <w:szCs w:val="20"/>
                <w:highlight w:val="white"/>
              </w:rPr>
            </w:pPr>
            <w:r>
              <w:rPr>
                <w:color w:val="404040"/>
                <w:sz w:val="20"/>
                <w:szCs w:val="20"/>
                <w:highlight w:val="white"/>
              </w:rPr>
              <w:t xml:space="preserve">Rating Scale: </w:t>
            </w:r>
          </w:p>
          <w:p w14:paraId="2EAAE85E"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6DA13AFB" w14:textId="77777777" w:rsidR="000270F6" w:rsidRPr="000C5A39" w:rsidRDefault="00000000" w:rsidP="000C5A39">
            <w:pPr>
              <w:jc w:val="center"/>
              <w:rPr>
                <w:b/>
                <w:bCs/>
                <w:sz w:val="20"/>
                <w:szCs w:val="20"/>
              </w:rPr>
            </w:pPr>
            <w:r w:rsidRPr="000C5A39">
              <w:rPr>
                <w:b/>
                <w:bCs/>
                <w:sz w:val="20"/>
                <w:szCs w:val="20"/>
              </w:rPr>
              <w:t>4</w:t>
            </w:r>
          </w:p>
        </w:tc>
        <w:tc>
          <w:tcPr>
            <w:tcW w:w="3626" w:type="dxa"/>
          </w:tcPr>
          <w:p w14:paraId="5D60B168"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are grateful for this feedback and are pleased that the background section is viewed as </w:t>
            </w:r>
            <w:proofErr w:type="gramStart"/>
            <w:r>
              <w:rPr>
                <w:rFonts w:ascii="Times New Roman" w:eastAsia="Times New Roman" w:hAnsi="Times New Roman" w:cs="Times New Roman"/>
                <w:b w:val="0"/>
                <w:bCs w:val="0"/>
              </w:rPr>
              <w:t>sufficient  and</w:t>
            </w:r>
            <w:proofErr w:type="gramEnd"/>
            <w:r>
              <w:rPr>
                <w:rFonts w:ascii="Times New Roman" w:eastAsia="Times New Roman" w:hAnsi="Times New Roman" w:cs="Times New Roman"/>
                <w:b w:val="0"/>
                <w:bCs w:val="0"/>
              </w:rPr>
              <w:t xml:space="preserve"> well organized.</w:t>
            </w:r>
          </w:p>
        </w:tc>
      </w:tr>
      <w:tr w:rsidR="000270F6" w14:paraId="499B2AF6" w14:textId="77777777">
        <w:trPr>
          <w:trHeight w:val="1262"/>
        </w:trPr>
        <w:tc>
          <w:tcPr>
            <w:tcW w:w="4747" w:type="dxa"/>
          </w:tcPr>
          <w:p w14:paraId="738A4364"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1A4849CB" w14:textId="77777777" w:rsidR="000270F6" w:rsidRDefault="00000000">
            <w:pPr>
              <w:rPr>
                <w:color w:val="404040"/>
                <w:sz w:val="20"/>
                <w:szCs w:val="20"/>
                <w:highlight w:val="white"/>
              </w:rPr>
            </w:pPr>
            <w:r>
              <w:rPr>
                <w:color w:val="404040"/>
                <w:sz w:val="20"/>
                <w:szCs w:val="20"/>
                <w:highlight w:val="white"/>
              </w:rPr>
              <w:t xml:space="preserve">Rating Scale: </w:t>
            </w:r>
          </w:p>
          <w:p w14:paraId="6243AAF7"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5902A4BD" w14:textId="77777777" w:rsidR="000270F6" w:rsidRPr="000C5A39" w:rsidRDefault="00000000" w:rsidP="000C5A39">
            <w:pPr>
              <w:jc w:val="center"/>
              <w:rPr>
                <w:b/>
                <w:bCs/>
                <w:sz w:val="20"/>
                <w:szCs w:val="20"/>
              </w:rPr>
            </w:pPr>
            <w:r w:rsidRPr="000C5A39">
              <w:rPr>
                <w:b/>
                <w:bCs/>
                <w:sz w:val="20"/>
                <w:szCs w:val="20"/>
              </w:rPr>
              <w:t>5</w:t>
            </w:r>
          </w:p>
        </w:tc>
        <w:tc>
          <w:tcPr>
            <w:tcW w:w="3626" w:type="dxa"/>
          </w:tcPr>
          <w:p w14:paraId="5576CCC9"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sincerely appreciate the excellent rating and are glad that the objectives and hypotheses are clearly articulated.</w:t>
            </w:r>
          </w:p>
        </w:tc>
      </w:tr>
      <w:tr w:rsidR="000270F6" w14:paraId="58203F4B" w14:textId="77777777">
        <w:trPr>
          <w:trHeight w:val="1262"/>
        </w:trPr>
        <w:tc>
          <w:tcPr>
            <w:tcW w:w="4747" w:type="dxa"/>
          </w:tcPr>
          <w:p w14:paraId="60CC0771"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0E465F5B" w14:textId="77777777" w:rsidR="000270F6" w:rsidRDefault="00000000">
            <w:pPr>
              <w:rPr>
                <w:color w:val="404040"/>
                <w:sz w:val="20"/>
                <w:szCs w:val="20"/>
                <w:highlight w:val="white"/>
              </w:rPr>
            </w:pPr>
            <w:r>
              <w:rPr>
                <w:color w:val="404040"/>
                <w:sz w:val="20"/>
                <w:szCs w:val="20"/>
                <w:highlight w:val="white"/>
              </w:rPr>
              <w:t xml:space="preserve">Rating Scale: </w:t>
            </w:r>
          </w:p>
          <w:p w14:paraId="3CC4EFB7"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6A2D0829" w14:textId="77777777" w:rsidR="000270F6" w:rsidRPr="000C5A39" w:rsidRDefault="00000000" w:rsidP="000C5A39">
            <w:pPr>
              <w:jc w:val="center"/>
              <w:rPr>
                <w:b/>
                <w:bCs/>
                <w:sz w:val="20"/>
                <w:szCs w:val="20"/>
              </w:rPr>
            </w:pPr>
            <w:r w:rsidRPr="000C5A39">
              <w:rPr>
                <w:b/>
                <w:bCs/>
                <w:sz w:val="20"/>
                <w:szCs w:val="20"/>
              </w:rPr>
              <w:t>4</w:t>
            </w:r>
          </w:p>
        </w:tc>
        <w:tc>
          <w:tcPr>
            <w:tcW w:w="3626" w:type="dxa"/>
          </w:tcPr>
          <w:p w14:paraId="5C9EEE13"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recognizing the relevance and currency of the literature included in the study.</w:t>
            </w:r>
          </w:p>
        </w:tc>
      </w:tr>
      <w:tr w:rsidR="000270F6" w14:paraId="322D514B" w14:textId="77777777">
        <w:trPr>
          <w:trHeight w:val="1262"/>
        </w:trPr>
        <w:tc>
          <w:tcPr>
            <w:tcW w:w="4747" w:type="dxa"/>
          </w:tcPr>
          <w:p w14:paraId="68290BC4"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09B55126" w14:textId="77777777" w:rsidR="000270F6" w:rsidRDefault="00000000">
            <w:pPr>
              <w:rPr>
                <w:color w:val="404040"/>
                <w:sz w:val="20"/>
                <w:szCs w:val="20"/>
                <w:highlight w:val="white"/>
              </w:rPr>
            </w:pPr>
            <w:r>
              <w:rPr>
                <w:color w:val="404040"/>
                <w:sz w:val="20"/>
                <w:szCs w:val="20"/>
                <w:highlight w:val="white"/>
              </w:rPr>
              <w:t xml:space="preserve">Rating Scale: </w:t>
            </w:r>
          </w:p>
          <w:p w14:paraId="0BF6C459"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14D73DE3" w14:textId="77777777" w:rsidR="000270F6" w:rsidRPr="000C5A39" w:rsidRDefault="00000000" w:rsidP="000C5A39">
            <w:pPr>
              <w:jc w:val="center"/>
              <w:rPr>
                <w:b/>
                <w:bCs/>
                <w:sz w:val="20"/>
                <w:szCs w:val="20"/>
              </w:rPr>
            </w:pPr>
            <w:r w:rsidRPr="000C5A39">
              <w:rPr>
                <w:b/>
                <w:bCs/>
                <w:sz w:val="20"/>
                <w:szCs w:val="20"/>
              </w:rPr>
              <w:t>5</w:t>
            </w:r>
          </w:p>
        </w:tc>
        <w:tc>
          <w:tcPr>
            <w:tcW w:w="3626" w:type="dxa"/>
          </w:tcPr>
          <w:p w14:paraId="206DDFBE"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are thankful for the high evaluation and are pleased that the chosen methodology aligns well with the purpose of the research.</w:t>
            </w:r>
          </w:p>
        </w:tc>
      </w:tr>
      <w:tr w:rsidR="000270F6" w14:paraId="4BE33168" w14:textId="77777777">
        <w:trPr>
          <w:trHeight w:val="1262"/>
        </w:trPr>
        <w:tc>
          <w:tcPr>
            <w:tcW w:w="4747" w:type="dxa"/>
          </w:tcPr>
          <w:p w14:paraId="0F9478D9" w14:textId="77777777" w:rsidR="000270F6"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4DECE510" w14:textId="77777777" w:rsidR="000270F6" w:rsidRDefault="00000000">
            <w:pPr>
              <w:rPr>
                <w:color w:val="404040"/>
                <w:sz w:val="20"/>
                <w:szCs w:val="20"/>
                <w:highlight w:val="white"/>
              </w:rPr>
            </w:pPr>
            <w:r>
              <w:rPr>
                <w:color w:val="404040"/>
                <w:sz w:val="20"/>
                <w:szCs w:val="20"/>
                <w:highlight w:val="white"/>
              </w:rPr>
              <w:t xml:space="preserve">Rating Scale: </w:t>
            </w:r>
          </w:p>
          <w:p w14:paraId="141C748D"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22B0019E" w14:textId="77777777" w:rsidR="000270F6" w:rsidRPr="000C5A39" w:rsidRDefault="00000000" w:rsidP="000C5A39">
            <w:pPr>
              <w:jc w:val="center"/>
              <w:rPr>
                <w:b/>
                <w:bCs/>
                <w:sz w:val="20"/>
                <w:szCs w:val="20"/>
              </w:rPr>
            </w:pPr>
            <w:r w:rsidRPr="000C5A39">
              <w:rPr>
                <w:b/>
                <w:bCs/>
                <w:sz w:val="20"/>
                <w:szCs w:val="20"/>
              </w:rPr>
              <w:t>5</w:t>
            </w:r>
          </w:p>
        </w:tc>
        <w:tc>
          <w:tcPr>
            <w:tcW w:w="3626" w:type="dxa"/>
          </w:tcPr>
          <w:p w14:paraId="553ACD4F"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appreciate the excellent rating and are glad that the ethical aspects of the study have been handled appropriately.</w:t>
            </w:r>
          </w:p>
        </w:tc>
      </w:tr>
      <w:tr w:rsidR="000270F6" w14:paraId="2EF706F1" w14:textId="77777777">
        <w:trPr>
          <w:trHeight w:val="703"/>
        </w:trPr>
        <w:tc>
          <w:tcPr>
            <w:tcW w:w="4747" w:type="dxa"/>
          </w:tcPr>
          <w:p w14:paraId="65EB3739" w14:textId="77777777" w:rsidR="000270F6" w:rsidRDefault="00000000">
            <w:pPr>
              <w:rPr>
                <w:b/>
                <w:bCs/>
                <w:sz w:val="20"/>
                <w:szCs w:val="20"/>
              </w:rPr>
            </w:pPr>
            <w:r>
              <w:rPr>
                <w:b/>
                <w:bCs/>
                <w:sz w:val="20"/>
                <w:szCs w:val="20"/>
              </w:rPr>
              <w:t xml:space="preserve">9. Are the results presented clearly? </w:t>
            </w:r>
          </w:p>
          <w:p w14:paraId="0BB27AC0" w14:textId="77777777" w:rsidR="000270F6" w:rsidRDefault="00000000">
            <w:pPr>
              <w:rPr>
                <w:color w:val="404040"/>
                <w:sz w:val="20"/>
                <w:szCs w:val="20"/>
                <w:highlight w:val="white"/>
              </w:rPr>
            </w:pPr>
            <w:r>
              <w:rPr>
                <w:color w:val="404040"/>
                <w:sz w:val="20"/>
                <w:szCs w:val="20"/>
                <w:highlight w:val="white"/>
              </w:rPr>
              <w:t xml:space="preserve">Rating Scale: </w:t>
            </w:r>
          </w:p>
          <w:p w14:paraId="591BC096"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18B8141C"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4</w:t>
            </w:r>
          </w:p>
        </w:tc>
        <w:tc>
          <w:tcPr>
            <w:tcW w:w="3626" w:type="dxa"/>
          </w:tcPr>
          <w:p w14:paraId="68E832F0"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positive comment. We are pleased that the presentation of results is considered clear and understandable.</w:t>
            </w:r>
          </w:p>
        </w:tc>
      </w:tr>
      <w:tr w:rsidR="000270F6" w14:paraId="4CB6DE40" w14:textId="77777777">
        <w:trPr>
          <w:trHeight w:val="703"/>
        </w:trPr>
        <w:tc>
          <w:tcPr>
            <w:tcW w:w="4747" w:type="dxa"/>
          </w:tcPr>
          <w:p w14:paraId="55D218A7" w14:textId="77777777" w:rsidR="000270F6" w:rsidRDefault="00000000">
            <w:pPr>
              <w:rPr>
                <w:b/>
                <w:bCs/>
                <w:sz w:val="20"/>
                <w:szCs w:val="20"/>
              </w:rPr>
            </w:pPr>
            <w:r>
              <w:rPr>
                <w:b/>
                <w:bCs/>
                <w:sz w:val="20"/>
                <w:szCs w:val="20"/>
              </w:rPr>
              <w:t>10. Are tables and figures clear, relevant, and necessary?</w:t>
            </w:r>
          </w:p>
          <w:p w14:paraId="780894FB" w14:textId="77777777" w:rsidR="000270F6" w:rsidRDefault="00000000">
            <w:pPr>
              <w:rPr>
                <w:color w:val="404040"/>
                <w:sz w:val="20"/>
                <w:szCs w:val="20"/>
                <w:highlight w:val="white"/>
              </w:rPr>
            </w:pPr>
            <w:r>
              <w:rPr>
                <w:color w:val="404040"/>
                <w:sz w:val="20"/>
                <w:szCs w:val="20"/>
                <w:highlight w:val="white"/>
              </w:rPr>
              <w:t xml:space="preserve">Rating Scale: </w:t>
            </w:r>
          </w:p>
          <w:p w14:paraId="7C486AF9"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013CD429"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4</w:t>
            </w:r>
          </w:p>
        </w:tc>
        <w:tc>
          <w:tcPr>
            <w:tcW w:w="3626" w:type="dxa"/>
          </w:tcPr>
          <w:p w14:paraId="15A3EC8F"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appreciate the reviewer’s feedback and are glad that the visual elements effectively support and complement the findings.</w:t>
            </w:r>
          </w:p>
        </w:tc>
      </w:tr>
      <w:tr w:rsidR="000270F6" w14:paraId="59BE0369" w14:textId="77777777">
        <w:trPr>
          <w:trHeight w:val="703"/>
        </w:trPr>
        <w:tc>
          <w:tcPr>
            <w:tcW w:w="4747" w:type="dxa"/>
          </w:tcPr>
          <w:p w14:paraId="1E791A5A" w14:textId="77777777" w:rsidR="000270F6" w:rsidRDefault="00000000">
            <w:pPr>
              <w:rPr>
                <w:b/>
                <w:bCs/>
                <w:sz w:val="20"/>
                <w:szCs w:val="20"/>
              </w:rPr>
            </w:pPr>
            <w:r>
              <w:rPr>
                <w:b/>
                <w:bCs/>
                <w:sz w:val="20"/>
                <w:szCs w:val="20"/>
              </w:rPr>
              <w:t>11. Does the discussion relate findings to existing literature?</w:t>
            </w:r>
          </w:p>
          <w:p w14:paraId="26F4A971" w14:textId="77777777" w:rsidR="000270F6" w:rsidRDefault="00000000">
            <w:pPr>
              <w:rPr>
                <w:color w:val="404040"/>
                <w:sz w:val="20"/>
                <w:szCs w:val="20"/>
                <w:highlight w:val="white"/>
              </w:rPr>
            </w:pPr>
            <w:r>
              <w:rPr>
                <w:color w:val="404040"/>
                <w:sz w:val="20"/>
                <w:szCs w:val="20"/>
                <w:highlight w:val="white"/>
              </w:rPr>
              <w:t xml:space="preserve">Rating Scale: </w:t>
            </w:r>
          </w:p>
          <w:p w14:paraId="1315171D"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2B247CD1"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4</w:t>
            </w:r>
          </w:p>
        </w:tc>
        <w:tc>
          <w:tcPr>
            <w:tcW w:w="3626" w:type="dxa"/>
          </w:tcPr>
          <w:p w14:paraId="31D52A21"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noting that the discussion appropriately connects the study’s findings with existing research.</w:t>
            </w:r>
          </w:p>
        </w:tc>
      </w:tr>
      <w:tr w:rsidR="000270F6" w14:paraId="257E4C7B" w14:textId="77777777">
        <w:trPr>
          <w:trHeight w:val="703"/>
        </w:trPr>
        <w:tc>
          <w:tcPr>
            <w:tcW w:w="4747" w:type="dxa"/>
          </w:tcPr>
          <w:p w14:paraId="6995C1A9" w14:textId="77777777" w:rsidR="000270F6" w:rsidRDefault="00000000">
            <w:pPr>
              <w:rPr>
                <w:b/>
                <w:bCs/>
                <w:sz w:val="20"/>
                <w:szCs w:val="20"/>
              </w:rPr>
            </w:pPr>
            <w:r>
              <w:rPr>
                <w:b/>
                <w:bCs/>
                <w:sz w:val="20"/>
                <w:szCs w:val="20"/>
              </w:rPr>
              <w:t>12. Are the conclusions supported by the data?</w:t>
            </w:r>
          </w:p>
          <w:p w14:paraId="31336D87" w14:textId="77777777" w:rsidR="000270F6" w:rsidRDefault="00000000">
            <w:pPr>
              <w:rPr>
                <w:color w:val="404040"/>
                <w:sz w:val="20"/>
                <w:szCs w:val="20"/>
                <w:highlight w:val="white"/>
              </w:rPr>
            </w:pPr>
            <w:r>
              <w:rPr>
                <w:color w:val="404040"/>
                <w:sz w:val="20"/>
                <w:szCs w:val="20"/>
                <w:highlight w:val="white"/>
              </w:rPr>
              <w:t xml:space="preserve">Rating Scale: </w:t>
            </w:r>
          </w:p>
          <w:p w14:paraId="1CFD948F"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4738F47C"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5</w:t>
            </w:r>
          </w:p>
        </w:tc>
        <w:tc>
          <w:tcPr>
            <w:tcW w:w="3626" w:type="dxa"/>
          </w:tcPr>
          <w:p w14:paraId="6F081E46"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are grateful for the excellent evaluation and are pleased that the conclusions are seen as well-grounded in the data presented</w:t>
            </w:r>
          </w:p>
        </w:tc>
      </w:tr>
      <w:tr w:rsidR="000270F6" w14:paraId="56E80372" w14:textId="77777777">
        <w:trPr>
          <w:trHeight w:val="703"/>
        </w:trPr>
        <w:tc>
          <w:tcPr>
            <w:tcW w:w="4747" w:type="dxa"/>
          </w:tcPr>
          <w:p w14:paraId="7948D7A2" w14:textId="77777777" w:rsidR="000270F6" w:rsidRDefault="00000000">
            <w:pPr>
              <w:rPr>
                <w:b/>
                <w:bCs/>
                <w:sz w:val="20"/>
                <w:szCs w:val="20"/>
              </w:rPr>
            </w:pPr>
            <w:r>
              <w:rPr>
                <w:b/>
                <w:bCs/>
                <w:sz w:val="20"/>
                <w:szCs w:val="20"/>
              </w:rPr>
              <w:t>13. Are the limitations of the study discussed?</w:t>
            </w:r>
          </w:p>
          <w:p w14:paraId="7A855098" w14:textId="77777777" w:rsidR="000270F6" w:rsidRDefault="00000000">
            <w:pPr>
              <w:rPr>
                <w:color w:val="404040"/>
                <w:sz w:val="20"/>
                <w:szCs w:val="20"/>
                <w:highlight w:val="white"/>
              </w:rPr>
            </w:pPr>
            <w:r>
              <w:rPr>
                <w:color w:val="404040"/>
                <w:sz w:val="20"/>
                <w:szCs w:val="20"/>
                <w:highlight w:val="white"/>
              </w:rPr>
              <w:t xml:space="preserve">Rating Scale: </w:t>
            </w:r>
          </w:p>
          <w:p w14:paraId="6771C30A" w14:textId="77777777" w:rsidR="000270F6" w:rsidRDefault="00000000">
            <w:pPr>
              <w:rPr>
                <w:sz w:val="20"/>
                <w:szCs w:val="20"/>
              </w:rPr>
            </w:pPr>
            <w:r>
              <w:rPr>
                <w:color w:val="404040"/>
                <w:sz w:val="20"/>
                <w:szCs w:val="20"/>
                <w:highlight w:val="white"/>
              </w:rPr>
              <w:t>5 = Excellent 4 = Good 3 = Satisfactory 2 = Needs Improvement 1 = Poor N/A = Not Applicable</w:t>
            </w:r>
          </w:p>
        </w:tc>
        <w:tc>
          <w:tcPr>
            <w:tcW w:w="4888" w:type="dxa"/>
          </w:tcPr>
          <w:p w14:paraId="12543F29"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3</w:t>
            </w:r>
          </w:p>
        </w:tc>
        <w:tc>
          <w:tcPr>
            <w:tcW w:w="3626" w:type="dxa"/>
          </w:tcPr>
          <w:p w14:paraId="4507CA48"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acknowledge this valuable point and recognize the need to further elaborate on our study’s limitations. This section will be enhanced to provide deeper insights and clearer recommendations for future research.</w:t>
            </w:r>
          </w:p>
        </w:tc>
      </w:tr>
      <w:tr w:rsidR="000270F6" w14:paraId="733D6503" w14:textId="77777777">
        <w:trPr>
          <w:trHeight w:val="703"/>
        </w:trPr>
        <w:tc>
          <w:tcPr>
            <w:tcW w:w="4747" w:type="dxa"/>
          </w:tcPr>
          <w:p w14:paraId="1DD91DB5" w14:textId="77777777" w:rsidR="000270F6" w:rsidRDefault="00000000">
            <w:pPr>
              <w:rPr>
                <w:b/>
                <w:bCs/>
                <w:sz w:val="20"/>
                <w:szCs w:val="20"/>
              </w:rPr>
            </w:pPr>
            <w:r>
              <w:rPr>
                <w:b/>
                <w:bCs/>
                <w:sz w:val="20"/>
                <w:szCs w:val="20"/>
              </w:rPr>
              <w:t>14. Are the references relevant and sufficient (in number)?</w:t>
            </w:r>
          </w:p>
          <w:p w14:paraId="2D5574CF" w14:textId="77777777" w:rsidR="000270F6" w:rsidRDefault="00000000">
            <w:pPr>
              <w:rPr>
                <w:color w:val="404040"/>
                <w:sz w:val="20"/>
                <w:szCs w:val="20"/>
                <w:highlight w:val="white"/>
              </w:rPr>
            </w:pPr>
            <w:r>
              <w:rPr>
                <w:color w:val="404040"/>
                <w:sz w:val="20"/>
                <w:szCs w:val="20"/>
                <w:highlight w:val="white"/>
              </w:rPr>
              <w:t xml:space="preserve">Rating Scale: </w:t>
            </w:r>
          </w:p>
          <w:p w14:paraId="426EEAB0" w14:textId="77777777" w:rsidR="000270F6"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342E3256" w14:textId="77777777" w:rsidR="000270F6" w:rsidRDefault="00000000">
            <w:pPr>
              <w:rPr>
                <w:sz w:val="20"/>
                <w:szCs w:val="20"/>
              </w:rPr>
            </w:pPr>
            <w:r>
              <w:rPr>
                <w:color w:val="404040"/>
                <w:sz w:val="20"/>
                <w:szCs w:val="20"/>
                <w:highlight w:val="white"/>
              </w:rPr>
              <w:t>N/A = Not Applicable</w:t>
            </w:r>
          </w:p>
        </w:tc>
        <w:tc>
          <w:tcPr>
            <w:tcW w:w="4888" w:type="dxa"/>
          </w:tcPr>
          <w:p w14:paraId="6B4DE342"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5</w:t>
            </w:r>
          </w:p>
        </w:tc>
        <w:tc>
          <w:tcPr>
            <w:tcW w:w="3626" w:type="dxa"/>
          </w:tcPr>
          <w:p w14:paraId="261448E6"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appreciate the reviewer’s positive evaluation and are pleased that the references are considered both adequate and appropriate.</w:t>
            </w:r>
          </w:p>
        </w:tc>
      </w:tr>
      <w:tr w:rsidR="000270F6" w14:paraId="7616187E" w14:textId="77777777">
        <w:trPr>
          <w:trHeight w:val="703"/>
        </w:trPr>
        <w:tc>
          <w:tcPr>
            <w:tcW w:w="4747" w:type="dxa"/>
          </w:tcPr>
          <w:p w14:paraId="15590C8B" w14:textId="77777777" w:rsidR="000270F6" w:rsidRDefault="00000000">
            <w:pPr>
              <w:rPr>
                <w:b/>
                <w:bCs/>
                <w:sz w:val="20"/>
                <w:szCs w:val="20"/>
              </w:rPr>
            </w:pPr>
            <w:r>
              <w:rPr>
                <w:b/>
                <w:bCs/>
                <w:sz w:val="20"/>
                <w:szCs w:val="20"/>
              </w:rPr>
              <w:t>15. Is the manuscript written in clear and understandable language?</w:t>
            </w:r>
          </w:p>
          <w:p w14:paraId="1442EC11" w14:textId="77777777" w:rsidR="000270F6" w:rsidRDefault="00000000">
            <w:pPr>
              <w:rPr>
                <w:color w:val="404040"/>
                <w:sz w:val="20"/>
                <w:szCs w:val="20"/>
                <w:highlight w:val="white"/>
              </w:rPr>
            </w:pPr>
            <w:r>
              <w:rPr>
                <w:color w:val="404040"/>
                <w:sz w:val="20"/>
                <w:szCs w:val="20"/>
                <w:highlight w:val="white"/>
              </w:rPr>
              <w:t xml:space="preserve">Rating Scale: </w:t>
            </w:r>
          </w:p>
          <w:p w14:paraId="66670B29" w14:textId="77777777" w:rsidR="000270F6"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1A240C92" w14:textId="77777777" w:rsidR="000270F6" w:rsidRDefault="00000000">
            <w:pPr>
              <w:rPr>
                <w:sz w:val="20"/>
                <w:szCs w:val="20"/>
              </w:rPr>
            </w:pPr>
            <w:r>
              <w:rPr>
                <w:color w:val="404040"/>
                <w:sz w:val="20"/>
                <w:szCs w:val="20"/>
                <w:highlight w:val="white"/>
              </w:rPr>
              <w:t>N/A = Not Applicable</w:t>
            </w:r>
          </w:p>
        </w:tc>
        <w:tc>
          <w:tcPr>
            <w:tcW w:w="4888" w:type="dxa"/>
          </w:tcPr>
          <w:p w14:paraId="74030D5C" w14:textId="77777777" w:rsidR="000270F6" w:rsidRPr="000C5A39" w:rsidRDefault="00000000" w:rsidP="000C5A39">
            <w:pPr>
              <w:pBdr>
                <w:top w:val="nil"/>
                <w:left w:val="nil"/>
                <w:bottom w:val="nil"/>
                <w:right w:val="nil"/>
                <w:between w:val="nil"/>
              </w:pBdr>
              <w:jc w:val="center"/>
              <w:rPr>
                <w:b/>
                <w:bCs/>
                <w:color w:val="000000"/>
                <w:sz w:val="20"/>
                <w:szCs w:val="20"/>
              </w:rPr>
            </w:pPr>
            <w:r w:rsidRPr="000C5A39">
              <w:rPr>
                <w:b/>
                <w:bCs/>
                <w:color w:val="000000"/>
                <w:sz w:val="20"/>
                <w:szCs w:val="20"/>
              </w:rPr>
              <w:t>4</w:t>
            </w:r>
          </w:p>
        </w:tc>
        <w:tc>
          <w:tcPr>
            <w:tcW w:w="3626" w:type="dxa"/>
          </w:tcPr>
          <w:p w14:paraId="342477D6" w14:textId="77777777" w:rsidR="000270F6"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feedback. We are glad that the manuscript is generally clear and accessible to readers.</w:t>
            </w:r>
          </w:p>
        </w:tc>
      </w:tr>
    </w:tbl>
    <w:p w14:paraId="48B68C1D" w14:textId="77777777" w:rsidR="000270F6" w:rsidRDefault="000270F6">
      <w:pPr>
        <w:pBdr>
          <w:top w:val="nil"/>
          <w:left w:val="nil"/>
          <w:bottom w:val="nil"/>
          <w:right w:val="nil"/>
          <w:between w:val="nil"/>
        </w:pBdr>
        <w:jc w:val="both"/>
        <w:rPr>
          <w:b/>
          <w:bCs/>
          <w:color w:val="000000"/>
          <w:sz w:val="20"/>
          <w:szCs w:val="20"/>
          <w:u w:val="single"/>
        </w:rPr>
      </w:pPr>
    </w:p>
    <w:p w14:paraId="1E2A1592" w14:textId="77777777" w:rsidR="000270F6" w:rsidRDefault="000270F6">
      <w:pPr>
        <w:pBdr>
          <w:top w:val="nil"/>
          <w:left w:val="nil"/>
          <w:bottom w:val="nil"/>
          <w:right w:val="nil"/>
          <w:between w:val="nil"/>
        </w:pBdr>
        <w:jc w:val="both"/>
        <w:rPr>
          <w:b/>
          <w:bCs/>
          <w:color w:val="000000"/>
          <w:sz w:val="20"/>
          <w:szCs w:val="20"/>
          <w:u w:val="single"/>
        </w:rPr>
      </w:pPr>
    </w:p>
    <w:p w14:paraId="4F8A3E22" w14:textId="77777777" w:rsidR="000270F6" w:rsidRDefault="000270F6"/>
    <w:tbl>
      <w:tblPr>
        <w:tblStyle w:val="a2"/>
        <w:tblW w:w="1298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27"/>
        <w:gridCol w:w="5754"/>
      </w:tblGrid>
      <w:tr w:rsidR="000270F6" w14:paraId="24C36E80" w14:textId="77777777">
        <w:tc>
          <w:tcPr>
            <w:tcW w:w="12982" w:type="dxa"/>
            <w:gridSpan w:val="2"/>
            <w:tcBorders>
              <w:top w:val="nil"/>
              <w:left w:val="nil"/>
              <w:right w:val="nil"/>
            </w:tcBorders>
            <w:tcMar>
              <w:top w:w="0" w:type="dxa"/>
              <w:left w:w="108" w:type="dxa"/>
              <w:bottom w:w="0" w:type="dxa"/>
              <w:right w:w="108" w:type="dxa"/>
            </w:tcMar>
            <w:vAlign w:val="center"/>
          </w:tcPr>
          <w:p w14:paraId="20998E19" w14:textId="77777777" w:rsidR="000C5A39" w:rsidRDefault="000C5A39">
            <w:pPr>
              <w:pBdr>
                <w:top w:val="nil"/>
                <w:left w:val="nil"/>
                <w:bottom w:val="nil"/>
                <w:right w:val="nil"/>
                <w:between w:val="nil"/>
              </w:pBdr>
              <w:rPr>
                <w:b/>
                <w:bCs/>
                <w:color w:val="000000"/>
                <w:sz w:val="20"/>
                <w:szCs w:val="20"/>
                <w:u w:val="single"/>
              </w:rPr>
            </w:pPr>
          </w:p>
          <w:p w14:paraId="057E6BC2" w14:textId="391CCAB7" w:rsidR="000270F6" w:rsidRDefault="00000000">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5DF896F0" w14:textId="77777777" w:rsidR="000270F6" w:rsidRDefault="000270F6">
            <w:pPr>
              <w:pBdr>
                <w:top w:val="nil"/>
                <w:left w:val="nil"/>
                <w:bottom w:val="nil"/>
                <w:right w:val="nil"/>
                <w:between w:val="nil"/>
              </w:pBdr>
              <w:rPr>
                <w:b/>
                <w:bCs/>
                <w:color w:val="000000"/>
                <w:sz w:val="20"/>
                <w:szCs w:val="20"/>
                <w:u w:val="single"/>
              </w:rPr>
            </w:pPr>
          </w:p>
        </w:tc>
      </w:tr>
      <w:tr w:rsidR="000270F6" w14:paraId="03B3D3FA" w14:textId="77777777">
        <w:tc>
          <w:tcPr>
            <w:tcW w:w="7228" w:type="dxa"/>
            <w:tcMar>
              <w:top w:w="0" w:type="dxa"/>
              <w:left w:w="108" w:type="dxa"/>
              <w:bottom w:w="0" w:type="dxa"/>
              <w:right w:w="108" w:type="dxa"/>
            </w:tcMar>
            <w:vAlign w:val="center"/>
          </w:tcPr>
          <w:p w14:paraId="7872DAE5" w14:textId="77777777" w:rsidR="000270F6" w:rsidRDefault="000270F6">
            <w:pPr>
              <w:pBdr>
                <w:top w:val="nil"/>
                <w:left w:val="nil"/>
                <w:bottom w:val="nil"/>
                <w:right w:val="nil"/>
                <w:between w:val="nil"/>
              </w:pBdr>
              <w:rPr>
                <w:color w:val="000000"/>
                <w:sz w:val="20"/>
                <w:szCs w:val="20"/>
              </w:rPr>
            </w:pPr>
          </w:p>
        </w:tc>
        <w:tc>
          <w:tcPr>
            <w:tcW w:w="5754" w:type="dxa"/>
            <w:tcMar>
              <w:top w:w="0" w:type="dxa"/>
              <w:left w:w="108" w:type="dxa"/>
              <w:bottom w:w="0" w:type="dxa"/>
              <w:right w:w="108" w:type="dxa"/>
            </w:tcMar>
            <w:vAlign w:val="center"/>
          </w:tcPr>
          <w:p w14:paraId="69447E72" w14:textId="77777777" w:rsidR="000270F6" w:rsidRDefault="00000000">
            <w:pPr>
              <w:pBdr>
                <w:top w:val="nil"/>
                <w:left w:val="nil"/>
                <w:bottom w:val="nil"/>
                <w:right w:val="nil"/>
                <w:between w:val="nil"/>
              </w:pBdr>
              <w:rPr>
                <w:b/>
                <w:bCs/>
                <w:color w:val="000000"/>
                <w:sz w:val="20"/>
                <w:szCs w:val="20"/>
              </w:rPr>
            </w:pPr>
            <w:r>
              <w:rPr>
                <w:color w:val="000000"/>
                <w:sz w:val="20"/>
                <w:szCs w:val="20"/>
              </w:rPr>
              <w:t>Author’s Feedback</w:t>
            </w:r>
          </w:p>
        </w:tc>
      </w:tr>
      <w:tr w:rsidR="000270F6" w14:paraId="21A54AEC" w14:textId="77777777">
        <w:tc>
          <w:tcPr>
            <w:tcW w:w="7228" w:type="dxa"/>
            <w:tcMar>
              <w:top w:w="0" w:type="dxa"/>
              <w:left w:w="108" w:type="dxa"/>
              <w:bottom w:w="0" w:type="dxa"/>
              <w:right w:w="108" w:type="dxa"/>
            </w:tcMar>
            <w:vAlign w:val="center"/>
          </w:tcPr>
          <w:p w14:paraId="24D7DB43" w14:textId="77777777" w:rsidR="000270F6" w:rsidRDefault="000270F6">
            <w:pPr>
              <w:pBdr>
                <w:top w:val="nil"/>
                <w:left w:val="nil"/>
                <w:bottom w:val="nil"/>
                <w:right w:val="nil"/>
                <w:between w:val="nil"/>
              </w:pBdr>
              <w:rPr>
                <w:color w:val="000000"/>
                <w:sz w:val="20"/>
                <w:szCs w:val="20"/>
              </w:rPr>
            </w:pPr>
          </w:p>
          <w:p w14:paraId="08037116" w14:textId="0BA4BAFC" w:rsidR="000270F6" w:rsidRDefault="00000000">
            <w:pPr>
              <w:pBdr>
                <w:top w:val="nil"/>
                <w:left w:val="nil"/>
                <w:bottom w:val="nil"/>
                <w:right w:val="nil"/>
                <w:between w:val="nil"/>
              </w:pBdr>
              <w:rPr>
                <w:color w:val="000000"/>
                <w:sz w:val="20"/>
                <w:szCs w:val="20"/>
              </w:rPr>
            </w:pPr>
            <w:r>
              <w:rPr>
                <w:color w:val="000000"/>
                <w:sz w:val="20"/>
                <w:szCs w:val="20"/>
              </w:rPr>
              <w:t xml:space="preserve">Manuscript is well structures with a good language and a relevant topic. </w:t>
            </w:r>
            <w:r w:rsidR="000C5A39">
              <w:rPr>
                <w:color w:val="000000"/>
                <w:sz w:val="20"/>
                <w:szCs w:val="20"/>
              </w:rPr>
              <w:t>Also,</w:t>
            </w:r>
            <w:r>
              <w:rPr>
                <w:color w:val="000000"/>
                <w:sz w:val="20"/>
                <w:szCs w:val="20"/>
              </w:rPr>
              <w:t xml:space="preserve"> the methodology was very apt.</w:t>
            </w:r>
          </w:p>
          <w:p w14:paraId="07160102" w14:textId="77777777" w:rsidR="000270F6" w:rsidRDefault="000270F6">
            <w:pPr>
              <w:pBdr>
                <w:top w:val="nil"/>
                <w:left w:val="nil"/>
                <w:bottom w:val="nil"/>
                <w:right w:val="nil"/>
                <w:between w:val="nil"/>
              </w:pBdr>
              <w:rPr>
                <w:color w:val="000000"/>
                <w:sz w:val="20"/>
                <w:szCs w:val="20"/>
              </w:rPr>
            </w:pPr>
          </w:p>
          <w:p w14:paraId="72315D0D" w14:textId="77777777" w:rsidR="000270F6" w:rsidRDefault="000270F6">
            <w:pPr>
              <w:pBdr>
                <w:top w:val="nil"/>
                <w:left w:val="nil"/>
                <w:bottom w:val="nil"/>
                <w:right w:val="nil"/>
                <w:between w:val="nil"/>
              </w:pBdr>
              <w:rPr>
                <w:color w:val="000000"/>
                <w:sz w:val="20"/>
                <w:szCs w:val="20"/>
              </w:rPr>
            </w:pPr>
          </w:p>
        </w:tc>
        <w:tc>
          <w:tcPr>
            <w:tcW w:w="5754" w:type="dxa"/>
            <w:tcMar>
              <w:top w:w="0" w:type="dxa"/>
              <w:left w:w="108" w:type="dxa"/>
              <w:bottom w:w="0" w:type="dxa"/>
              <w:right w:w="108" w:type="dxa"/>
            </w:tcMar>
            <w:vAlign w:val="center"/>
          </w:tcPr>
          <w:p w14:paraId="6ACBA5D2" w14:textId="77777777" w:rsidR="000270F6" w:rsidRDefault="00000000">
            <w:pPr>
              <w:pBdr>
                <w:top w:val="nil"/>
                <w:left w:val="nil"/>
                <w:bottom w:val="nil"/>
                <w:right w:val="nil"/>
                <w:between w:val="nil"/>
              </w:pBdr>
              <w:rPr>
                <w:color w:val="000000"/>
                <w:sz w:val="20"/>
                <w:szCs w:val="20"/>
              </w:rPr>
            </w:pPr>
            <w:r>
              <w:rPr>
                <w:sz w:val="20"/>
                <w:szCs w:val="20"/>
              </w:rPr>
              <w:t>We are sincerely grateful for the reviewer’s overall positive evaluation of our manuscript. We are pleased that the structure, clarity of language, and relevance of the topic were well received. We are also grateful for the recognition of the appropriateness of the methodology, which we carefully designed to align with the objectives of the study. This encouraging feedback reinforces the rigor and quality of our work.</w:t>
            </w:r>
          </w:p>
        </w:tc>
      </w:tr>
    </w:tbl>
    <w:p w14:paraId="5D380D49" w14:textId="77777777" w:rsidR="000270F6" w:rsidRDefault="000270F6">
      <w:pPr>
        <w:rPr>
          <w:b/>
          <w:bCs/>
          <w:sz w:val="20"/>
          <w:szCs w:val="20"/>
          <w:highlight w:val="yellow"/>
          <w:u w:val="single"/>
        </w:rPr>
      </w:pPr>
    </w:p>
    <w:p w14:paraId="4A628349" w14:textId="77777777" w:rsidR="000270F6" w:rsidRDefault="000270F6">
      <w:pPr>
        <w:rPr>
          <w:b/>
          <w:bCs/>
          <w:sz w:val="20"/>
          <w:szCs w:val="20"/>
          <w:u w:val="single"/>
        </w:rPr>
      </w:pPr>
    </w:p>
    <w:p w14:paraId="40535239" w14:textId="77777777" w:rsidR="000270F6" w:rsidRDefault="000270F6">
      <w:pPr>
        <w:rPr>
          <w:b/>
          <w:bCs/>
          <w:sz w:val="20"/>
          <w:szCs w:val="20"/>
          <w:u w:val="single"/>
        </w:rPr>
      </w:pPr>
    </w:p>
    <w:p w14:paraId="57863237" w14:textId="77777777" w:rsidR="000270F6" w:rsidRDefault="00000000">
      <w:pPr>
        <w:rPr>
          <w:rFonts w:ascii="Arial" w:eastAsia="Arial" w:hAnsi="Arial" w:cs="Arial"/>
          <w:b/>
          <w:bCs/>
          <w:sz w:val="20"/>
          <w:szCs w:val="20"/>
          <w:u w:val="single"/>
        </w:rPr>
      </w:pPr>
      <w:r>
        <w:rPr>
          <w:rFonts w:ascii="Arial" w:eastAsia="Arial" w:hAnsi="Arial" w:cs="Arial"/>
          <w:b/>
          <w:bCs/>
          <w:sz w:val="20"/>
          <w:szCs w:val="20"/>
          <w:highlight w:val="yellow"/>
          <w:u w:val="single"/>
        </w:rPr>
        <w:t>PART  3:</w:t>
      </w:r>
      <w:r>
        <w:rPr>
          <w:rFonts w:ascii="Arial" w:eastAsia="Arial" w:hAnsi="Arial" w:cs="Arial"/>
          <w:b/>
          <w:bCs/>
          <w:sz w:val="20"/>
          <w:szCs w:val="20"/>
          <w:u w:val="single"/>
        </w:rPr>
        <w:t xml:space="preserve"> </w:t>
      </w:r>
    </w:p>
    <w:tbl>
      <w:tblPr>
        <w:tblStyle w:val="a3"/>
        <w:tblW w:w="13295"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618"/>
        <w:gridCol w:w="4315"/>
      </w:tblGrid>
      <w:tr w:rsidR="000270F6" w14:paraId="307AB971" w14:textId="77777777">
        <w:tc>
          <w:tcPr>
            <w:tcW w:w="13295" w:type="dxa"/>
            <w:gridSpan w:val="3"/>
            <w:tcBorders>
              <w:top w:val="nil"/>
              <w:left w:val="nil"/>
              <w:right w:val="nil"/>
            </w:tcBorders>
            <w:tcMar>
              <w:top w:w="0" w:type="dxa"/>
              <w:left w:w="108" w:type="dxa"/>
              <w:bottom w:w="0" w:type="dxa"/>
              <w:right w:w="108" w:type="dxa"/>
            </w:tcMar>
            <w:vAlign w:val="center"/>
          </w:tcPr>
          <w:p w14:paraId="52415C32" w14:textId="77777777" w:rsidR="000270F6" w:rsidRDefault="000270F6">
            <w:pPr>
              <w:rPr>
                <w:rFonts w:ascii="Arial" w:eastAsia="Arial" w:hAnsi="Arial" w:cs="Arial"/>
                <w:b/>
                <w:bCs/>
                <w:sz w:val="20"/>
                <w:szCs w:val="20"/>
                <w:u w:val="single"/>
              </w:rPr>
            </w:pPr>
          </w:p>
        </w:tc>
      </w:tr>
      <w:tr w:rsidR="000270F6" w14:paraId="004F4C47" w14:textId="77777777">
        <w:tc>
          <w:tcPr>
            <w:tcW w:w="4362" w:type="dxa"/>
            <w:tcMar>
              <w:top w:w="0" w:type="dxa"/>
              <w:left w:w="108" w:type="dxa"/>
              <w:bottom w:w="0" w:type="dxa"/>
              <w:right w:w="108" w:type="dxa"/>
            </w:tcMar>
            <w:vAlign w:val="center"/>
          </w:tcPr>
          <w:p w14:paraId="6F28DE44" w14:textId="77777777" w:rsidR="000270F6" w:rsidRDefault="000270F6">
            <w:pPr>
              <w:rPr>
                <w:rFonts w:ascii="Arial" w:eastAsia="Arial" w:hAnsi="Arial" w:cs="Arial"/>
                <w:sz w:val="20"/>
                <w:szCs w:val="20"/>
              </w:rPr>
            </w:pPr>
          </w:p>
        </w:tc>
        <w:tc>
          <w:tcPr>
            <w:tcW w:w="4618" w:type="dxa"/>
            <w:tcMar>
              <w:top w:w="0" w:type="dxa"/>
              <w:left w:w="108" w:type="dxa"/>
              <w:bottom w:w="0" w:type="dxa"/>
              <w:right w:w="108" w:type="dxa"/>
            </w:tcMar>
          </w:tcPr>
          <w:p w14:paraId="0DE3DC14" w14:textId="77777777" w:rsidR="000270F6" w:rsidRDefault="00000000">
            <w:pPr>
              <w:keepNext/>
              <w:rPr>
                <w:rFonts w:ascii="Arial" w:eastAsia="Arial" w:hAnsi="Arial" w:cs="Arial"/>
                <w:b/>
                <w:bCs/>
                <w:sz w:val="20"/>
                <w:szCs w:val="20"/>
              </w:rPr>
            </w:pPr>
            <w:r>
              <w:rPr>
                <w:rFonts w:ascii="Arial" w:eastAsia="Arial" w:hAnsi="Arial" w:cs="Arial"/>
                <w:b/>
                <w:bCs/>
                <w:sz w:val="20"/>
                <w:szCs w:val="20"/>
              </w:rPr>
              <w:t>Reviewer’s comment</w:t>
            </w:r>
          </w:p>
        </w:tc>
        <w:tc>
          <w:tcPr>
            <w:tcW w:w="4315" w:type="dxa"/>
          </w:tcPr>
          <w:p w14:paraId="797EAB07" w14:textId="77777777" w:rsidR="000270F6" w:rsidRDefault="00000000">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0B741B7D" w14:textId="77777777" w:rsidR="000270F6" w:rsidRDefault="000270F6">
            <w:pPr>
              <w:keepNext/>
              <w:rPr>
                <w:rFonts w:ascii="Arial" w:eastAsia="Arial" w:hAnsi="Arial" w:cs="Arial"/>
                <w:sz w:val="20"/>
                <w:szCs w:val="20"/>
              </w:rPr>
            </w:pPr>
          </w:p>
        </w:tc>
      </w:tr>
      <w:tr w:rsidR="000270F6" w14:paraId="57CDC221" w14:textId="77777777">
        <w:trPr>
          <w:trHeight w:val="890"/>
        </w:trPr>
        <w:tc>
          <w:tcPr>
            <w:tcW w:w="4362" w:type="dxa"/>
            <w:tcMar>
              <w:top w:w="0" w:type="dxa"/>
              <w:left w:w="108" w:type="dxa"/>
              <w:bottom w:w="0" w:type="dxa"/>
              <w:right w:w="108" w:type="dxa"/>
            </w:tcMar>
            <w:vAlign w:val="center"/>
          </w:tcPr>
          <w:p w14:paraId="7D2DE64D" w14:textId="77777777" w:rsidR="000270F6" w:rsidRDefault="00000000">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14:paraId="64E9261C" w14:textId="77777777" w:rsidR="000270F6" w:rsidRDefault="000270F6">
            <w:pPr>
              <w:rPr>
                <w:rFonts w:ascii="Arial" w:eastAsia="Arial" w:hAnsi="Arial" w:cs="Arial"/>
                <w:sz w:val="20"/>
                <w:szCs w:val="20"/>
              </w:rPr>
            </w:pPr>
          </w:p>
        </w:tc>
        <w:tc>
          <w:tcPr>
            <w:tcW w:w="4618" w:type="dxa"/>
            <w:tcMar>
              <w:top w:w="0" w:type="dxa"/>
              <w:left w:w="108" w:type="dxa"/>
              <w:bottom w:w="0" w:type="dxa"/>
              <w:right w:w="108" w:type="dxa"/>
            </w:tcMar>
            <w:vAlign w:val="center"/>
          </w:tcPr>
          <w:p w14:paraId="5F67FE6D" w14:textId="0383D389" w:rsidR="000270F6" w:rsidRDefault="00000000">
            <w:pPr>
              <w:rPr>
                <w:rFonts w:ascii="Arial" w:eastAsia="Arial" w:hAnsi="Arial" w:cs="Arial"/>
                <w:i/>
                <w:iCs/>
                <w:sz w:val="20"/>
                <w:szCs w:val="20"/>
                <w:u w:val="single"/>
              </w:rPr>
            </w:pPr>
            <w:r>
              <w:rPr>
                <w:rFonts w:ascii="Arial" w:eastAsia="Arial" w:hAnsi="Arial" w:cs="Arial"/>
                <w:i/>
                <w:iCs/>
                <w:sz w:val="20"/>
                <w:szCs w:val="20"/>
                <w:u w:val="single"/>
              </w:rPr>
              <w:t xml:space="preserve">(If yes, </w:t>
            </w:r>
            <w:r w:rsidR="000C5A39">
              <w:rPr>
                <w:rFonts w:ascii="Arial" w:eastAsia="Arial" w:hAnsi="Arial" w:cs="Arial"/>
                <w:i/>
                <w:iCs/>
                <w:sz w:val="20"/>
                <w:szCs w:val="20"/>
                <w:u w:val="single"/>
              </w:rPr>
              <w:t>kindly</w:t>
            </w:r>
            <w:r>
              <w:rPr>
                <w:rFonts w:ascii="Arial" w:eastAsia="Arial" w:hAnsi="Arial" w:cs="Arial"/>
                <w:i/>
                <w:iCs/>
                <w:sz w:val="20"/>
                <w:szCs w:val="20"/>
                <w:u w:val="single"/>
              </w:rPr>
              <w:t xml:space="preserve"> please write down the ethical issues here in details)</w:t>
            </w:r>
          </w:p>
          <w:p w14:paraId="339877E9" w14:textId="77777777" w:rsidR="000270F6" w:rsidRDefault="000270F6">
            <w:pPr>
              <w:rPr>
                <w:rFonts w:ascii="Arial" w:eastAsia="Arial" w:hAnsi="Arial" w:cs="Arial"/>
                <w:sz w:val="20"/>
                <w:szCs w:val="20"/>
              </w:rPr>
            </w:pPr>
          </w:p>
        </w:tc>
        <w:tc>
          <w:tcPr>
            <w:tcW w:w="4315" w:type="dxa"/>
            <w:vAlign w:val="center"/>
          </w:tcPr>
          <w:p w14:paraId="7B3CF717" w14:textId="77777777" w:rsidR="000270F6" w:rsidRDefault="000270F6">
            <w:pPr>
              <w:rPr>
                <w:rFonts w:ascii="Arial" w:eastAsia="Arial" w:hAnsi="Arial" w:cs="Arial"/>
                <w:sz w:val="20"/>
                <w:szCs w:val="20"/>
              </w:rPr>
            </w:pPr>
          </w:p>
          <w:p w14:paraId="6CE01833" w14:textId="77777777" w:rsidR="000270F6" w:rsidRDefault="00000000">
            <w:pPr>
              <w:rPr>
                <w:rFonts w:ascii="Arial" w:eastAsia="Arial" w:hAnsi="Arial" w:cs="Arial"/>
                <w:sz w:val="20"/>
                <w:szCs w:val="20"/>
              </w:rPr>
            </w:pPr>
            <w:r>
              <w:rPr>
                <w:rFonts w:ascii="Arial" w:eastAsia="Arial" w:hAnsi="Arial" w:cs="Arial"/>
                <w:sz w:val="20"/>
                <w:szCs w:val="20"/>
              </w:rPr>
              <w:t>There are no ethical issues in this manuscript. The study involved a standard survey of school employees regarding their use of AI, with no sensitive personal data or interventions that could pose risks to participants. All procedures were conducted responsibly and in accordance with research ethics guidelines.</w:t>
            </w:r>
          </w:p>
          <w:p w14:paraId="6C0D5DA0" w14:textId="77777777" w:rsidR="000270F6" w:rsidRDefault="000270F6">
            <w:pPr>
              <w:rPr>
                <w:rFonts w:ascii="Arial" w:eastAsia="Arial" w:hAnsi="Arial" w:cs="Arial"/>
                <w:sz w:val="20"/>
                <w:szCs w:val="20"/>
              </w:rPr>
            </w:pPr>
          </w:p>
        </w:tc>
      </w:tr>
    </w:tbl>
    <w:p w14:paraId="0B9D4156" w14:textId="77777777" w:rsidR="000270F6" w:rsidRDefault="000270F6">
      <w:pPr>
        <w:pBdr>
          <w:top w:val="nil"/>
          <w:left w:val="nil"/>
          <w:bottom w:val="nil"/>
          <w:right w:val="nil"/>
          <w:between w:val="nil"/>
        </w:pBdr>
        <w:jc w:val="both"/>
        <w:rPr>
          <w:rFonts w:ascii="Arial" w:eastAsia="Arial" w:hAnsi="Arial" w:cs="Arial"/>
          <w:b/>
          <w:bCs/>
          <w:color w:val="000000"/>
          <w:sz w:val="20"/>
          <w:szCs w:val="20"/>
          <w:u w:val="single"/>
        </w:rPr>
      </w:pPr>
    </w:p>
    <w:p w14:paraId="2AE02F73" w14:textId="77777777" w:rsidR="000270F6" w:rsidRDefault="000270F6"/>
    <w:p w14:paraId="758912E2" w14:textId="77777777" w:rsidR="000270F6" w:rsidRDefault="000270F6"/>
    <w:p w14:paraId="26A66C94" w14:textId="77777777" w:rsidR="000270F6" w:rsidRDefault="000270F6"/>
    <w:sectPr w:rsidR="000270F6">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5669C" w14:textId="77777777" w:rsidR="00773548" w:rsidRDefault="00773548">
      <w:r>
        <w:separator/>
      </w:r>
    </w:p>
  </w:endnote>
  <w:endnote w:type="continuationSeparator" w:id="0">
    <w:p w14:paraId="6244D10F" w14:textId="77777777" w:rsidR="00773548" w:rsidRDefault="00773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1693476B-DED2-4768-BD60-0A5B2945436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A9D07A7-C916-4CB2-9B6D-0B08E169FE3B}"/>
  </w:font>
  <w:font w:name="Cambria">
    <w:panose1 w:val="02040503050406030204"/>
    <w:charset w:val="00"/>
    <w:family w:val="roman"/>
    <w:pitch w:val="variable"/>
    <w:sig w:usb0="E00006FF" w:usb1="420024FF" w:usb2="02000000" w:usb3="00000000" w:csb0="0000019F" w:csb1="00000000"/>
    <w:embedRegular r:id="rId3" w:fontKey="{BD32C540-38F3-4818-95E9-91F10B2473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39598" w14:textId="77777777" w:rsidR="000270F6" w:rsidRDefault="000270F6">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0B7AA" w14:textId="77777777" w:rsidR="000270F6" w:rsidRDefault="000270F6">
    <w:pPr>
      <w:pBdr>
        <w:top w:val="nil"/>
        <w:left w:val="nil"/>
        <w:bottom w:val="nil"/>
        <w:right w:val="nil"/>
        <w:between w:val="nil"/>
      </w:pBdr>
      <w:tabs>
        <w:tab w:val="center" w:pos="4513"/>
        <w:tab w:val="right" w:pos="9026"/>
      </w:tabs>
      <w:jc w:val="right"/>
      <w:rPr>
        <w:color w:val="000000"/>
      </w:rPr>
    </w:pPr>
  </w:p>
  <w:p w14:paraId="39D2DE42" w14:textId="77777777" w:rsidR="000270F6"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C5A39">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C5A39">
      <w:rPr>
        <w:b/>
        <w:bCs/>
        <w:noProof/>
        <w:color w:val="000000"/>
        <w:sz w:val="20"/>
        <w:szCs w:val="20"/>
      </w:rPr>
      <w:t>2</w:t>
    </w:r>
    <w:r>
      <w:rPr>
        <w:b/>
        <w:bCs/>
        <w:color w:val="000000"/>
        <w:sz w:val="20"/>
        <w:szCs w:val="20"/>
      </w:rPr>
      <w:fldChar w:fldCharType="end"/>
    </w:r>
  </w:p>
  <w:p w14:paraId="69A55A39" w14:textId="77777777" w:rsidR="000270F6"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14:paraId="07832B28" w14:textId="77777777" w:rsidR="000270F6" w:rsidRDefault="000270F6">
    <w:pPr>
      <w:pBdr>
        <w:top w:val="nil"/>
        <w:left w:val="nil"/>
        <w:bottom w:val="nil"/>
        <w:right w:val="nil"/>
        <w:between w:val="nil"/>
      </w:pBdr>
      <w:tabs>
        <w:tab w:val="center" w:pos="4513"/>
        <w:tab w:val="right" w:pos="9026"/>
      </w:tabs>
      <w:jc w:val="right"/>
      <w:rPr>
        <w:color w:val="000000"/>
      </w:rPr>
    </w:pPr>
  </w:p>
  <w:p w14:paraId="4E1B46F7" w14:textId="77777777" w:rsidR="000270F6" w:rsidRDefault="000270F6">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883E3" w14:textId="77777777" w:rsidR="000270F6" w:rsidRDefault="000270F6">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BC4D77" w14:textId="77777777" w:rsidR="00773548" w:rsidRDefault="00773548">
      <w:r>
        <w:separator/>
      </w:r>
    </w:p>
  </w:footnote>
  <w:footnote w:type="continuationSeparator" w:id="0">
    <w:p w14:paraId="29E90051" w14:textId="77777777" w:rsidR="00773548" w:rsidRDefault="007735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FF13D" w14:textId="77777777" w:rsidR="000270F6" w:rsidRDefault="000270F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038E0" w14:textId="77777777" w:rsidR="000270F6" w:rsidRDefault="000270F6">
    <w:pPr>
      <w:spacing w:after="280"/>
      <w:jc w:val="center"/>
      <w:rPr>
        <w:rFonts w:ascii="Arial" w:eastAsia="Arial" w:hAnsi="Arial" w:cs="Arial"/>
        <w:b/>
        <w:bCs/>
        <w:color w:val="003399"/>
        <w:u w:val="single"/>
      </w:rPr>
    </w:pPr>
  </w:p>
  <w:p w14:paraId="7522CBC1" w14:textId="77777777" w:rsidR="000270F6" w:rsidRDefault="00000000">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83419" w14:textId="77777777" w:rsidR="000270F6" w:rsidRDefault="000270F6">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70F6"/>
    <w:rsid w:val="000270F6"/>
    <w:rsid w:val="000C5A39"/>
    <w:rsid w:val="00773548"/>
    <w:rsid w:val="008543B6"/>
    <w:rsid w:val="00D32564"/>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41DC6"/>
  <w15:docId w15:val="{80B2F826-07EE-4AF2-B411-09D84E9CD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P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nh.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1083</Words>
  <Characters>6179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Aldrin Paul Sermeno</cp:lastModifiedBy>
  <cp:revision>2</cp:revision>
  <dcterms:created xsi:type="dcterms:W3CDTF">2026-03-26T11:24:00Z</dcterms:created>
  <dcterms:modified xsi:type="dcterms:W3CDTF">2026-03-27T10:05:00Z</dcterms:modified>
</cp:coreProperties>
</file>