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10E40" w:rsidRPr="000434A4" w14:paraId="58A9343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911397" w14:textId="77777777" w:rsidR="00910E40" w:rsidRPr="00084F1B" w:rsidRDefault="00910E40" w:rsidP="00084F1B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910E40" w:rsidRPr="000434A4" w14:paraId="734AD548" w14:textId="77777777" w:rsidTr="00107C72">
        <w:trPr>
          <w:trHeight w:val="290"/>
        </w:trPr>
        <w:tc>
          <w:tcPr>
            <w:tcW w:w="1186" w:type="pct"/>
          </w:tcPr>
          <w:p w14:paraId="6E44E9D6" w14:textId="77777777" w:rsidR="00910E40" w:rsidRPr="00084A72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BA376" w14:textId="77777777" w:rsidR="00910E40" w:rsidRPr="000434A4" w:rsidRDefault="00A4488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10E40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Experimental Agriculture International </w:t>
              </w:r>
            </w:hyperlink>
          </w:p>
        </w:tc>
      </w:tr>
      <w:tr w:rsidR="00910E40" w:rsidRPr="000434A4" w14:paraId="30775C46" w14:textId="77777777" w:rsidTr="00107C72">
        <w:trPr>
          <w:trHeight w:val="290"/>
        </w:trPr>
        <w:tc>
          <w:tcPr>
            <w:tcW w:w="1186" w:type="pct"/>
          </w:tcPr>
          <w:p w14:paraId="18E52F2F" w14:textId="77777777" w:rsidR="00910E40" w:rsidRPr="00084A72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D3A6" w14:textId="77777777" w:rsidR="00910E40" w:rsidRPr="000434A4" w:rsidRDefault="00F0540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540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Ms_JEAI_155665</w:t>
            </w:r>
          </w:p>
        </w:tc>
      </w:tr>
      <w:tr w:rsidR="00910E40" w:rsidRPr="000434A4" w14:paraId="0385AC26" w14:textId="77777777" w:rsidTr="00107C72">
        <w:trPr>
          <w:trHeight w:val="650"/>
        </w:trPr>
        <w:tc>
          <w:tcPr>
            <w:tcW w:w="1186" w:type="pct"/>
          </w:tcPr>
          <w:p w14:paraId="6E1BC284" w14:textId="77777777" w:rsidR="00910E40" w:rsidRPr="00084A72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24108" w14:textId="77777777" w:rsidR="00910E40" w:rsidRPr="000434A4" w:rsidRDefault="00F0540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0540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BOTANICAL BIOINSECTICIDES FOR SUSTAINABLE PEST MANAGEMENT: A REVIEW ON Cissus quadrangularis, Aloe vera, and Acorus calamus</w:t>
            </w:r>
          </w:p>
        </w:tc>
      </w:tr>
      <w:tr w:rsidR="00910E40" w:rsidRPr="000434A4" w14:paraId="1A5DCAD2" w14:textId="77777777" w:rsidTr="00107C72">
        <w:trPr>
          <w:trHeight w:val="332"/>
        </w:trPr>
        <w:tc>
          <w:tcPr>
            <w:tcW w:w="1186" w:type="pct"/>
          </w:tcPr>
          <w:p w14:paraId="3A29D1EC" w14:textId="77777777" w:rsidR="00910E40" w:rsidRPr="00084A72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71356" w14:textId="77777777" w:rsidR="00910E40" w:rsidRPr="000434A4" w:rsidRDefault="00910E40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B3AA871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5CBBD6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9ED0D7" w14:textId="77777777" w:rsidR="00910E40" w:rsidRPr="000434A4" w:rsidRDefault="00910E40" w:rsidP="00910E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BBEA89D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C576714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01A2E26" w14:textId="77777777" w:rsidR="00910E40" w:rsidRPr="000434A4" w:rsidRDefault="00910E40" w:rsidP="00910E4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10E40" w:rsidRPr="000434A4" w14:paraId="68004269" w14:textId="77777777" w:rsidTr="00770EEE">
        <w:tc>
          <w:tcPr>
            <w:tcW w:w="1789" w:type="pct"/>
            <w:noWrap/>
          </w:tcPr>
          <w:p w14:paraId="6769575F" w14:textId="77777777" w:rsidR="00910E40" w:rsidRPr="00084A72" w:rsidRDefault="00910E40" w:rsidP="00EF2F8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4" w:type="pct"/>
          </w:tcPr>
          <w:p w14:paraId="4F49C31C" w14:textId="77777777" w:rsidR="00910E40" w:rsidRPr="00084A72" w:rsidRDefault="00910E40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</w:tcPr>
          <w:p w14:paraId="5BCEDCB7" w14:textId="77777777" w:rsidR="00910E40" w:rsidRPr="000434A4" w:rsidRDefault="00910E4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F646A0" w14:textId="77777777" w:rsidR="00910E40" w:rsidRPr="00084A72" w:rsidRDefault="00910E40" w:rsidP="00EF2F8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910E40" w:rsidRPr="000434A4" w14:paraId="03986602" w14:textId="77777777" w:rsidTr="00770EEE">
        <w:trPr>
          <w:trHeight w:val="1264"/>
        </w:trPr>
        <w:tc>
          <w:tcPr>
            <w:tcW w:w="1789" w:type="pct"/>
            <w:noWrap/>
          </w:tcPr>
          <w:p w14:paraId="6D00B1A0" w14:textId="77777777" w:rsidR="00910E40" w:rsidRPr="000434A4" w:rsidRDefault="00910E4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AB2E27" w14:textId="77777777" w:rsidR="00011F97" w:rsidRDefault="006E5D1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011F97">
              <w:rPr>
                <w:b/>
                <w:bCs/>
                <w:sz w:val="20"/>
                <w:szCs w:val="20"/>
                <w:lang w:val="en-GB"/>
              </w:rPr>
              <w:t xml:space="preserve">provides me </w:t>
            </w:r>
            <w:r w:rsidR="00542BA7">
              <w:rPr>
                <w:b/>
                <w:bCs/>
                <w:sz w:val="20"/>
                <w:szCs w:val="20"/>
                <w:lang w:val="en-GB"/>
              </w:rPr>
              <w:t xml:space="preserve">with a </w:t>
            </w:r>
            <w:r w:rsidR="00011F97">
              <w:rPr>
                <w:b/>
                <w:bCs/>
                <w:sz w:val="20"/>
                <w:szCs w:val="20"/>
                <w:lang w:val="en-GB"/>
              </w:rPr>
              <w:t>comprehensive overview</w:t>
            </w:r>
            <w:r w:rsidR="00542BA7">
              <w:rPr>
                <w:b/>
                <w:bCs/>
                <w:sz w:val="20"/>
                <w:szCs w:val="20"/>
                <w:lang w:val="en-GB"/>
              </w:rPr>
              <w:t xml:space="preserve">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botanicals </w:t>
            </w:r>
            <w:r w:rsidR="00542BA7">
              <w:rPr>
                <w:b/>
                <w:bCs/>
                <w:sz w:val="20"/>
                <w:szCs w:val="20"/>
                <w:lang w:val="en-GB"/>
              </w:rPr>
              <w:t>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our vicinity</w:t>
            </w:r>
            <w:r w:rsidR="00542BA7">
              <w:rPr>
                <w:b/>
                <w:bCs/>
                <w:sz w:val="20"/>
                <w:szCs w:val="20"/>
                <w:lang w:val="en-GB"/>
              </w:rPr>
              <w:t xml:space="preserve"> and highlights their therapeutic</w:t>
            </w:r>
            <w:r w:rsidR="00011F97">
              <w:rPr>
                <w:b/>
                <w:bCs/>
                <w:sz w:val="20"/>
                <w:szCs w:val="20"/>
                <w:lang w:val="en-GB"/>
              </w:rPr>
              <w:t xml:space="preserve"> properties and insecticidal </w:t>
            </w:r>
            <w:r w:rsidR="00542BA7">
              <w:rPr>
                <w:b/>
                <w:bCs/>
                <w:sz w:val="20"/>
                <w:szCs w:val="20"/>
                <w:lang w:val="en-GB"/>
              </w:rPr>
              <w:t>potential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18165EB8" w14:textId="77777777" w:rsidR="00910E40" w:rsidRPr="000434A4" w:rsidRDefault="006E5D1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56CAA2C" w14:textId="73515CEB" w:rsidR="00AA31CC" w:rsidRPr="00AA31CC" w:rsidRDefault="00AA31CC" w:rsidP="00AA31CC">
            <w:pPr>
              <w:pStyle w:val="Heading2"/>
              <w:rPr>
                <w:b w:val="0"/>
                <w:bCs w:val="0"/>
                <w:lang w:val="en-IN"/>
              </w:rPr>
            </w:pPr>
            <w:r>
              <w:rPr>
                <w:b w:val="0"/>
                <w:bCs w:val="0"/>
                <w:lang w:val="en-IN"/>
              </w:rPr>
              <w:t>I</w:t>
            </w:r>
            <w:r w:rsidRPr="00AA31CC">
              <w:rPr>
                <w:b w:val="0"/>
                <w:bCs w:val="0"/>
                <w:lang w:val="en-IN"/>
              </w:rPr>
              <w:t>t compiles and critically synthesizes existing knowledge on the insecticidal potential of Cissus quadrangularis, Aloe vera, and Acorus calamus. It does this by highlighting their phytochemical-based pest control mechanisms, advantages over synthetic pesticides, and future research needs.</w:t>
            </w:r>
          </w:p>
          <w:p w14:paraId="2D3C7670" w14:textId="77777777" w:rsidR="00910E40" w:rsidRPr="00AA31CC" w:rsidRDefault="00910E40" w:rsidP="00AA31CC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GB" w:bidi="ar-SA"/>
              </w:rPr>
            </w:pPr>
          </w:p>
        </w:tc>
      </w:tr>
    </w:tbl>
    <w:p w14:paraId="088DFA80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9CFB49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04F4E7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D81BD4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547911B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5968EC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BEF42B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4DEBCE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0017E4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457130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B82098E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6B5326D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05C4F06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0506156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6B2F70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ABAEE9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06072D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F22ADB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06E6EB6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79A2F4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114BDF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3C87A4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D07F5EB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5722970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7AC8B3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164F16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88CE58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04DB32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FDF7DFF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BF15F6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5E5BBFF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96A0DB6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49CE46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1F3CCE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1080F8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D47CF6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6ECD02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5FAF74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7EDEF8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E0B14D6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A2B4D42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A3F85A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1F79670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2530BB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6F490AB" w14:textId="77777777" w:rsidR="00910E40" w:rsidRPr="000434A4" w:rsidRDefault="00910E40" w:rsidP="00910E40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14:paraId="2F5EC44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10E40" w:rsidRPr="000434A4" w14:paraId="125A8A6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9C54DE" w14:textId="77777777" w:rsidR="00910E40" w:rsidRPr="000434A4" w:rsidRDefault="00910E40" w:rsidP="00177B84">
            <w:pPr>
              <w:rPr>
                <w:lang w:val="en-GB"/>
              </w:rPr>
            </w:pPr>
          </w:p>
          <w:p w14:paraId="4570C5A1" w14:textId="77777777" w:rsidR="00910E40" w:rsidRPr="000434A4" w:rsidRDefault="00910E40">
            <w:pPr>
              <w:rPr>
                <w:sz w:val="20"/>
                <w:szCs w:val="20"/>
                <w:lang w:val="en-GB"/>
              </w:rPr>
            </w:pPr>
          </w:p>
        </w:tc>
      </w:tr>
      <w:tr w:rsidR="00910E40" w:rsidRPr="000434A4" w14:paraId="2F44C1D9" w14:textId="77777777" w:rsidTr="00107C72">
        <w:tc>
          <w:tcPr>
            <w:tcW w:w="1790" w:type="pct"/>
            <w:noWrap/>
          </w:tcPr>
          <w:p w14:paraId="367D68BE" w14:textId="77777777" w:rsidR="00910E40" w:rsidRPr="00084A72" w:rsidRDefault="00910E4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3" w:type="pct"/>
          </w:tcPr>
          <w:p w14:paraId="0427FF25" w14:textId="77777777" w:rsidR="00910E40" w:rsidRPr="00084A72" w:rsidRDefault="00910E40" w:rsidP="0037074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</w:tcPr>
          <w:p w14:paraId="0D73D1D0" w14:textId="77777777" w:rsidR="00910E40" w:rsidRPr="000434A4" w:rsidRDefault="00910E40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0E40" w:rsidRPr="000434A4" w14:paraId="48CB506B" w14:textId="77777777" w:rsidTr="00107C72">
        <w:trPr>
          <w:trHeight w:val="1262"/>
        </w:trPr>
        <w:tc>
          <w:tcPr>
            <w:tcW w:w="1790" w:type="pct"/>
            <w:noWrap/>
          </w:tcPr>
          <w:p w14:paraId="7BCD7EE4" w14:textId="77777777" w:rsidR="00910E40" w:rsidRPr="000434A4" w:rsidRDefault="00910E4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589E199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06C4B" w14:textId="77777777" w:rsidR="00910E40" w:rsidRPr="000434A4" w:rsidRDefault="00910E4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75E8C" w14:textId="77777777" w:rsidR="00910E40" w:rsidRPr="000434A4" w:rsidRDefault="00542B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A310E0" w14:textId="0C67187D" w:rsidR="00910E40" w:rsidRPr="00084A72" w:rsidRDefault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0F4BEC55" w14:textId="77777777" w:rsidTr="00107C72">
        <w:trPr>
          <w:trHeight w:val="1262"/>
        </w:trPr>
        <w:tc>
          <w:tcPr>
            <w:tcW w:w="1790" w:type="pct"/>
            <w:noWrap/>
          </w:tcPr>
          <w:p w14:paraId="3AD8FA0E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lastRenderedPageBreak/>
              <w:t xml:space="preserve">2. Is the abstract of the article comprehensive? </w:t>
            </w:r>
          </w:p>
          <w:p w14:paraId="30FDB51E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A050F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40DD06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6C2172" w14:textId="7CA8853E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65A44B3A" w14:textId="77777777" w:rsidTr="00107C72">
        <w:trPr>
          <w:trHeight w:val="1262"/>
        </w:trPr>
        <w:tc>
          <w:tcPr>
            <w:tcW w:w="1790" w:type="pct"/>
            <w:noWrap/>
          </w:tcPr>
          <w:p w14:paraId="6EB62B27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14:paraId="5DA272CC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AF139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4EDDF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keywords here</w:t>
            </w:r>
          </w:p>
        </w:tc>
        <w:tc>
          <w:tcPr>
            <w:tcW w:w="1367" w:type="pct"/>
          </w:tcPr>
          <w:p w14:paraId="02467FDF" w14:textId="0B31EFB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Added to the original manuscript</w:t>
            </w:r>
            <w:r w:rsidR="007104E2">
              <w:rPr>
                <w:rFonts w:ascii="Times New Roman" w:hAnsi="Times New Roman" w:cs="Times New Roman"/>
                <w:b w:val="0"/>
                <w:lang w:val="en-GB" w:bidi="ar-SA"/>
              </w:rPr>
              <w:t xml:space="preserve"> and highlighted</w:t>
            </w:r>
          </w:p>
        </w:tc>
      </w:tr>
      <w:tr w:rsidR="00696480" w:rsidRPr="000434A4" w14:paraId="2A08784C" w14:textId="77777777" w:rsidTr="00107C72">
        <w:trPr>
          <w:trHeight w:val="1262"/>
        </w:trPr>
        <w:tc>
          <w:tcPr>
            <w:tcW w:w="1790" w:type="pct"/>
            <w:noWrap/>
          </w:tcPr>
          <w:p w14:paraId="6AE6D945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14:paraId="352A1DCF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65DD9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0B2AE4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795D98" w14:textId="12ED866C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4C69740A" w14:textId="77777777" w:rsidTr="00107C72">
        <w:trPr>
          <w:trHeight w:val="1262"/>
        </w:trPr>
        <w:tc>
          <w:tcPr>
            <w:tcW w:w="1790" w:type="pct"/>
            <w:noWrap/>
          </w:tcPr>
          <w:p w14:paraId="21FBBAA0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5. Are the objectives clearly stated?</w:t>
            </w:r>
          </w:p>
          <w:p w14:paraId="51335CBF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9F64F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B1641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C1A87D" w14:textId="75BF6088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121F6254" w14:textId="77777777" w:rsidTr="00107C72">
        <w:trPr>
          <w:trHeight w:val="1262"/>
        </w:trPr>
        <w:tc>
          <w:tcPr>
            <w:tcW w:w="1790" w:type="pct"/>
            <w:noWrap/>
          </w:tcPr>
          <w:p w14:paraId="0495790E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6. Is the literature review relevant?</w:t>
            </w:r>
          </w:p>
          <w:p w14:paraId="7551C442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2FE54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3BB27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6F8A74" w14:textId="414F0F15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2759AEB8" w14:textId="77777777" w:rsidTr="00107C72">
        <w:trPr>
          <w:trHeight w:val="1262"/>
        </w:trPr>
        <w:tc>
          <w:tcPr>
            <w:tcW w:w="1790" w:type="pct"/>
            <w:noWrap/>
          </w:tcPr>
          <w:p w14:paraId="590BF05A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7. Is the literature review recent?</w:t>
            </w:r>
          </w:p>
          <w:p w14:paraId="3A10A39B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15544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color w:val="404040"/>
                <w:shd w:val="clear" w:color="auto" w:fill="FFFFFF"/>
                <w:lang w:val="en-GB" w:bidi="ar-SA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0D104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2F72F3" w14:textId="141E2013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17496A6A" w14:textId="77777777" w:rsidTr="00107C72">
        <w:trPr>
          <w:trHeight w:val="1262"/>
        </w:trPr>
        <w:tc>
          <w:tcPr>
            <w:tcW w:w="1790" w:type="pct"/>
            <w:noWrap/>
          </w:tcPr>
          <w:p w14:paraId="36908589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 xml:space="preserve">8. Is the literature search methodology explained properly? </w:t>
            </w:r>
          </w:p>
          <w:p w14:paraId="615FB78D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193CF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04225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D64607" w14:textId="3D35A214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5296FA6E" w14:textId="77777777" w:rsidTr="00107C72">
        <w:trPr>
          <w:trHeight w:val="1262"/>
        </w:trPr>
        <w:tc>
          <w:tcPr>
            <w:tcW w:w="1790" w:type="pct"/>
            <w:noWrap/>
          </w:tcPr>
          <w:p w14:paraId="76841F40" w14:textId="77777777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084A72">
              <w:rPr>
                <w:rFonts w:ascii="Times New Roman" w:hAnsi="Times New Roman" w:cs="Times New Roman"/>
                <w:lang w:val="en-GB" w:bidi="ar-SA"/>
              </w:rPr>
              <w:t>9. Is the Critical analysis of literature done?</w:t>
            </w:r>
          </w:p>
          <w:p w14:paraId="45AFC3AD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28D35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FD710" w14:textId="77777777" w:rsidR="00696480" w:rsidRPr="000434A4" w:rsidRDefault="00696480" w:rsidP="00696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8A4C1F" w14:textId="312C2641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2FC76A63" w14:textId="77777777" w:rsidTr="00107C72">
        <w:trPr>
          <w:trHeight w:val="703"/>
        </w:trPr>
        <w:tc>
          <w:tcPr>
            <w:tcW w:w="1790" w:type="pct"/>
            <w:noWrap/>
          </w:tcPr>
          <w:p w14:paraId="05123E82" w14:textId="77777777" w:rsidR="00696480" w:rsidRPr="000434A4" w:rsidRDefault="00696480" w:rsidP="006964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27F4ADF6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27AB3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A180A" w14:textId="77777777" w:rsidR="00696480" w:rsidRPr="000434A4" w:rsidRDefault="00696480" w:rsidP="00696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A930F2" w14:textId="67BC3B8C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6F676D36" w14:textId="77777777" w:rsidTr="00107C72">
        <w:trPr>
          <w:trHeight w:val="703"/>
        </w:trPr>
        <w:tc>
          <w:tcPr>
            <w:tcW w:w="1790" w:type="pct"/>
            <w:noWrap/>
          </w:tcPr>
          <w:p w14:paraId="104933D5" w14:textId="77777777" w:rsidR="00696480" w:rsidRPr="000434A4" w:rsidRDefault="00696480" w:rsidP="006964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3563104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360F5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B9689" w14:textId="77777777" w:rsidR="00696480" w:rsidRPr="000434A4" w:rsidRDefault="00696480" w:rsidP="00696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5ABF3D" w14:textId="444E2A90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69AB87E1" w14:textId="77777777" w:rsidTr="00107C72">
        <w:trPr>
          <w:trHeight w:val="703"/>
        </w:trPr>
        <w:tc>
          <w:tcPr>
            <w:tcW w:w="1790" w:type="pct"/>
            <w:noWrap/>
          </w:tcPr>
          <w:p w14:paraId="6DD599BD" w14:textId="77777777" w:rsidR="00696480" w:rsidRPr="000434A4" w:rsidRDefault="00696480" w:rsidP="006964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3677E1DE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0E561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C8B02" w14:textId="77777777" w:rsidR="00696480" w:rsidRPr="000434A4" w:rsidRDefault="00696480" w:rsidP="00696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3DC495" w14:textId="636674FA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  <w:tr w:rsidR="00696480" w:rsidRPr="000434A4" w14:paraId="744E29DD" w14:textId="77777777" w:rsidTr="00107C72">
        <w:trPr>
          <w:trHeight w:val="703"/>
        </w:trPr>
        <w:tc>
          <w:tcPr>
            <w:tcW w:w="1790" w:type="pct"/>
            <w:noWrap/>
          </w:tcPr>
          <w:p w14:paraId="7488B766" w14:textId="77777777" w:rsidR="00696480" w:rsidRPr="000434A4" w:rsidRDefault="00696480" w:rsidP="006964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F0BD24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4D5F0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E01314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48DDA0" w14:textId="77777777" w:rsidR="00696480" w:rsidRPr="000434A4" w:rsidRDefault="00696480" w:rsidP="00696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6B2A9A" w14:textId="3927EFC7" w:rsidR="00696480" w:rsidRPr="00696480" w:rsidRDefault="00696480" w:rsidP="00696480">
            <w:pPr>
              <w:tabs>
                <w:tab w:val="left" w:pos="1176"/>
              </w:tabs>
              <w:rPr>
                <w:bCs/>
                <w:sz w:val="20"/>
                <w:szCs w:val="20"/>
                <w:lang w:val="en-GB"/>
              </w:rPr>
            </w:pPr>
            <w:r w:rsidRPr="00696480">
              <w:rPr>
                <w:bCs/>
                <w:sz w:val="20"/>
                <w:szCs w:val="20"/>
                <w:lang w:val="en-GB"/>
              </w:rPr>
              <w:t>Given as it is</w:t>
            </w:r>
          </w:p>
        </w:tc>
      </w:tr>
      <w:tr w:rsidR="00696480" w:rsidRPr="000434A4" w14:paraId="315C9757" w14:textId="77777777" w:rsidTr="00107C72">
        <w:trPr>
          <w:trHeight w:val="703"/>
        </w:trPr>
        <w:tc>
          <w:tcPr>
            <w:tcW w:w="1790" w:type="pct"/>
            <w:noWrap/>
          </w:tcPr>
          <w:p w14:paraId="75A8EDE8" w14:textId="77777777" w:rsidR="00696480" w:rsidRPr="000434A4" w:rsidRDefault="00696480" w:rsidP="006964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CBBC966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A5273" w14:textId="77777777" w:rsidR="00696480" w:rsidRPr="000434A4" w:rsidRDefault="00696480" w:rsidP="006964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AA047C" w14:textId="77777777" w:rsidR="00696480" w:rsidRPr="000434A4" w:rsidRDefault="00696480" w:rsidP="0069648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7AC285" w14:textId="77777777" w:rsidR="00696480" w:rsidRPr="000434A4" w:rsidRDefault="00696480" w:rsidP="006964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852802" w14:textId="6D645941" w:rsidR="00696480" w:rsidRPr="00084A72" w:rsidRDefault="00696480" w:rsidP="0069648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Given as it is</w:t>
            </w:r>
          </w:p>
        </w:tc>
      </w:tr>
    </w:tbl>
    <w:p w14:paraId="4826AA70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656F9F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77CD93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10E40" w:rsidRPr="000434A4" w14:paraId="7DEA348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65DB0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15083E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10E40" w:rsidRPr="000434A4" w14:paraId="082057D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DD837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C803B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10E40" w:rsidRPr="000434A4" w14:paraId="01045D2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779A6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62B044" w14:textId="77777777" w:rsidR="00955A5E" w:rsidRPr="00B77B6D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6E5D10">
              <w:rPr>
                <w:color w:val="000000"/>
                <w:sz w:val="20"/>
                <w:szCs w:val="20"/>
              </w:rPr>
              <w:t>Regarding</w:t>
            </w:r>
            <w:r w:rsidRPr="006E5D10">
              <w:rPr>
                <w:i/>
                <w:iCs/>
                <w:color w:val="000000"/>
                <w:sz w:val="20"/>
                <w:szCs w:val="20"/>
              </w:rPr>
              <w:t xml:space="preserve"> Cissus quadrangularis</w:t>
            </w:r>
            <w:r w:rsidRPr="006E5D10">
              <w:rPr>
                <w:color w:val="000000"/>
                <w:sz w:val="20"/>
                <w:szCs w:val="20"/>
              </w:rPr>
              <w:t xml:space="preserve"> L. the text is haphazardly arranged. Descriptions about the plant, origin, medicinal uses, and placed repeatedly in different paragraphs. Arrange properly in order.</w:t>
            </w:r>
          </w:p>
          <w:p w14:paraId="09110E2D" w14:textId="77777777" w:rsidR="00955A5E" w:rsidRPr="006671D5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The citations are long seems like paragraphs copied from single manuscript. Keep short sentences from one.</w:t>
            </w:r>
          </w:p>
          <w:p w14:paraId="6E59965B" w14:textId="77777777" w:rsidR="00955A5E" w:rsidRPr="006E5D10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Furthermore, reviews</w:t>
            </w:r>
            <w:r w:rsidRPr="006E5D10">
              <w:rPr>
                <w:sz w:val="20"/>
                <w:szCs w:val="20"/>
                <w:lang w:val="en-GB"/>
              </w:rPr>
              <w:t xml:space="preserve"> and studies on the insecticidal property of </w:t>
            </w:r>
            <w:r w:rsidRPr="006E5D10">
              <w:rPr>
                <w:i/>
                <w:iCs/>
                <w:color w:val="000000"/>
                <w:sz w:val="20"/>
                <w:szCs w:val="20"/>
              </w:rPr>
              <w:t>Cissus quadrangularis</w:t>
            </w:r>
            <w:r w:rsidRPr="006E5D10">
              <w:rPr>
                <w:color w:val="000000"/>
                <w:sz w:val="20"/>
                <w:szCs w:val="20"/>
              </w:rPr>
              <w:t xml:space="preserve"> should be done. </w:t>
            </w:r>
          </w:p>
          <w:p w14:paraId="7DEA223B" w14:textId="77777777" w:rsidR="00955A5E" w:rsidRPr="006E5D10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6E5D10">
              <w:rPr>
                <w:sz w:val="20"/>
                <w:szCs w:val="20"/>
                <w:lang w:val="en-GB"/>
              </w:rPr>
              <w:t xml:space="preserve">Besides the author is more inclined to medicinal properties rather than the insecticidal properties. Going through the paper feels as more focused on the therapeutic uses. </w:t>
            </w:r>
          </w:p>
          <w:p w14:paraId="1A303755" w14:textId="77777777" w:rsidR="00955A5E" w:rsidRPr="006E5D10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6E5D10">
              <w:rPr>
                <w:sz w:val="20"/>
                <w:szCs w:val="20"/>
                <w:lang w:val="en-GB"/>
              </w:rPr>
              <w:t xml:space="preserve">Not in order. </w:t>
            </w:r>
          </w:p>
          <w:p w14:paraId="46C78222" w14:textId="77777777" w:rsidR="00955A5E" w:rsidRPr="006E5D10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6E5D10">
              <w:rPr>
                <w:sz w:val="20"/>
                <w:szCs w:val="20"/>
                <w:lang w:val="en-GB"/>
              </w:rPr>
              <w:lastRenderedPageBreak/>
              <w:t>Better if we describe one botanical completely, then switching to another botanical would be better rather than writing the same topic repeatedly.</w:t>
            </w:r>
          </w:p>
          <w:p w14:paraId="6ED82C6A" w14:textId="77777777" w:rsidR="00955A5E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6E5D10">
              <w:rPr>
                <w:sz w:val="20"/>
                <w:szCs w:val="20"/>
                <w:lang w:val="en-GB"/>
              </w:rPr>
              <w:t xml:space="preserve">The topic and content is excellent but there should be revision and rearrangement of the content. </w:t>
            </w:r>
          </w:p>
          <w:p w14:paraId="762CC515" w14:textId="77777777" w:rsidR="00955A5E" w:rsidRPr="006E5D10" w:rsidRDefault="00955A5E" w:rsidP="00955A5E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References should follow a standard style as recommended for the journal.</w:t>
            </w:r>
          </w:p>
          <w:p w14:paraId="2E91AA18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37311D" w14:textId="77777777" w:rsidR="00910E40" w:rsidRPr="000434A4" w:rsidRDefault="00910E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3E992" w14:textId="137C6DDB" w:rsidR="00910E40" w:rsidRPr="00372D28" w:rsidRDefault="009450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2D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The suggestions have been carried out and highlighted in the manuscrip</w:t>
            </w:r>
            <w:r w:rsidR="0077084D" w:rsidRPr="00372D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</w:t>
            </w:r>
          </w:p>
        </w:tc>
      </w:tr>
    </w:tbl>
    <w:p w14:paraId="1F779111" w14:textId="77777777" w:rsidR="00910E40" w:rsidRDefault="00910E40" w:rsidP="00910E4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9050D79" w14:textId="77777777" w:rsidR="0045463C" w:rsidRDefault="0045463C" w:rsidP="00910E4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45463C" w:rsidRPr="0045463C" w14:paraId="419599F5" w14:textId="77777777" w:rsidTr="004546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A732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546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546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350F37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463C" w:rsidRPr="0045463C" w14:paraId="34323C43" w14:textId="77777777" w:rsidTr="0045463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011D7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923AB" w14:textId="77777777" w:rsidR="0045463C" w:rsidRPr="0045463C" w:rsidRDefault="0045463C" w:rsidP="004546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6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AA9" w14:textId="77777777" w:rsidR="0045463C" w:rsidRPr="0045463C" w:rsidRDefault="0045463C" w:rsidP="0045463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46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46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6F12D6" w14:textId="77777777" w:rsidR="0045463C" w:rsidRPr="0045463C" w:rsidRDefault="0045463C" w:rsidP="004546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463C" w:rsidRPr="0045463C" w14:paraId="732EBBCA" w14:textId="77777777" w:rsidTr="0045463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A9BD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46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027182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4465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46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151AB10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C85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B05DA3" w14:textId="77777777" w:rsidR="0045463C" w:rsidRPr="0045463C" w:rsidRDefault="0045463C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050F75" w14:textId="26C55C5C" w:rsidR="0045463C" w:rsidRPr="0045463C" w:rsidRDefault="00C144CB" w:rsidP="004546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1"/>
    </w:tbl>
    <w:p w14:paraId="62E72EBD" w14:textId="77777777" w:rsidR="0045463C" w:rsidRPr="0045463C" w:rsidRDefault="0045463C" w:rsidP="0045463C"/>
    <w:p w14:paraId="59F8FA53" w14:textId="77777777" w:rsidR="0045463C" w:rsidRPr="0045463C" w:rsidRDefault="0045463C" w:rsidP="0045463C"/>
    <w:p w14:paraId="3FA8310C" w14:textId="77777777" w:rsidR="0045463C" w:rsidRPr="0045463C" w:rsidRDefault="0045463C" w:rsidP="0045463C">
      <w:pPr>
        <w:rPr>
          <w:bCs/>
          <w:u w:val="single"/>
          <w:lang w:val="en-GB"/>
        </w:rPr>
      </w:pPr>
    </w:p>
    <w:bookmarkEnd w:id="2"/>
    <w:p w14:paraId="326E6C9B" w14:textId="77777777" w:rsidR="0045463C" w:rsidRPr="0045463C" w:rsidRDefault="0045463C" w:rsidP="0045463C"/>
    <w:p w14:paraId="51494894" w14:textId="77777777" w:rsidR="0045463C" w:rsidRPr="000434A4" w:rsidRDefault="0045463C" w:rsidP="00910E4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5463C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33E17" w14:textId="77777777" w:rsidR="00A44885" w:rsidRPr="0000007A" w:rsidRDefault="00A44885" w:rsidP="0099583E">
      <w:r>
        <w:separator/>
      </w:r>
    </w:p>
  </w:endnote>
  <w:endnote w:type="continuationSeparator" w:id="0">
    <w:p w14:paraId="2F5A9298" w14:textId="77777777" w:rsidR="00A44885" w:rsidRPr="0000007A" w:rsidRDefault="00A448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0414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B5B37" w14:textId="4A1F8F02" w:rsidR="00910E40" w:rsidRDefault="00910E40" w:rsidP="00910E4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2E2888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2E2888" w:rsidRPr="00585FC6">
      <w:rPr>
        <w:b/>
        <w:sz w:val="20"/>
      </w:rPr>
      <w:fldChar w:fldCharType="separate"/>
    </w:r>
    <w:r w:rsidR="00E524E9">
      <w:rPr>
        <w:b/>
        <w:noProof/>
        <w:sz w:val="20"/>
      </w:rPr>
      <w:t>2</w:t>
    </w:r>
    <w:r w:rsidR="002E2888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2E2888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2E2888" w:rsidRPr="00585FC6">
      <w:rPr>
        <w:b/>
        <w:sz w:val="20"/>
      </w:rPr>
      <w:fldChar w:fldCharType="separate"/>
    </w:r>
    <w:r w:rsidR="00E524E9">
      <w:rPr>
        <w:b/>
        <w:noProof/>
        <w:sz w:val="20"/>
      </w:rPr>
      <w:t>3</w:t>
    </w:r>
    <w:r w:rsidR="002E2888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4171ECE" w14:textId="77777777" w:rsidR="00910E40" w:rsidRDefault="00910E40" w:rsidP="00910E40">
    <w:pPr>
      <w:pStyle w:val="Footer"/>
      <w:jc w:val="right"/>
    </w:pPr>
  </w:p>
  <w:p w14:paraId="560585C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266D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00433" w14:textId="77777777" w:rsidR="00A44885" w:rsidRPr="0000007A" w:rsidRDefault="00A44885" w:rsidP="0099583E">
      <w:r>
        <w:separator/>
      </w:r>
    </w:p>
  </w:footnote>
  <w:footnote w:type="continuationSeparator" w:id="0">
    <w:p w14:paraId="6DD081FC" w14:textId="77777777" w:rsidR="00A44885" w:rsidRPr="0000007A" w:rsidRDefault="00A448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1C1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90F75" w14:textId="77777777" w:rsidR="00910E40" w:rsidRDefault="00910E40" w:rsidP="00910E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92AAA3" w14:textId="77777777" w:rsidR="00B62F41" w:rsidRPr="00254F80" w:rsidRDefault="00910E40" w:rsidP="00910E4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58801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E1A5F"/>
    <w:multiLevelType w:val="hybridMultilevel"/>
    <w:tmpl w:val="DAD6C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53116"/>
    <w:multiLevelType w:val="hybridMultilevel"/>
    <w:tmpl w:val="DAD6C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Q0NwWSZoZGJhaWJko6SsGpxcWZ+XkgBYa1AJrgaO4sAAAA"/>
  </w:docVars>
  <w:rsids>
    <w:rsidRoot w:val="0000007A"/>
    <w:rsid w:val="0000007A"/>
    <w:rsid w:val="00006187"/>
    <w:rsid w:val="00010403"/>
    <w:rsid w:val="00011F97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A72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3334"/>
    <w:rsid w:val="00100577"/>
    <w:rsid w:val="00101322"/>
    <w:rsid w:val="00107C72"/>
    <w:rsid w:val="00136984"/>
    <w:rsid w:val="001440C2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109"/>
    <w:rsid w:val="0017480A"/>
    <w:rsid w:val="001766DF"/>
    <w:rsid w:val="00177B84"/>
    <w:rsid w:val="0018463B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70A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7EDE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2888"/>
    <w:rsid w:val="002E5D9F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72D28"/>
    <w:rsid w:val="003830F2"/>
    <w:rsid w:val="003A04E7"/>
    <w:rsid w:val="003A4991"/>
    <w:rsid w:val="003A6E1A"/>
    <w:rsid w:val="003A6E6B"/>
    <w:rsid w:val="003B2172"/>
    <w:rsid w:val="003C059E"/>
    <w:rsid w:val="003C7F05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463C"/>
    <w:rsid w:val="00457AB1"/>
    <w:rsid w:val="00457BC0"/>
    <w:rsid w:val="00462996"/>
    <w:rsid w:val="004674B4"/>
    <w:rsid w:val="00481701"/>
    <w:rsid w:val="00493A9A"/>
    <w:rsid w:val="004B4CAD"/>
    <w:rsid w:val="004B4FDC"/>
    <w:rsid w:val="004C3DF1"/>
    <w:rsid w:val="004D2E36"/>
    <w:rsid w:val="004E03AE"/>
    <w:rsid w:val="00503AB6"/>
    <w:rsid w:val="005047C5"/>
    <w:rsid w:val="00506905"/>
    <w:rsid w:val="00510920"/>
    <w:rsid w:val="00521812"/>
    <w:rsid w:val="00523D2C"/>
    <w:rsid w:val="00531C82"/>
    <w:rsid w:val="005339A8"/>
    <w:rsid w:val="00533FC1"/>
    <w:rsid w:val="00536B2F"/>
    <w:rsid w:val="0054102F"/>
    <w:rsid w:val="00542BA7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61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671D5"/>
    <w:rsid w:val="0067046C"/>
    <w:rsid w:val="00676845"/>
    <w:rsid w:val="00680547"/>
    <w:rsid w:val="0068446F"/>
    <w:rsid w:val="0069428E"/>
    <w:rsid w:val="00696480"/>
    <w:rsid w:val="00696CAD"/>
    <w:rsid w:val="0069711A"/>
    <w:rsid w:val="006A5E0B"/>
    <w:rsid w:val="006C3797"/>
    <w:rsid w:val="006C4E2B"/>
    <w:rsid w:val="006E5D10"/>
    <w:rsid w:val="006E7D6E"/>
    <w:rsid w:val="006F6F2F"/>
    <w:rsid w:val="00701186"/>
    <w:rsid w:val="00707004"/>
    <w:rsid w:val="00707BE1"/>
    <w:rsid w:val="007104E2"/>
    <w:rsid w:val="0072341B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84D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0E40"/>
    <w:rsid w:val="00914761"/>
    <w:rsid w:val="00933C8B"/>
    <w:rsid w:val="00945087"/>
    <w:rsid w:val="0094580F"/>
    <w:rsid w:val="009553EC"/>
    <w:rsid w:val="00955A5E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44885"/>
    <w:rsid w:val="00A519D1"/>
    <w:rsid w:val="00A63349"/>
    <w:rsid w:val="00A6343B"/>
    <w:rsid w:val="00A65C50"/>
    <w:rsid w:val="00A66DD2"/>
    <w:rsid w:val="00A74420"/>
    <w:rsid w:val="00A80DED"/>
    <w:rsid w:val="00AA31CC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044D"/>
    <w:rsid w:val="00B55F7D"/>
    <w:rsid w:val="00B62087"/>
    <w:rsid w:val="00B62F41"/>
    <w:rsid w:val="00B73785"/>
    <w:rsid w:val="00B760E1"/>
    <w:rsid w:val="00B7726A"/>
    <w:rsid w:val="00B77B6D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4CB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158A"/>
    <w:rsid w:val="00D717FD"/>
    <w:rsid w:val="00D71CB3"/>
    <w:rsid w:val="00D7603E"/>
    <w:rsid w:val="00D8579C"/>
    <w:rsid w:val="00D90124"/>
    <w:rsid w:val="00D9392F"/>
    <w:rsid w:val="00D961FB"/>
    <w:rsid w:val="00DA41F5"/>
    <w:rsid w:val="00DB188E"/>
    <w:rsid w:val="00DB5B54"/>
    <w:rsid w:val="00DB7E1B"/>
    <w:rsid w:val="00DC0C7E"/>
    <w:rsid w:val="00DC1D81"/>
    <w:rsid w:val="00E1327B"/>
    <w:rsid w:val="00E34922"/>
    <w:rsid w:val="00E41849"/>
    <w:rsid w:val="00E451EA"/>
    <w:rsid w:val="00E524E9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5407"/>
    <w:rsid w:val="00F06DE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4489A"/>
  <w15:docId w15:val="{68F03670-9E15-46E2-BA25-5E46E575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A5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ne-N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88E"/>
    <w:pPr>
      <w:keepNext/>
      <w:spacing w:before="240" w:after="60"/>
      <w:outlineLvl w:val="2"/>
    </w:pPr>
    <w:rPr>
      <w:rFonts w:ascii="Calibri Light" w:hAnsi="Calibri Light" w:cs="Mang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ne-NP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ne-NP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ne-NP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DB188E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DB188E"/>
    <w:rPr>
      <w:rFonts w:ascii="Calibri Light" w:eastAsia="Times New Roman" w:hAnsi="Calibri Light" w:cs="Mangal"/>
      <w:b/>
      <w:bCs/>
      <w:sz w:val="26"/>
      <w:szCs w:val="26"/>
      <w:lang w:bidi="ar-SA"/>
    </w:rPr>
  </w:style>
  <w:style w:type="character" w:customStyle="1" w:styleId="go">
    <w:name w:val="go"/>
    <w:rsid w:val="00DB1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5036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23</cp:revision>
  <dcterms:created xsi:type="dcterms:W3CDTF">2026-03-19T07:30:00Z</dcterms:created>
  <dcterms:modified xsi:type="dcterms:W3CDTF">2026-03-28T12:44:00Z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