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456912" w:rsidRPr="00302D39" w14:paraId="5CC6A83C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7ED1189" w14:textId="77777777" w:rsidR="00456912" w:rsidRPr="00302D39" w:rsidRDefault="00456912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456912" w:rsidRPr="00302D39" w14:paraId="764573E1" w14:textId="77777777" w:rsidTr="00107C72">
        <w:trPr>
          <w:trHeight w:val="290"/>
        </w:trPr>
        <w:tc>
          <w:tcPr>
            <w:tcW w:w="1186" w:type="pct"/>
          </w:tcPr>
          <w:p w14:paraId="4C30DC30" w14:textId="77777777" w:rsidR="00456912" w:rsidRPr="00302D39" w:rsidRDefault="0045691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2D3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C07D7" w14:textId="77777777" w:rsidR="00456912" w:rsidRPr="00302D39" w:rsidRDefault="006F3900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456912" w:rsidRPr="00302D39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Computer Science </w:t>
              </w:r>
            </w:hyperlink>
          </w:p>
        </w:tc>
      </w:tr>
      <w:tr w:rsidR="00456912" w:rsidRPr="00302D39" w14:paraId="2C466CF4" w14:textId="77777777" w:rsidTr="00107C72">
        <w:trPr>
          <w:trHeight w:val="290"/>
        </w:trPr>
        <w:tc>
          <w:tcPr>
            <w:tcW w:w="1186" w:type="pct"/>
          </w:tcPr>
          <w:p w14:paraId="617B8874" w14:textId="77777777" w:rsidR="00456912" w:rsidRPr="00302D39" w:rsidRDefault="0045691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2D3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EC4F2" w14:textId="77777777" w:rsidR="00456912" w:rsidRPr="00302D39" w:rsidRDefault="009B585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Ms_AJRCOS_155910</w:t>
            </w:r>
          </w:p>
        </w:tc>
      </w:tr>
      <w:tr w:rsidR="00456912" w:rsidRPr="00302D39" w14:paraId="3EB455F9" w14:textId="77777777" w:rsidTr="00107C72">
        <w:trPr>
          <w:trHeight w:val="650"/>
        </w:trPr>
        <w:tc>
          <w:tcPr>
            <w:tcW w:w="1186" w:type="pct"/>
          </w:tcPr>
          <w:p w14:paraId="24CE9BD8" w14:textId="77777777" w:rsidR="00456912" w:rsidRPr="00302D39" w:rsidRDefault="0045691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2D3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D60B9" w14:textId="77777777" w:rsidR="00456912" w:rsidRPr="00302D39" w:rsidRDefault="00624A7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b/>
                <w:sz w:val="20"/>
                <w:szCs w:val="20"/>
                <w:lang w:val="en-GB"/>
              </w:rPr>
              <w:t>Privacy-Preserving and Explainable Federated Edge Learning for Multimodal Wearable-Based Self-Tracking and Monitoring</w:t>
            </w:r>
          </w:p>
        </w:tc>
      </w:tr>
      <w:tr w:rsidR="00456912" w:rsidRPr="00302D39" w14:paraId="6CCF4C29" w14:textId="77777777" w:rsidTr="00107C72">
        <w:trPr>
          <w:trHeight w:val="332"/>
        </w:trPr>
        <w:tc>
          <w:tcPr>
            <w:tcW w:w="1186" w:type="pct"/>
          </w:tcPr>
          <w:p w14:paraId="27531736" w14:textId="77777777" w:rsidR="00456912" w:rsidRPr="00302D39" w:rsidRDefault="0045691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2D3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3FB8" w14:textId="77777777" w:rsidR="00456912" w:rsidRPr="00302D39" w:rsidRDefault="0045691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67A9A453" w14:textId="77777777" w:rsidR="00456912" w:rsidRPr="00302D39" w:rsidRDefault="00456912" w:rsidP="0045691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11DF7D" w14:textId="77777777" w:rsidR="00456912" w:rsidRPr="00302D39" w:rsidRDefault="00456912" w:rsidP="0045691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66E1F1" w14:textId="77777777" w:rsidR="00456912" w:rsidRPr="00302D39" w:rsidRDefault="00456912" w:rsidP="0045691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BF6AED9" w14:textId="77777777" w:rsidR="00456912" w:rsidRPr="00302D39" w:rsidRDefault="00456912" w:rsidP="00456912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302D39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302D39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119E7B93" w14:textId="77777777" w:rsidR="00456912" w:rsidRPr="00302D39" w:rsidRDefault="00456912" w:rsidP="0045691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07F7677C" w14:textId="77777777" w:rsidR="00456912" w:rsidRPr="00302D39" w:rsidRDefault="00456912" w:rsidP="0045691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456912" w:rsidRPr="00302D39" w14:paraId="7A4FD94C" w14:textId="77777777" w:rsidTr="00770EEE">
        <w:tc>
          <w:tcPr>
            <w:tcW w:w="1789" w:type="pct"/>
            <w:noWrap/>
          </w:tcPr>
          <w:p w14:paraId="3949B28D" w14:textId="77777777" w:rsidR="00456912" w:rsidRPr="00302D39" w:rsidRDefault="00456912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B538F08" w14:textId="77777777" w:rsidR="00456912" w:rsidRPr="00302D39" w:rsidRDefault="00456912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02D3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FA30E82" w14:textId="77777777" w:rsidR="00456912" w:rsidRPr="00302D39" w:rsidRDefault="00456912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02D3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2D3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D705A95" w14:textId="77777777" w:rsidR="00456912" w:rsidRPr="00302D39" w:rsidRDefault="00456912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302D39" w14:paraId="7A027A37" w14:textId="77777777" w:rsidTr="00770EEE">
        <w:trPr>
          <w:trHeight w:val="1264"/>
        </w:trPr>
        <w:tc>
          <w:tcPr>
            <w:tcW w:w="1789" w:type="pct"/>
            <w:noWrap/>
          </w:tcPr>
          <w:p w14:paraId="64502A46" w14:textId="77777777" w:rsidR="00456912" w:rsidRPr="00302D39" w:rsidRDefault="00456912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02D3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1ED19AC" w14:textId="77777777" w:rsidR="00510EFF" w:rsidRPr="00302D39" w:rsidRDefault="00510EFF" w:rsidP="00510EFF">
            <w:pPr>
              <w:rPr>
                <w:rFonts w:ascii="Arial" w:hAnsi="Arial" w:cs="Arial"/>
                <w:sz w:val="20"/>
                <w:szCs w:val="20"/>
              </w:rPr>
            </w:pPr>
            <w:r w:rsidRPr="00302D39">
              <w:rPr>
                <w:rFonts w:ascii="Arial" w:hAnsi="Arial" w:cs="Arial"/>
                <w:sz w:val="20"/>
                <w:szCs w:val="20"/>
              </w:rPr>
              <w:t xml:space="preserve">The manuscript addresses a highly relevant and timely topic at the intersection of federated learning, edge computing, and explainable artificial intelligence in healthcare applications. The proposed PEX-FEL framework contributes to advancing privacy-preserving machine learning for multimodal wearable data, which is critical for modern decentralized health monitoring systems. By integrating differential privacy, </w:t>
            </w:r>
            <w:proofErr w:type="spellStart"/>
            <w:r w:rsidRPr="00302D39">
              <w:rPr>
                <w:rFonts w:ascii="Arial" w:hAnsi="Arial" w:cs="Arial"/>
                <w:sz w:val="20"/>
                <w:szCs w:val="20"/>
              </w:rPr>
              <w:t>LoRA</w:t>
            </w:r>
            <w:proofErr w:type="spellEnd"/>
            <w:r w:rsidRPr="00302D39">
              <w:rPr>
                <w:rFonts w:ascii="Arial" w:hAnsi="Arial" w:cs="Arial"/>
                <w:sz w:val="20"/>
                <w:szCs w:val="20"/>
              </w:rPr>
              <w:t xml:space="preserve">, and SHAP-based </w:t>
            </w:r>
            <w:proofErr w:type="spellStart"/>
            <w:r w:rsidRPr="00302D39">
              <w:rPr>
                <w:rFonts w:ascii="Arial" w:hAnsi="Arial" w:cs="Arial"/>
                <w:sz w:val="20"/>
                <w:szCs w:val="20"/>
              </w:rPr>
              <w:t>explainability</w:t>
            </w:r>
            <w:proofErr w:type="spellEnd"/>
            <w:r w:rsidRPr="00302D39">
              <w:rPr>
                <w:rFonts w:ascii="Arial" w:hAnsi="Arial" w:cs="Arial"/>
                <w:sz w:val="20"/>
                <w:szCs w:val="20"/>
              </w:rPr>
              <w:t>, the study attempts to provide a holistic solution to key challenges such as privacy, interpretability, and computational efficiency. This work is significant for both academia and industry, particularly in the context of Internet of Medical Things (</w:t>
            </w:r>
            <w:proofErr w:type="spellStart"/>
            <w:r w:rsidRPr="00302D39">
              <w:rPr>
                <w:rFonts w:ascii="Arial" w:hAnsi="Arial" w:cs="Arial"/>
                <w:sz w:val="20"/>
                <w:szCs w:val="20"/>
              </w:rPr>
              <w:t>IoMT</w:t>
            </w:r>
            <w:proofErr w:type="spellEnd"/>
            <w:r w:rsidRPr="00302D39">
              <w:rPr>
                <w:rFonts w:ascii="Arial" w:hAnsi="Arial" w:cs="Arial"/>
                <w:sz w:val="20"/>
                <w:szCs w:val="20"/>
              </w:rPr>
              <w:t>) and personalized healthcare. However, while the contribution is promising, further strengthening of methodological rigor and clarity is required to enhance its scientific impact.</w:t>
            </w:r>
          </w:p>
          <w:p w14:paraId="7272AE65" w14:textId="77777777" w:rsidR="00456912" w:rsidRPr="00302D39" w:rsidRDefault="00456912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4995945" w14:textId="77777777" w:rsidR="00456912" w:rsidRPr="00302D39" w:rsidRDefault="00456912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C177B21" w14:textId="77777777" w:rsidR="00456912" w:rsidRPr="00302D39" w:rsidRDefault="00456912" w:rsidP="00456912">
      <w:pPr>
        <w:rPr>
          <w:rFonts w:ascii="Arial" w:hAnsi="Arial" w:cs="Arial"/>
          <w:sz w:val="20"/>
          <w:szCs w:val="20"/>
          <w:lang w:val="en-GB"/>
        </w:rPr>
      </w:pPr>
    </w:p>
    <w:p w14:paraId="48FF99E0" w14:textId="77777777" w:rsidR="00456912" w:rsidRPr="00302D39" w:rsidRDefault="00456912" w:rsidP="00456912">
      <w:pPr>
        <w:rPr>
          <w:rFonts w:ascii="Arial" w:hAnsi="Arial" w:cs="Arial"/>
          <w:sz w:val="20"/>
          <w:szCs w:val="20"/>
          <w:lang w:val="en-GB"/>
        </w:rPr>
      </w:pPr>
    </w:p>
    <w:p w14:paraId="3B293D64" w14:textId="77777777" w:rsidR="00456912" w:rsidRPr="00302D39" w:rsidRDefault="00456912" w:rsidP="00456912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302D39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302D39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3824ECBC" w14:textId="77777777" w:rsidR="00456912" w:rsidRPr="00302D39" w:rsidRDefault="00456912" w:rsidP="0045691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456912" w:rsidRPr="00302D39" w14:paraId="7F5BBDA1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B9AC61B" w14:textId="77777777" w:rsidR="00456912" w:rsidRPr="00302D39" w:rsidRDefault="00456912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AEE387" w14:textId="77777777" w:rsidR="00456912" w:rsidRPr="00302D39" w:rsidRDefault="004569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56912" w:rsidRPr="00302D39" w14:paraId="2F5DA72F" w14:textId="77777777" w:rsidTr="00107C72">
        <w:tc>
          <w:tcPr>
            <w:tcW w:w="1790" w:type="pct"/>
            <w:noWrap/>
          </w:tcPr>
          <w:p w14:paraId="7D86D8F9" w14:textId="77777777" w:rsidR="00456912" w:rsidRPr="00302D39" w:rsidRDefault="004569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93EC2AA" w14:textId="77777777" w:rsidR="00456912" w:rsidRPr="00302D39" w:rsidRDefault="00456912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02D3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7BED77D" w14:textId="77777777" w:rsidR="00456912" w:rsidRPr="00302D39" w:rsidRDefault="00456912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D3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2D3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56912" w:rsidRPr="00302D39" w14:paraId="4F9E6BCE" w14:textId="77777777" w:rsidTr="00107C72">
        <w:trPr>
          <w:trHeight w:val="1262"/>
        </w:trPr>
        <w:tc>
          <w:tcPr>
            <w:tcW w:w="1790" w:type="pct"/>
            <w:noWrap/>
          </w:tcPr>
          <w:p w14:paraId="36E38892" w14:textId="77777777" w:rsidR="00456912" w:rsidRPr="00302D39" w:rsidRDefault="00456912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1FB225A" w14:textId="77777777" w:rsidR="00456912" w:rsidRPr="00302D39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61C451" w14:textId="77777777" w:rsidR="00456912" w:rsidRPr="00302D39" w:rsidRDefault="00456912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02D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B5274E" w14:textId="5EE15D27" w:rsidR="00456912" w:rsidRPr="00302D39" w:rsidRDefault="00284F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7B18093" w14:textId="77777777" w:rsidR="00456912" w:rsidRPr="00302D39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302D39" w14:paraId="58F0BD14" w14:textId="77777777" w:rsidTr="00107C72">
        <w:trPr>
          <w:trHeight w:val="1262"/>
        </w:trPr>
        <w:tc>
          <w:tcPr>
            <w:tcW w:w="1790" w:type="pct"/>
            <w:noWrap/>
          </w:tcPr>
          <w:p w14:paraId="0B9AA6F7" w14:textId="77777777" w:rsidR="00456912" w:rsidRPr="00302D39" w:rsidRDefault="00456912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02D39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4703FF23" w14:textId="77777777" w:rsidR="00456912" w:rsidRPr="00302D39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5FBE66" w14:textId="77777777" w:rsidR="00456912" w:rsidRPr="00302D39" w:rsidRDefault="0045691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184359" w14:textId="06BF8713" w:rsidR="00456912" w:rsidRPr="00302D39" w:rsidRDefault="00284F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DC5D37" w14:textId="77777777" w:rsidR="00456912" w:rsidRPr="00302D39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302D39" w14:paraId="61739314" w14:textId="77777777" w:rsidTr="00107C72">
        <w:trPr>
          <w:trHeight w:val="1262"/>
        </w:trPr>
        <w:tc>
          <w:tcPr>
            <w:tcW w:w="1790" w:type="pct"/>
            <w:noWrap/>
          </w:tcPr>
          <w:p w14:paraId="269287A7" w14:textId="77777777" w:rsidR="00456912" w:rsidRPr="00302D39" w:rsidRDefault="0045691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2D3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E6ACDE9" w14:textId="77777777" w:rsidR="00456912" w:rsidRPr="00302D39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6A3EFB" w14:textId="77777777" w:rsidR="00456912" w:rsidRPr="00302D39" w:rsidRDefault="0045691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2D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A8A370" w14:textId="77777777" w:rsidR="00456912" w:rsidRPr="00302D39" w:rsidRDefault="00284F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13B851EE" w14:textId="77777777" w:rsidR="00284F49" w:rsidRPr="00302D39" w:rsidRDefault="00284F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0FF0D23" w14:textId="572724B7" w:rsidR="00284F49" w:rsidRPr="00302D39" w:rsidRDefault="00284F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3A7A50C" w14:textId="77777777" w:rsidR="00456912" w:rsidRPr="00302D39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302D39" w14:paraId="201DF06B" w14:textId="77777777" w:rsidTr="00107C72">
        <w:trPr>
          <w:trHeight w:val="1262"/>
        </w:trPr>
        <w:tc>
          <w:tcPr>
            <w:tcW w:w="1790" w:type="pct"/>
            <w:noWrap/>
          </w:tcPr>
          <w:p w14:paraId="29DE43C7" w14:textId="77777777" w:rsidR="00456912" w:rsidRPr="00302D39" w:rsidRDefault="0045691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2D3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EDAF725" w14:textId="77777777" w:rsidR="00456912" w:rsidRPr="00302D39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4815B7" w14:textId="77777777" w:rsidR="00456912" w:rsidRPr="00302D39" w:rsidRDefault="0045691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2D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75EE11" w14:textId="212BDBF3" w:rsidR="00456912" w:rsidRPr="00302D39" w:rsidRDefault="00284F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3ABAD3" w14:textId="77777777" w:rsidR="00456912" w:rsidRPr="00302D39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302D39" w14:paraId="42894443" w14:textId="77777777" w:rsidTr="00107C72">
        <w:trPr>
          <w:trHeight w:val="1262"/>
        </w:trPr>
        <w:tc>
          <w:tcPr>
            <w:tcW w:w="1790" w:type="pct"/>
            <w:noWrap/>
          </w:tcPr>
          <w:p w14:paraId="379D0274" w14:textId="77777777" w:rsidR="00456912" w:rsidRPr="00302D39" w:rsidRDefault="0045691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2D3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D73DDDB" w14:textId="77777777" w:rsidR="00456912" w:rsidRPr="00302D39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12D981" w14:textId="77777777" w:rsidR="00456912" w:rsidRPr="00302D39" w:rsidRDefault="0045691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2D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2ECD27" w14:textId="2AA1AD81" w:rsidR="00456912" w:rsidRPr="00302D39" w:rsidRDefault="00284F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814036" w14:textId="77777777" w:rsidR="00456912" w:rsidRPr="00302D39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302D39" w14:paraId="3E895371" w14:textId="77777777" w:rsidTr="00107C72">
        <w:trPr>
          <w:trHeight w:val="1262"/>
        </w:trPr>
        <w:tc>
          <w:tcPr>
            <w:tcW w:w="1790" w:type="pct"/>
            <w:noWrap/>
          </w:tcPr>
          <w:p w14:paraId="270CA6B8" w14:textId="77777777" w:rsidR="00456912" w:rsidRPr="00302D39" w:rsidRDefault="0045691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2D3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B64954C" w14:textId="77777777" w:rsidR="00456912" w:rsidRPr="00302D39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C03DC7" w14:textId="77777777" w:rsidR="00456912" w:rsidRPr="00302D39" w:rsidRDefault="0045691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2D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0EEBD7" w14:textId="1789F87F" w:rsidR="00456912" w:rsidRPr="00302D39" w:rsidRDefault="00284F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57A43D7" w14:textId="77777777" w:rsidR="00456912" w:rsidRPr="00302D39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302D39" w14:paraId="4DF97B8C" w14:textId="77777777" w:rsidTr="00107C72">
        <w:trPr>
          <w:trHeight w:val="1262"/>
        </w:trPr>
        <w:tc>
          <w:tcPr>
            <w:tcW w:w="1790" w:type="pct"/>
            <w:noWrap/>
          </w:tcPr>
          <w:p w14:paraId="3552E2B4" w14:textId="77777777" w:rsidR="00456912" w:rsidRPr="00302D39" w:rsidRDefault="0045691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2D3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7CFE643" w14:textId="77777777" w:rsidR="00456912" w:rsidRPr="00302D39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C16E23" w14:textId="77777777" w:rsidR="00456912" w:rsidRPr="00302D39" w:rsidRDefault="0045691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AAE75E" w14:textId="230ED051" w:rsidR="00456912" w:rsidRPr="00302D39" w:rsidRDefault="00284F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77AD2E5" w14:textId="77777777" w:rsidR="00456912" w:rsidRPr="00302D39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302D39" w14:paraId="797B4376" w14:textId="77777777" w:rsidTr="00107C72">
        <w:trPr>
          <w:trHeight w:val="1262"/>
        </w:trPr>
        <w:tc>
          <w:tcPr>
            <w:tcW w:w="1790" w:type="pct"/>
            <w:noWrap/>
          </w:tcPr>
          <w:p w14:paraId="77059A53" w14:textId="77777777" w:rsidR="00456912" w:rsidRPr="00302D39" w:rsidRDefault="0045691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2D3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CFE54A5" w14:textId="77777777" w:rsidR="00456912" w:rsidRPr="00302D39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020666" w14:textId="77777777" w:rsidR="00456912" w:rsidRPr="00302D39" w:rsidRDefault="0045691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2D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BC4355" w14:textId="0A5A8567" w:rsidR="00456912" w:rsidRPr="00302D39" w:rsidRDefault="00284F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D6FEA45" w14:textId="77777777" w:rsidR="00456912" w:rsidRPr="00302D39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302D39" w14:paraId="3C4A3A68" w14:textId="77777777" w:rsidTr="00107C72">
        <w:trPr>
          <w:trHeight w:val="703"/>
        </w:trPr>
        <w:tc>
          <w:tcPr>
            <w:tcW w:w="1790" w:type="pct"/>
            <w:noWrap/>
          </w:tcPr>
          <w:p w14:paraId="08D80360" w14:textId="77777777" w:rsidR="00456912" w:rsidRPr="00302D39" w:rsidRDefault="0045691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20636F1" w14:textId="77777777" w:rsidR="00456912" w:rsidRPr="00302D39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7696D1" w14:textId="77777777" w:rsidR="00456912" w:rsidRPr="00302D39" w:rsidRDefault="00456912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848C8C" w14:textId="4DBC68F4" w:rsidR="00456912" w:rsidRPr="00302D39" w:rsidRDefault="00284F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3108850" w14:textId="77777777" w:rsidR="00456912" w:rsidRPr="00302D39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302D39" w14:paraId="4B57B368" w14:textId="77777777" w:rsidTr="00107C72">
        <w:trPr>
          <w:trHeight w:val="703"/>
        </w:trPr>
        <w:tc>
          <w:tcPr>
            <w:tcW w:w="1790" w:type="pct"/>
            <w:noWrap/>
          </w:tcPr>
          <w:p w14:paraId="06AF7D5A" w14:textId="77777777" w:rsidR="00456912" w:rsidRPr="00302D39" w:rsidRDefault="0045691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568A9CF" w14:textId="77777777" w:rsidR="00456912" w:rsidRPr="00302D39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4721F2" w14:textId="77777777" w:rsidR="00456912" w:rsidRPr="00302D39" w:rsidRDefault="0045691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EE2026" w14:textId="50133CBF" w:rsidR="00456912" w:rsidRPr="00302D39" w:rsidRDefault="00284F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454268D" w14:textId="77777777" w:rsidR="00456912" w:rsidRPr="00302D39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302D39" w14:paraId="1DA5BE2C" w14:textId="77777777" w:rsidTr="00107C72">
        <w:trPr>
          <w:trHeight w:val="703"/>
        </w:trPr>
        <w:tc>
          <w:tcPr>
            <w:tcW w:w="1790" w:type="pct"/>
            <w:noWrap/>
          </w:tcPr>
          <w:p w14:paraId="7E8A81DB" w14:textId="77777777" w:rsidR="00456912" w:rsidRPr="00302D39" w:rsidRDefault="0045691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2A4B009" w14:textId="77777777" w:rsidR="00456912" w:rsidRPr="00302D39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021E51" w14:textId="77777777" w:rsidR="00456912" w:rsidRPr="00302D39" w:rsidRDefault="0045691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51C31F" w14:textId="0D0E38A4" w:rsidR="00456912" w:rsidRPr="00302D39" w:rsidRDefault="00284F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2B750DC" w14:textId="77777777" w:rsidR="00456912" w:rsidRPr="00302D39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302D39" w14:paraId="2DDB9B54" w14:textId="77777777" w:rsidTr="00107C72">
        <w:trPr>
          <w:trHeight w:val="703"/>
        </w:trPr>
        <w:tc>
          <w:tcPr>
            <w:tcW w:w="1790" w:type="pct"/>
            <w:noWrap/>
          </w:tcPr>
          <w:p w14:paraId="7A7D64F0" w14:textId="77777777" w:rsidR="00456912" w:rsidRPr="00302D39" w:rsidRDefault="0045691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7964BEA" w14:textId="77777777" w:rsidR="00456912" w:rsidRPr="00302D39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EB2C3F" w14:textId="77777777" w:rsidR="00456912" w:rsidRPr="00302D39" w:rsidRDefault="0045691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0D375E" w14:textId="759FA977" w:rsidR="00456912" w:rsidRPr="00302D39" w:rsidRDefault="00284F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E11D9C2" w14:textId="77777777" w:rsidR="00456912" w:rsidRPr="00302D39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302D39" w14:paraId="6E630B41" w14:textId="77777777" w:rsidTr="00107C72">
        <w:trPr>
          <w:trHeight w:val="703"/>
        </w:trPr>
        <w:tc>
          <w:tcPr>
            <w:tcW w:w="1790" w:type="pct"/>
            <w:noWrap/>
          </w:tcPr>
          <w:p w14:paraId="5CE2B3AA" w14:textId="77777777" w:rsidR="00456912" w:rsidRPr="00302D39" w:rsidRDefault="0045691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0136BE9" w14:textId="77777777" w:rsidR="00456912" w:rsidRPr="00302D39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1F7362" w14:textId="77777777" w:rsidR="00456912" w:rsidRPr="00302D39" w:rsidRDefault="0045691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9A30BF" w14:textId="09353BC9" w:rsidR="00456912" w:rsidRPr="00302D39" w:rsidRDefault="00284F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74CF515" w14:textId="77777777" w:rsidR="00456912" w:rsidRPr="00302D39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302D39" w14:paraId="32D209FE" w14:textId="77777777" w:rsidTr="00107C72">
        <w:trPr>
          <w:trHeight w:val="703"/>
        </w:trPr>
        <w:tc>
          <w:tcPr>
            <w:tcW w:w="1790" w:type="pct"/>
            <w:noWrap/>
          </w:tcPr>
          <w:p w14:paraId="68B3BAA4" w14:textId="77777777" w:rsidR="00456912" w:rsidRPr="00302D39" w:rsidRDefault="0045691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20C137F" w14:textId="77777777" w:rsidR="00456912" w:rsidRPr="00302D39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54DAE2" w14:textId="77777777" w:rsidR="00456912" w:rsidRPr="00302D39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65DF196" w14:textId="77777777" w:rsidR="00456912" w:rsidRPr="00302D39" w:rsidRDefault="0045691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D09C708" w14:textId="5A4343BE" w:rsidR="00456912" w:rsidRPr="00302D39" w:rsidRDefault="00284F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B2558F3" w14:textId="77777777" w:rsidR="00456912" w:rsidRPr="00302D39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302D39" w14:paraId="1AC57850" w14:textId="77777777" w:rsidTr="00107C72">
        <w:trPr>
          <w:trHeight w:val="703"/>
        </w:trPr>
        <w:tc>
          <w:tcPr>
            <w:tcW w:w="1790" w:type="pct"/>
            <w:noWrap/>
          </w:tcPr>
          <w:p w14:paraId="3ED61317" w14:textId="77777777" w:rsidR="00456912" w:rsidRPr="00302D39" w:rsidRDefault="0045691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5A72D93" w14:textId="77777777" w:rsidR="00456912" w:rsidRPr="00302D39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8C4088" w14:textId="77777777" w:rsidR="00456912" w:rsidRPr="00302D39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494A355" w14:textId="77777777" w:rsidR="00456912" w:rsidRPr="00302D39" w:rsidRDefault="0045691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54ACC5F" w14:textId="618AB2ED" w:rsidR="00456912" w:rsidRPr="00302D39" w:rsidRDefault="00284F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18F1FD7" w14:textId="77777777" w:rsidR="00456912" w:rsidRPr="00302D39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4A55C9F" w14:textId="77777777" w:rsidR="00456912" w:rsidRPr="00302D39" w:rsidRDefault="00456912" w:rsidP="0045691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DF0524" w14:textId="77777777" w:rsidR="00456912" w:rsidRPr="00302D39" w:rsidRDefault="00456912" w:rsidP="0045691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D53DEC" w14:textId="77777777" w:rsidR="00456912" w:rsidRPr="00302D39" w:rsidRDefault="00456912" w:rsidP="0045691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B56CB6" w14:textId="77777777" w:rsidR="00456912" w:rsidRPr="00302D39" w:rsidRDefault="00456912" w:rsidP="0045691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186420" w14:textId="77777777" w:rsidR="00456912" w:rsidRPr="00302D39" w:rsidRDefault="00456912" w:rsidP="00456912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302D39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302D39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3CC5E994" w14:textId="77777777" w:rsidR="00456912" w:rsidRPr="00302D39" w:rsidRDefault="00456912" w:rsidP="0045691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456912" w:rsidRPr="00302D39" w14:paraId="777CF445" w14:textId="77777777" w:rsidTr="002E3E2C">
        <w:tc>
          <w:tcPr>
            <w:tcW w:w="1265" w:type="pct"/>
            <w:noWrap/>
          </w:tcPr>
          <w:p w14:paraId="0F9EB753" w14:textId="77777777" w:rsidR="00456912" w:rsidRPr="00302D39" w:rsidRDefault="00456912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56EB957C" w14:textId="77777777" w:rsidR="00456912" w:rsidRPr="00302D39" w:rsidRDefault="00456912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02D3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6D2A7F1" w14:textId="77777777" w:rsidR="00456912" w:rsidRPr="00302D39" w:rsidRDefault="00456912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A817F9F" w14:textId="77777777" w:rsidR="00456912" w:rsidRPr="00302D39" w:rsidRDefault="00456912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02D3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02D3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509E402" w14:textId="77777777" w:rsidR="00456912" w:rsidRPr="00302D39" w:rsidRDefault="0045691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302D39" w14:paraId="4664F22B" w14:textId="77777777" w:rsidTr="002E3E2C">
        <w:trPr>
          <w:trHeight w:val="1262"/>
        </w:trPr>
        <w:tc>
          <w:tcPr>
            <w:tcW w:w="1265" w:type="pct"/>
            <w:noWrap/>
          </w:tcPr>
          <w:p w14:paraId="0FB3E937" w14:textId="77777777" w:rsidR="00456912" w:rsidRPr="00302D39" w:rsidRDefault="0045691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406970F" w14:textId="77777777" w:rsidR="00456912" w:rsidRPr="00302D39" w:rsidRDefault="0045691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DDD725" w14:textId="77777777" w:rsidR="00456912" w:rsidRPr="00302D39" w:rsidRDefault="00456912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02D3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2FC031C" w14:textId="77777777" w:rsidR="00510EFF" w:rsidRPr="00302D39" w:rsidRDefault="00510EFF" w:rsidP="00510EFF">
            <w:pPr>
              <w:pStyle w:val="Heading3"/>
              <w:rPr>
                <w:rFonts w:ascii="Arial" w:hAnsi="Arial" w:cs="Arial"/>
                <w:sz w:val="20"/>
                <w:szCs w:val="20"/>
              </w:rPr>
            </w:pPr>
            <w:r w:rsidRPr="00302D39">
              <w:rPr>
                <w:rStyle w:val="Strong"/>
                <w:rFonts w:ascii="Arial" w:hAnsi="Arial" w:cs="Arial"/>
                <w:b/>
                <w:bCs/>
                <w:sz w:val="20"/>
                <w:szCs w:val="20"/>
              </w:rPr>
              <w:t>Is the title suitable?</w:t>
            </w:r>
          </w:p>
          <w:p w14:paraId="19100544" w14:textId="77777777" w:rsidR="00510EFF" w:rsidRPr="00302D39" w:rsidRDefault="00510EFF" w:rsidP="00510EF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02D39">
              <w:rPr>
                <w:rStyle w:val="Strong"/>
                <w:rFonts w:ascii="Arial" w:hAnsi="Arial" w:cs="Arial"/>
                <w:sz w:val="20"/>
                <w:szCs w:val="20"/>
              </w:rPr>
              <w:t>YES</w:t>
            </w:r>
          </w:p>
          <w:p w14:paraId="58935EDC" w14:textId="77777777" w:rsidR="00456912" w:rsidRPr="00302D39" w:rsidRDefault="00456912" w:rsidP="00510EFF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8AB1582" w14:textId="77777777" w:rsidR="00456912" w:rsidRPr="00302D39" w:rsidRDefault="00456912" w:rsidP="00510EFF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456912" w:rsidRPr="00302D39" w14:paraId="763AD7DF" w14:textId="77777777" w:rsidTr="002E3E2C">
        <w:trPr>
          <w:trHeight w:val="1262"/>
        </w:trPr>
        <w:tc>
          <w:tcPr>
            <w:tcW w:w="1265" w:type="pct"/>
            <w:noWrap/>
          </w:tcPr>
          <w:p w14:paraId="29AB4293" w14:textId="77777777" w:rsidR="00456912" w:rsidRPr="00302D39" w:rsidRDefault="00456912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302D3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A25CAE9" w14:textId="77777777" w:rsidR="00456912" w:rsidRPr="00302D39" w:rsidRDefault="00456912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6E60764" w14:textId="77777777" w:rsidR="00456912" w:rsidRPr="00302D39" w:rsidRDefault="00456912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18476E1" w14:textId="77777777" w:rsidR="00510EFF" w:rsidRPr="00302D39" w:rsidRDefault="00510EFF" w:rsidP="00510EF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02D39">
              <w:rPr>
                <w:rStyle w:val="Strong"/>
                <w:rFonts w:ascii="Arial" w:hAnsi="Arial" w:cs="Arial"/>
                <w:sz w:val="20"/>
                <w:szCs w:val="20"/>
              </w:rPr>
              <w:t>YES (with minor improvements needed)</w:t>
            </w:r>
            <w:r w:rsidRPr="00302D39">
              <w:rPr>
                <w:rFonts w:ascii="Arial" w:hAnsi="Arial" w:cs="Arial"/>
                <w:sz w:val="20"/>
                <w:szCs w:val="20"/>
              </w:rPr>
              <w:br/>
              <w:t>The abstract is strong and well-structured but slightly dense. It would benefit from:</w:t>
            </w:r>
          </w:p>
          <w:p w14:paraId="21D14834" w14:textId="77777777" w:rsidR="00510EFF" w:rsidRPr="00302D39" w:rsidRDefault="00510EFF" w:rsidP="00510EFF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02D39">
              <w:rPr>
                <w:rFonts w:ascii="Arial" w:hAnsi="Arial" w:cs="Arial"/>
                <w:sz w:val="20"/>
                <w:szCs w:val="20"/>
              </w:rPr>
              <w:t xml:space="preserve">Clear separation of </w:t>
            </w:r>
            <w:r w:rsidRPr="00302D39">
              <w:rPr>
                <w:rStyle w:val="Strong"/>
                <w:rFonts w:ascii="Arial" w:hAnsi="Arial" w:cs="Arial"/>
                <w:sz w:val="20"/>
                <w:szCs w:val="20"/>
              </w:rPr>
              <w:t>method, results, and contribution</w:t>
            </w:r>
            <w:r w:rsidRPr="00302D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CBC665" w14:textId="77777777" w:rsidR="00510EFF" w:rsidRPr="00302D39" w:rsidRDefault="00510EFF" w:rsidP="00510EFF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02D39">
              <w:rPr>
                <w:rFonts w:ascii="Arial" w:hAnsi="Arial" w:cs="Arial"/>
                <w:sz w:val="20"/>
                <w:szCs w:val="20"/>
              </w:rPr>
              <w:t>Reduction of overly technical phrases for readability</w:t>
            </w:r>
          </w:p>
          <w:p w14:paraId="41B64A64" w14:textId="77777777" w:rsidR="00456912" w:rsidRPr="00302D39" w:rsidRDefault="00456912" w:rsidP="00510EF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950A79D" w14:textId="77777777" w:rsidR="00456912" w:rsidRPr="00302D39" w:rsidRDefault="0045691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302D39" w14:paraId="5BC5124F" w14:textId="77777777" w:rsidTr="002E3E2C">
        <w:trPr>
          <w:trHeight w:val="704"/>
        </w:trPr>
        <w:tc>
          <w:tcPr>
            <w:tcW w:w="1265" w:type="pct"/>
            <w:noWrap/>
          </w:tcPr>
          <w:p w14:paraId="4A787BCC" w14:textId="77777777" w:rsidR="00456912" w:rsidRPr="00302D39" w:rsidRDefault="00456912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302D3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02D39">
              <w:rPr>
                <w:rFonts w:ascii="Arial" w:hAnsi="Arial" w:cs="Arial"/>
                <w:lang w:val="en-GB" w:eastAsia="en-US"/>
              </w:rPr>
              <w:br/>
            </w:r>
          </w:p>
          <w:p w14:paraId="0B322FA2" w14:textId="77777777" w:rsidR="00456912" w:rsidRPr="00302D39" w:rsidRDefault="00456912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71D5482" w14:textId="77777777" w:rsidR="00510EFF" w:rsidRPr="00302D39" w:rsidRDefault="00510EFF" w:rsidP="00510EF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02D39">
              <w:rPr>
                <w:rStyle w:val="Strong"/>
                <w:rFonts w:ascii="Arial" w:hAnsi="Arial" w:cs="Arial"/>
                <w:sz w:val="20"/>
                <w:szCs w:val="20"/>
              </w:rPr>
              <w:t>PARTIALLY (Minor revisions required)</w:t>
            </w:r>
          </w:p>
          <w:p w14:paraId="5B3FBE2A" w14:textId="77777777" w:rsidR="00510EFF" w:rsidRPr="00302D39" w:rsidRDefault="00510EFF" w:rsidP="00510EF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02D39">
              <w:rPr>
                <w:rFonts w:ascii="Arial" w:hAnsi="Arial" w:cs="Arial"/>
                <w:sz w:val="20"/>
                <w:szCs w:val="20"/>
              </w:rPr>
              <w:t>The manuscript is conceptually sound; however:</w:t>
            </w:r>
          </w:p>
          <w:p w14:paraId="376F4147" w14:textId="77777777" w:rsidR="00510EFF" w:rsidRPr="00302D39" w:rsidRDefault="00510EFF" w:rsidP="00510EFF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02D39">
              <w:rPr>
                <w:rFonts w:ascii="Arial" w:hAnsi="Arial" w:cs="Arial"/>
                <w:sz w:val="20"/>
                <w:szCs w:val="20"/>
              </w:rPr>
              <w:t xml:space="preserve">Some </w:t>
            </w:r>
            <w:r w:rsidRPr="00302D39">
              <w:rPr>
                <w:rStyle w:val="Strong"/>
                <w:rFonts w:ascii="Arial" w:hAnsi="Arial" w:cs="Arial"/>
                <w:sz w:val="20"/>
                <w:szCs w:val="20"/>
              </w:rPr>
              <w:t>mathematical expressions are incomplete or poorly formatted</w:t>
            </w:r>
            <w:r w:rsidRPr="00302D39">
              <w:rPr>
                <w:rFonts w:ascii="Arial" w:hAnsi="Arial" w:cs="Arial"/>
                <w:sz w:val="20"/>
                <w:szCs w:val="20"/>
              </w:rPr>
              <w:t xml:space="preserve"> (e.g., </w:t>
            </w:r>
            <w:proofErr w:type="spellStart"/>
            <w:r w:rsidRPr="00302D39">
              <w:rPr>
                <w:rFonts w:ascii="Arial" w:hAnsi="Arial" w:cs="Arial"/>
                <w:sz w:val="20"/>
                <w:szCs w:val="20"/>
              </w:rPr>
              <w:t>FedAvg</w:t>
            </w:r>
            <w:proofErr w:type="spellEnd"/>
            <w:r w:rsidRPr="00302D39">
              <w:rPr>
                <w:rFonts w:ascii="Arial" w:hAnsi="Arial" w:cs="Arial"/>
                <w:sz w:val="20"/>
                <w:szCs w:val="20"/>
              </w:rPr>
              <w:t xml:space="preserve">, DP equations) </w:t>
            </w:r>
          </w:p>
          <w:p w14:paraId="42280979" w14:textId="77777777" w:rsidR="00510EFF" w:rsidRPr="00302D39" w:rsidRDefault="00510EFF" w:rsidP="00510EFF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02D39">
              <w:rPr>
                <w:rFonts w:ascii="Arial" w:hAnsi="Arial" w:cs="Arial"/>
                <w:sz w:val="20"/>
                <w:szCs w:val="20"/>
              </w:rPr>
              <w:t xml:space="preserve">Certain claims (e.g., </w:t>
            </w:r>
            <w:r w:rsidRPr="00302D39">
              <w:rPr>
                <w:rStyle w:val="Emphasis"/>
                <w:rFonts w:ascii="Arial" w:hAnsi="Arial" w:cs="Arial"/>
                <w:sz w:val="20"/>
                <w:szCs w:val="20"/>
              </w:rPr>
              <w:t>“outperforming centralized baselines by 8–10%”</w:t>
            </w:r>
            <w:r w:rsidRPr="00302D39">
              <w:rPr>
                <w:rFonts w:ascii="Arial" w:hAnsi="Arial" w:cs="Arial"/>
                <w:sz w:val="20"/>
                <w:szCs w:val="20"/>
              </w:rPr>
              <w:t xml:space="preserve">) lack: </w:t>
            </w:r>
          </w:p>
          <w:p w14:paraId="15004824" w14:textId="77777777" w:rsidR="00510EFF" w:rsidRPr="00302D39" w:rsidRDefault="00510EFF" w:rsidP="00510EFF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02D39">
              <w:rPr>
                <w:rFonts w:ascii="Arial" w:hAnsi="Arial" w:cs="Arial"/>
                <w:sz w:val="20"/>
                <w:szCs w:val="20"/>
              </w:rPr>
              <w:t xml:space="preserve">Statistical validation details </w:t>
            </w:r>
          </w:p>
          <w:p w14:paraId="46DC571B" w14:textId="77777777" w:rsidR="00510EFF" w:rsidRPr="00302D39" w:rsidRDefault="00510EFF" w:rsidP="00510EFF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02D39">
              <w:rPr>
                <w:rFonts w:ascii="Arial" w:hAnsi="Arial" w:cs="Arial"/>
                <w:sz w:val="20"/>
                <w:szCs w:val="20"/>
              </w:rPr>
              <w:t xml:space="preserve">Confidence intervals </w:t>
            </w:r>
          </w:p>
          <w:p w14:paraId="0E069256" w14:textId="77777777" w:rsidR="00510EFF" w:rsidRPr="00302D39" w:rsidRDefault="00510EFF" w:rsidP="00510EFF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02D39">
              <w:rPr>
                <w:rFonts w:ascii="Arial" w:hAnsi="Arial" w:cs="Arial"/>
                <w:sz w:val="20"/>
                <w:szCs w:val="20"/>
              </w:rPr>
              <w:t>Simulation assumptions need clearer justification</w:t>
            </w:r>
          </w:p>
          <w:p w14:paraId="1F5A0A42" w14:textId="77777777" w:rsidR="00456912" w:rsidRPr="00302D39" w:rsidRDefault="00456912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C48467D" w14:textId="77777777" w:rsidR="00456912" w:rsidRPr="00302D39" w:rsidRDefault="0045691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302D39" w14:paraId="7C68F732" w14:textId="77777777" w:rsidTr="002E3E2C">
        <w:trPr>
          <w:trHeight w:val="703"/>
        </w:trPr>
        <w:tc>
          <w:tcPr>
            <w:tcW w:w="1265" w:type="pct"/>
            <w:noWrap/>
          </w:tcPr>
          <w:p w14:paraId="325C45EE" w14:textId="77777777" w:rsidR="00456912" w:rsidRPr="00302D39" w:rsidRDefault="0045691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8F37E26" w14:textId="77777777" w:rsidR="00456912" w:rsidRPr="00302D39" w:rsidRDefault="0045691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03B449B" w14:textId="77777777" w:rsidR="00456912" w:rsidRPr="00302D39" w:rsidRDefault="0045691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C3CF1F" w14:textId="77777777" w:rsidR="00456912" w:rsidRPr="00302D39" w:rsidRDefault="0045691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561A7BCB" w14:textId="77777777" w:rsidR="00510EFF" w:rsidRPr="00302D39" w:rsidRDefault="00510EFF" w:rsidP="00510EF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02D39">
              <w:rPr>
                <w:rStyle w:val="Strong"/>
                <w:rFonts w:ascii="Arial" w:hAnsi="Arial" w:cs="Arial"/>
                <w:sz w:val="20"/>
                <w:szCs w:val="20"/>
              </w:rPr>
              <w:t>YES</w:t>
            </w:r>
          </w:p>
          <w:p w14:paraId="510C0C90" w14:textId="77777777" w:rsidR="00510EFF" w:rsidRPr="00302D39" w:rsidRDefault="00510EFF" w:rsidP="00510EF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02D39">
              <w:rPr>
                <w:rFonts w:ascii="Arial" w:hAnsi="Arial" w:cs="Arial"/>
                <w:sz w:val="20"/>
                <w:szCs w:val="20"/>
              </w:rPr>
              <w:t>The manuscript demonstrates strong engagement with recent literature (2023–2026), which is commendable.</w:t>
            </w:r>
          </w:p>
          <w:p w14:paraId="4EED7F73" w14:textId="77777777" w:rsidR="00456912" w:rsidRPr="00302D39" w:rsidRDefault="00456912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83F388C" w14:textId="77777777" w:rsidR="00456912" w:rsidRPr="00302D39" w:rsidRDefault="0045691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1E03D09" w14:textId="77777777" w:rsidR="00456912" w:rsidRPr="00302D39" w:rsidRDefault="00456912" w:rsidP="00456912">
      <w:pPr>
        <w:rPr>
          <w:rFonts w:ascii="Arial" w:hAnsi="Arial" w:cs="Arial"/>
          <w:sz w:val="20"/>
          <w:szCs w:val="20"/>
          <w:lang w:val="en-GB"/>
        </w:rPr>
      </w:pPr>
    </w:p>
    <w:p w14:paraId="7292767B" w14:textId="5E7DE0BD" w:rsidR="00456912" w:rsidRPr="00302D39" w:rsidRDefault="00456912" w:rsidP="0045691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E23AD65" w14:textId="59BFC366" w:rsidR="001C17C5" w:rsidRPr="00302D39" w:rsidRDefault="001C17C5" w:rsidP="001C17C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CB7F360" w14:textId="2800831E" w:rsidR="001C17C5" w:rsidRPr="00302D39" w:rsidRDefault="001C17C5" w:rsidP="001C17C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6B2D630" w14:textId="05CFC370" w:rsidR="001C17C5" w:rsidRPr="00302D39" w:rsidRDefault="001C17C5" w:rsidP="001C17C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E89448E" w14:textId="4317BD26" w:rsidR="001C17C5" w:rsidRPr="00302D39" w:rsidRDefault="001C17C5" w:rsidP="001C17C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0C0322D" w14:textId="685193E1" w:rsidR="001C17C5" w:rsidRPr="00302D39" w:rsidRDefault="001C17C5" w:rsidP="001C17C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CA30D09" w14:textId="3637DF99" w:rsidR="001C17C5" w:rsidRPr="00302D39" w:rsidRDefault="001C17C5" w:rsidP="001C17C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889B572" w14:textId="7602871D" w:rsidR="001C17C5" w:rsidRPr="00302D39" w:rsidRDefault="001C17C5" w:rsidP="001C17C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A066649" w14:textId="428ED703" w:rsidR="001C17C5" w:rsidRPr="00302D39" w:rsidRDefault="001C17C5" w:rsidP="001C17C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CDB556B" w14:textId="0568E715" w:rsidR="001C17C5" w:rsidRPr="00302D39" w:rsidRDefault="001C17C5" w:rsidP="001C17C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475B1D3" w14:textId="5233B109" w:rsidR="001C17C5" w:rsidRPr="00302D39" w:rsidRDefault="001C17C5" w:rsidP="001C17C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41B87C1" w14:textId="77777777" w:rsidR="001C17C5" w:rsidRPr="00302D39" w:rsidRDefault="001C17C5" w:rsidP="001C17C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7D84251" w14:textId="77777777" w:rsidR="00456912" w:rsidRPr="00302D39" w:rsidRDefault="00456912" w:rsidP="0045691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9FBFAAE" w14:textId="77777777" w:rsidR="00456912" w:rsidRPr="00302D39" w:rsidRDefault="00456912" w:rsidP="0045691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456912" w:rsidRPr="00302D39" w14:paraId="5C900301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C07A" w14:textId="77777777" w:rsidR="00456912" w:rsidRPr="00302D39" w:rsidRDefault="004569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02D3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400C4EF" w14:textId="77777777" w:rsidR="00456912" w:rsidRPr="00302D39" w:rsidRDefault="004569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56912" w:rsidRPr="00302D39" w14:paraId="48A35743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012B6" w14:textId="77777777" w:rsidR="00456912" w:rsidRPr="00302D39" w:rsidRDefault="004569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A7F53" w14:textId="77777777" w:rsidR="00456912" w:rsidRPr="00302D39" w:rsidRDefault="004569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D3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56912" w:rsidRPr="00302D39" w14:paraId="26CE4021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78373" w14:textId="77777777" w:rsidR="00456912" w:rsidRPr="00302D39" w:rsidRDefault="004569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1F6D844" w14:textId="77777777" w:rsidR="007C1A7A" w:rsidRPr="00302D39" w:rsidRDefault="007C1A7A" w:rsidP="007C1A7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  <w:p w14:paraId="25D39713" w14:textId="77777777" w:rsidR="007C1A7A" w:rsidRPr="00302D39" w:rsidRDefault="007C1A7A" w:rsidP="007C1A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577CCF" w14:textId="545BE0EC" w:rsidR="007C1A7A" w:rsidRPr="00302D39" w:rsidRDefault="007C1A7A" w:rsidP="007C1A7A">
            <w:pPr>
              <w:rPr>
                <w:rFonts w:ascii="Arial" w:hAnsi="Arial" w:cs="Arial"/>
                <w:sz w:val="20"/>
                <w:szCs w:val="20"/>
              </w:rPr>
            </w:pPr>
            <w:r w:rsidRPr="00302D39">
              <w:rPr>
                <w:rFonts w:ascii="Arial" w:hAnsi="Arial" w:cs="Arial"/>
                <w:sz w:val="20"/>
                <w:szCs w:val="20"/>
              </w:rPr>
              <w:t xml:space="preserve">The manuscript presents a promising and relevant contribution in federated learning for healthcare applications. However, the current version has </w:t>
            </w:r>
            <w:r w:rsidRPr="00302D39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moderate methodological and presentation weaknesses</w:t>
            </w:r>
            <w:r w:rsidRPr="00302D39">
              <w:rPr>
                <w:rFonts w:ascii="Arial" w:hAnsi="Arial" w:cs="Arial"/>
                <w:sz w:val="20"/>
                <w:szCs w:val="20"/>
              </w:rPr>
              <w:t xml:space="preserve">, particularly in mathematical clarity, validation depth, and figure presentation. The work is publishable after </w:t>
            </w:r>
            <w:r w:rsidRPr="00302D39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revisions</w:t>
            </w:r>
            <w:r w:rsidRPr="00302D39">
              <w:rPr>
                <w:rFonts w:ascii="Arial" w:hAnsi="Arial" w:cs="Arial"/>
                <w:sz w:val="20"/>
                <w:szCs w:val="20"/>
              </w:rPr>
              <w:t>, especially to improve rigor and consistency.</w:t>
            </w:r>
          </w:p>
          <w:p w14:paraId="615AB202" w14:textId="77777777" w:rsidR="00456912" w:rsidRPr="00302D39" w:rsidRDefault="004569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F6BF1C2" w14:textId="77777777" w:rsidR="00456912" w:rsidRPr="00302D39" w:rsidRDefault="004569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B26830F" w14:textId="77777777" w:rsidR="00456912" w:rsidRPr="00302D39" w:rsidRDefault="004569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E995D" w14:textId="77777777" w:rsidR="00456912" w:rsidRPr="00302D39" w:rsidRDefault="004569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17F066F" w14:textId="77777777" w:rsidR="00456912" w:rsidRPr="00302D39" w:rsidRDefault="00456912" w:rsidP="00456912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1269F01" w14:textId="77777777" w:rsidR="00456912" w:rsidRPr="00302D39" w:rsidRDefault="00456912" w:rsidP="0045691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1C17C5" w:rsidRPr="00302D39" w14:paraId="4E758A26" w14:textId="77777777" w:rsidTr="001C17C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47D20" w14:textId="77777777" w:rsidR="001C17C5" w:rsidRPr="00302D39" w:rsidRDefault="001C17C5" w:rsidP="001C17C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302D3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302D3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A411955" w14:textId="77777777" w:rsidR="001C17C5" w:rsidRPr="00302D39" w:rsidRDefault="001C17C5" w:rsidP="001C17C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C17C5" w:rsidRPr="00302D39" w14:paraId="2681F844" w14:textId="77777777" w:rsidTr="001C17C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1BD75" w14:textId="77777777" w:rsidR="001C17C5" w:rsidRPr="00302D39" w:rsidRDefault="001C17C5" w:rsidP="001C17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DE954" w14:textId="77777777" w:rsidR="001C17C5" w:rsidRPr="00302D39" w:rsidRDefault="001C17C5" w:rsidP="001C17C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2D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FB5B" w14:textId="77777777" w:rsidR="001C17C5" w:rsidRPr="00302D39" w:rsidRDefault="001C17C5" w:rsidP="001C17C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02D3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02D3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003A29C" w14:textId="77777777" w:rsidR="001C17C5" w:rsidRPr="00302D39" w:rsidRDefault="001C17C5" w:rsidP="001C17C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C17C5" w:rsidRPr="00302D39" w14:paraId="5D8F46ED" w14:textId="77777777" w:rsidTr="001C17C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E0804" w14:textId="77777777" w:rsidR="001C17C5" w:rsidRPr="00302D39" w:rsidRDefault="001C17C5" w:rsidP="001C17C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02D3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2267BC7" w14:textId="77777777" w:rsidR="001C17C5" w:rsidRPr="00302D39" w:rsidRDefault="001C17C5" w:rsidP="001C17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735E4" w14:textId="77777777" w:rsidR="001C17C5" w:rsidRPr="00302D39" w:rsidRDefault="001C17C5" w:rsidP="001C17C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02D3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02D3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02D3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78B594D" w14:textId="77777777" w:rsidR="001C17C5" w:rsidRPr="00302D39" w:rsidRDefault="001C17C5" w:rsidP="001C17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A0E8" w14:textId="77777777" w:rsidR="001C17C5" w:rsidRPr="00302D39" w:rsidRDefault="001C17C5" w:rsidP="001C17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242DE7D" w14:textId="77777777" w:rsidR="001C17C5" w:rsidRPr="00302D39" w:rsidRDefault="001C17C5" w:rsidP="001C17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A5E4525" w14:textId="77777777" w:rsidR="001C17C5" w:rsidRPr="00302D39" w:rsidRDefault="001C17C5" w:rsidP="001C17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5CA0CB90" w14:textId="77777777" w:rsidR="001C17C5" w:rsidRPr="00302D39" w:rsidRDefault="001C17C5" w:rsidP="001C17C5">
      <w:pPr>
        <w:rPr>
          <w:rFonts w:ascii="Arial" w:hAnsi="Arial" w:cs="Arial"/>
          <w:sz w:val="20"/>
          <w:szCs w:val="20"/>
        </w:rPr>
      </w:pPr>
    </w:p>
    <w:p w14:paraId="1FAE2882" w14:textId="77777777" w:rsidR="001C17C5" w:rsidRPr="00302D39" w:rsidRDefault="001C17C5" w:rsidP="001C17C5">
      <w:pPr>
        <w:rPr>
          <w:rFonts w:ascii="Arial" w:hAnsi="Arial" w:cs="Arial"/>
          <w:sz w:val="20"/>
          <w:szCs w:val="20"/>
        </w:rPr>
      </w:pPr>
    </w:p>
    <w:p w14:paraId="7754CADB" w14:textId="77777777" w:rsidR="001C17C5" w:rsidRPr="00302D39" w:rsidRDefault="001C17C5" w:rsidP="001C17C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14:paraId="0AF72647" w14:textId="77777777" w:rsidR="001C17C5" w:rsidRPr="00302D39" w:rsidRDefault="001C17C5" w:rsidP="001C17C5">
      <w:pPr>
        <w:rPr>
          <w:rFonts w:ascii="Arial" w:hAnsi="Arial" w:cs="Arial"/>
          <w:sz w:val="20"/>
          <w:szCs w:val="20"/>
        </w:rPr>
      </w:pPr>
    </w:p>
    <w:p w14:paraId="5AA50858" w14:textId="2DBC7CFC" w:rsidR="008913D5" w:rsidRPr="00302D39" w:rsidRDefault="00253697" w:rsidP="001C17C5">
      <w:pPr>
        <w:rPr>
          <w:rFonts w:ascii="Arial" w:hAnsi="Arial" w:cs="Arial"/>
          <w:sz w:val="20"/>
          <w:szCs w:val="20"/>
        </w:rPr>
      </w:pPr>
      <w:r w:rsidRPr="00302D39">
        <w:rPr>
          <w:rFonts w:ascii="Arial" w:hAnsi="Arial" w:cs="Arial"/>
          <w:sz w:val="20"/>
          <w:szCs w:val="20"/>
        </w:rPr>
        <w:lastRenderedPageBreak/>
        <w:t>Reviewer details:</w:t>
      </w:r>
    </w:p>
    <w:p w14:paraId="331399F4" w14:textId="1205E748" w:rsidR="00253697" w:rsidRPr="00302D39" w:rsidRDefault="00253697" w:rsidP="001C17C5">
      <w:pPr>
        <w:rPr>
          <w:rFonts w:ascii="Arial" w:hAnsi="Arial" w:cs="Arial"/>
          <w:sz w:val="20"/>
          <w:szCs w:val="20"/>
        </w:rPr>
      </w:pPr>
    </w:p>
    <w:p w14:paraId="07866D22" w14:textId="5845B62D" w:rsidR="00253697" w:rsidRPr="00302D39" w:rsidRDefault="00253697" w:rsidP="00253697">
      <w:pPr>
        <w:rPr>
          <w:rFonts w:ascii="Arial" w:hAnsi="Arial" w:cs="Arial"/>
          <w:sz w:val="20"/>
          <w:szCs w:val="20"/>
        </w:rPr>
      </w:pPr>
      <w:bookmarkStart w:id="3" w:name="_Hlk225860325"/>
      <w:r w:rsidRPr="00302D39">
        <w:rPr>
          <w:rFonts w:ascii="Arial" w:hAnsi="Arial" w:cs="Arial"/>
          <w:sz w:val="20"/>
          <w:szCs w:val="20"/>
        </w:rPr>
        <w:t>Atta Yaw Agyeman</w:t>
      </w:r>
      <w:r w:rsidRPr="00302D39">
        <w:rPr>
          <w:rFonts w:ascii="Arial" w:hAnsi="Arial" w:cs="Arial"/>
          <w:sz w:val="20"/>
          <w:szCs w:val="20"/>
        </w:rPr>
        <w:t xml:space="preserve">, </w:t>
      </w:r>
      <w:r w:rsidRPr="00302D39">
        <w:rPr>
          <w:rFonts w:ascii="Arial" w:hAnsi="Arial" w:cs="Arial"/>
          <w:sz w:val="20"/>
          <w:szCs w:val="20"/>
        </w:rPr>
        <w:t>De Paul University</w:t>
      </w:r>
      <w:r w:rsidRPr="00302D39">
        <w:rPr>
          <w:rFonts w:ascii="Arial" w:hAnsi="Arial" w:cs="Arial"/>
          <w:sz w:val="20"/>
          <w:szCs w:val="20"/>
        </w:rPr>
        <w:t xml:space="preserve">, </w:t>
      </w:r>
      <w:r w:rsidRPr="00302D39">
        <w:rPr>
          <w:rFonts w:ascii="Arial" w:hAnsi="Arial" w:cs="Arial"/>
          <w:sz w:val="20"/>
          <w:szCs w:val="20"/>
        </w:rPr>
        <w:t>USA</w:t>
      </w:r>
      <w:bookmarkEnd w:id="3"/>
      <w:bookmarkEnd w:id="0"/>
    </w:p>
    <w:sectPr w:rsidR="00253697" w:rsidRPr="00302D39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C2EED" w14:textId="77777777" w:rsidR="006F3900" w:rsidRPr="0000007A" w:rsidRDefault="006F3900" w:rsidP="0099583E">
      <w:r>
        <w:separator/>
      </w:r>
    </w:p>
  </w:endnote>
  <w:endnote w:type="continuationSeparator" w:id="0">
    <w:p w14:paraId="496BC7B6" w14:textId="77777777" w:rsidR="006F3900" w:rsidRPr="0000007A" w:rsidRDefault="006F390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9F624" w14:textId="77777777" w:rsidR="00456912" w:rsidRDefault="004569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38220" w14:textId="77777777" w:rsidR="00456912" w:rsidRDefault="00456912" w:rsidP="00456912">
    <w:pPr>
      <w:pStyle w:val="Footer"/>
      <w:jc w:val="right"/>
    </w:pPr>
  </w:p>
  <w:p w14:paraId="1A43B98E" w14:textId="77777777" w:rsidR="00456912" w:rsidRDefault="00456912" w:rsidP="00456912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33322B58" w14:textId="77777777" w:rsidR="00456912" w:rsidRDefault="00456912" w:rsidP="0045691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6B58FA2" w14:textId="77777777" w:rsidR="00456912" w:rsidRDefault="00456912" w:rsidP="00456912">
    <w:pPr>
      <w:pStyle w:val="Footer"/>
      <w:jc w:val="right"/>
    </w:pPr>
  </w:p>
  <w:p w14:paraId="1E540A54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B7013" w14:textId="77777777" w:rsidR="00456912" w:rsidRDefault="00456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5EF7E" w14:textId="77777777" w:rsidR="006F3900" w:rsidRPr="0000007A" w:rsidRDefault="006F3900" w:rsidP="0099583E">
      <w:r>
        <w:separator/>
      </w:r>
    </w:p>
  </w:footnote>
  <w:footnote w:type="continuationSeparator" w:id="0">
    <w:p w14:paraId="06680AD5" w14:textId="77777777" w:rsidR="006F3900" w:rsidRPr="0000007A" w:rsidRDefault="006F390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15538" w14:textId="77777777" w:rsidR="00456912" w:rsidRDefault="004569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EAEBF" w14:textId="77777777" w:rsidR="00456912" w:rsidRDefault="00456912" w:rsidP="0045691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112C076" w14:textId="77777777" w:rsidR="00B62F41" w:rsidRPr="00642DC6" w:rsidRDefault="00456912" w:rsidP="00456912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EFB84" w14:textId="77777777" w:rsidR="00456912" w:rsidRDefault="00456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14CCF"/>
    <w:multiLevelType w:val="multilevel"/>
    <w:tmpl w:val="E724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A191F"/>
    <w:multiLevelType w:val="multilevel"/>
    <w:tmpl w:val="DA26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5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7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5349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17C5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3697"/>
    <w:rsid w:val="00254F80"/>
    <w:rsid w:val="00262634"/>
    <w:rsid w:val="002643B3"/>
    <w:rsid w:val="0027026A"/>
    <w:rsid w:val="00275984"/>
    <w:rsid w:val="00280EC9"/>
    <w:rsid w:val="00284F49"/>
    <w:rsid w:val="00286CAB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02D39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1686"/>
    <w:rsid w:val="003A4991"/>
    <w:rsid w:val="003A6E1A"/>
    <w:rsid w:val="003A6E6B"/>
    <w:rsid w:val="003B2172"/>
    <w:rsid w:val="003C059E"/>
    <w:rsid w:val="003E2791"/>
    <w:rsid w:val="003E2988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6912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10EFF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24A7E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3900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C1A7A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85E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84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C7368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54A0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1A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EF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510EFF"/>
    <w:rPr>
      <w:b/>
      <w:bCs/>
    </w:rPr>
  </w:style>
  <w:style w:type="character" w:styleId="Emphasis">
    <w:name w:val="Emphasis"/>
    <w:uiPriority w:val="20"/>
    <w:qFormat/>
    <w:rsid w:val="00510EFF"/>
    <w:rPr>
      <w:i/>
      <w:iCs/>
    </w:rPr>
  </w:style>
  <w:style w:type="character" w:customStyle="1" w:styleId="Heading3Char">
    <w:name w:val="Heading 3 Char"/>
    <w:link w:val="Heading3"/>
    <w:uiPriority w:val="9"/>
    <w:semiHidden/>
    <w:rsid w:val="00510EFF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il">
    <w:name w:val="il"/>
    <w:rsid w:val="00510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co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12</cp:revision>
  <dcterms:created xsi:type="dcterms:W3CDTF">2026-03-24T06:14:00Z</dcterms:created>
  <dcterms:modified xsi:type="dcterms:W3CDTF">2026-03-31T09:10:00Z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