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4292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4292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4292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4292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4292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D33333" w:rsidR="0000007A" w:rsidRPr="00542928" w:rsidRDefault="00FE5C6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4292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Innovation and Technology for Economic Growth</w:t>
            </w:r>
          </w:p>
        </w:tc>
      </w:tr>
      <w:tr w:rsidR="0000007A" w:rsidRPr="0054292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4292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EF9FABA" w:rsidR="0000007A" w:rsidRPr="0054292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429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73317" w:rsidRPr="00542928">
              <w:rPr>
                <w:rFonts w:ascii="Arial" w:hAnsi="Arial" w:cs="Arial"/>
                <w:b/>
                <w:bCs/>
                <w:sz w:val="20"/>
                <w:szCs w:val="20"/>
              </w:rPr>
              <w:t>6770.4</w:t>
            </w:r>
          </w:p>
        </w:tc>
      </w:tr>
      <w:tr w:rsidR="0000007A" w:rsidRPr="0054292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4292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BB78E1" w:rsidR="0000007A" w:rsidRPr="00542928" w:rsidRDefault="001418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42928">
              <w:rPr>
                <w:rFonts w:ascii="Arial" w:hAnsi="Arial" w:cs="Arial"/>
                <w:b/>
                <w:sz w:val="20"/>
                <w:szCs w:val="20"/>
                <w:lang w:val="en-GB"/>
              </w:rPr>
              <w:t>DIGITAL TRANSFORMATION IN THE SOUTH AFRICAN PUBLIC SECTOR: A CONCEPTUAL MODEL VALIDATION</w:t>
            </w:r>
          </w:p>
        </w:tc>
      </w:tr>
      <w:tr w:rsidR="00CF0BBB" w:rsidRPr="0054292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4292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6E2459" w:rsidR="00CF0BBB" w:rsidRPr="00542928" w:rsidRDefault="00C7331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4292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4292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7ED23E" w14:textId="77777777" w:rsidR="002D037D" w:rsidRPr="00542928" w:rsidRDefault="002D037D" w:rsidP="002D037D">
      <w:pPr>
        <w:rPr>
          <w:rFonts w:ascii="Arial" w:hAnsi="Arial" w:cs="Arial"/>
          <w:sz w:val="20"/>
          <w:szCs w:val="20"/>
        </w:rPr>
      </w:pPr>
    </w:p>
    <w:p w14:paraId="40641486" w14:textId="77777777" w:rsidR="00D9392F" w:rsidRPr="00542928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54292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4292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92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4292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292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92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4292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292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4292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2928">
              <w:rPr>
                <w:rFonts w:ascii="Arial" w:hAnsi="Arial" w:cs="Arial"/>
                <w:lang w:val="en-GB"/>
              </w:rPr>
              <w:t>Author’s Feedback</w:t>
            </w:r>
            <w:r w:rsidRPr="0054292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292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4292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429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4292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C84FDEE" w14:textId="77777777" w:rsidR="0021280D" w:rsidRPr="00542928" w:rsidRDefault="0021280D" w:rsidP="0021280D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542928">
              <w:rPr>
                <w:rFonts w:ascii="Arial" w:hAnsi="Arial" w:cs="Arial"/>
                <w:sz w:val="20"/>
                <w:szCs w:val="20"/>
                <w:lang w:val="en-IN" w:eastAsia="en-IN"/>
              </w:rPr>
              <w:t>By experimentally testing a thorough digital transformation paradigm designed especially for the South African public sector, this publication significantly advances the scholarly community. This study offers context-sensitive views that address the socio-political, organizational, and infrastructure realities of emerging economies, whereas a large portion of the current literature on digital transformation is generated from Western or private-sector contexts. The study closes a significant vacuum in public-sector digital transformation research by combining leadership dynamics, governance restrictions (such PFMA), and the difficulties of legacy systems into a single paradigm. Its conclusions provide researchers with a solid basis for future model development, comparative research, and theoretical advancements concerning digital maturity, innovation ecosystems, and public-sector reform in developing countries.</w:t>
            </w:r>
          </w:p>
          <w:p w14:paraId="7DBC9196" w14:textId="77777777" w:rsidR="00F1171E" w:rsidRPr="0054292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92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429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429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23B5204" w14:textId="38BEE801" w:rsidR="0021280D" w:rsidRPr="00542928" w:rsidRDefault="0023685F" w:rsidP="0023685F">
            <w:pPr>
              <w:pStyle w:val="NormalWeb"/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292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r w:rsidR="0021280D" w:rsidRPr="00542928">
              <w:rPr>
                <w:rFonts w:ascii="Arial" w:hAnsi="Arial" w:cs="Arial"/>
                <w:sz w:val="20"/>
                <w:szCs w:val="20"/>
              </w:rPr>
              <w:t xml:space="preserve"> It</w:t>
            </w:r>
            <w:proofErr w:type="gramEnd"/>
            <w:r w:rsidR="0021280D" w:rsidRPr="00542928">
              <w:rPr>
                <w:rFonts w:ascii="Arial" w:hAnsi="Arial" w:cs="Arial"/>
                <w:sz w:val="20"/>
                <w:szCs w:val="20"/>
              </w:rPr>
              <w:t xml:space="preserve"> reflects the study’s purpose—validating a conceptual model.</w:t>
            </w:r>
            <w:r w:rsidRPr="00542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280D" w:rsidRPr="00542928">
              <w:rPr>
                <w:rFonts w:ascii="Arial" w:hAnsi="Arial" w:cs="Arial"/>
                <w:sz w:val="20"/>
                <w:szCs w:val="20"/>
              </w:rPr>
              <w:t xml:space="preserve"> It makes clear the geographic and sectoral focus (South Africa, public sector). Suitable for journals, conferences, and scholarly readership.</w:t>
            </w:r>
          </w:p>
          <w:p w14:paraId="794AA9A7" w14:textId="77777777" w:rsidR="00F1171E" w:rsidRPr="00542928" w:rsidRDefault="00F1171E" w:rsidP="0023685F">
            <w:pPr>
              <w:pStyle w:val="NormalWeb"/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92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4292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4292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A3540F1" w14:textId="63FB81B7" w:rsidR="0023685F" w:rsidRPr="00542928" w:rsidRDefault="0023685F" w:rsidP="0023685F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542928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 Is </w:t>
            </w:r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dense and text-</w:t>
            </w:r>
            <w:proofErr w:type="spellStart"/>
            <w:proofErr w:type="gramStart"/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heavy</w:t>
            </w:r>
            <w:r w:rsidRPr="00542928">
              <w:rPr>
                <w:rFonts w:ascii="Arial" w:hAnsi="Arial" w:cs="Arial"/>
                <w:sz w:val="20"/>
                <w:szCs w:val="20"/>
                <w:lang w:val="en-IN" w:eastAsia="en-IN"/>
              </w:rPr>
              <w:t>,does</w:t>
            </w:r>
            <w:proofErr w:type="spellEnd"/>
            <w:proofErr w:type="gramEnd"/>
            <w:r w:rsidRPr="00542928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 not explicitly mention the </w:t>
            </w:r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10-dimension model</w:t>
            </w:r>
            <w:r w:rsidRPr="00542928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 being validated. Mentions many findings but lacks a clear </w:t>
            </w:r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problem–method–results–conclusion flow</w:t>
            </w:r>
            <w:r w:rsidRPr="00542928">
              <w:rPr>
                <w:rFonts w:ascii="Arial" w:hAnsi="Arial" w:cs="Arial"/>
                <w:sz w:val="20"/>
                <w:szCs w:val="20"/>
                <w:lang w:val="en-IN" w:eastAsia="en-IN"/>
              </w:rPr>
              <w:t>.</w:t>
            </w:r>
          </w:p>
          <w:p w14:paraId="0FB7E83A" w14:textId="77777777" w:rsidR="00F1171E" w:rsidRPr="005429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92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4292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E09D5A" w:rsidR="00F1171E" w:rsidRPr="00542928" w:rsidRDefault="002368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sz w:val="20"/>
                <w:szCs w:val="20"/>
              </w:rPr>
              <w:t xml:space="preserve">Based on a detailed review of the manuscript, the work is </w:t>
            </w:r>
            <w:r w:rsidRPr="00542928">
              <w:rPr>
                <w:rStyle w:val="Strong"/>
                <w:rFonts w:ascii="Arial" w:eastAsia="MS Mincho" w:hAnsi="Arial" w:cs="Arial"/>
                <w:sz w:val="20"/>
                <w:szCs w:val="20"/>
              </w:rPr>
              <w:t>scientifically sound</w:t>
            </w:r>
            <w:r w:rsidRPr="00542928">
              <w:rPr>
                <w:rFonts w:ascii="Arial" w:hAnsi="Arial" w:cs="Arial"/>
                <w:sz w:val="20"/>
                <w:szCs w:val="20"/>
              </w:rPr>
              <w:t>, and its structure, methods, and interpretations are generally aligned with accepted academic standards for qualitative research.</w:t>
            </w:r>
          </w:p>
        </w:tc>
        <w:tc>
          <w:tcPr>
            <w:tcW w:w="1523" w:type="pct"/>
          </w:tcPr>
          <w:p w14:paraId="4898F764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92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429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4292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292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A29C688" w:rsidR="00F1171E" w:rsidRPr="00542928" w:rsidRDefault="002368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sz w:val="20"/>
                <w:szCs w:val="20"/>
              </w:rPr>
              <w:t xml:space="preserve">Overall, the references in the manuscript are </w:t>
            </w:r>
            <w:r w:rsidRPr="00542928">
              <w:rPr>
                <w:rStyle w:val="Strong"/>
                <w:rFonts w:ascii="Arial" w:eastAsia="MS Mincho" w:hAnsi="Arial" w:cs="Arial"/>
                <w:sz w:val="20"/>
                <w:szCs w:val="20"/>
              </w:rPr>
              <w:t>strong, relevant, and sufficiently recent</w:t>
            </w:r>
            <w:r w:rsidRPr="00542928">
              <w:rPr>
                <w:rFonts w:ascii="Arial" w:hAnsi="Arial" w:cs="Arial"/>
                <w:sz w:val="20"/>
                <w:szCs w:val="20"/>
              </w:rPr>
              <w:t xml:space="preserve"> for a qualitative study on digital transformation in the public sector.</w:t>
            </w:r>
          </w:p>
        </w:tc>
        <w:tc>
          <w:tcPr>
            <w:tcW w:w="1523" w:type="pct"/>
          </w:tcPr>
          <w:p w14:paraId="40220055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292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4292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4292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6350195" w:rsidR="00F1171E" w:rsidRPr="00542928" w:rsidRDefault="002368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928">
              <w:rPr>
                <w:rFonts w:ascii="Arial" w:hAnsi="Arial" w:cs="Arial"/>
                <w:sz w:val="20"/>
                <w:szCs w:val="20"/>
              </w:rPr>
              <w:t xml:space="preserve">Manuscript’s English is </w:t>
            </w:r>
            <w:r w:rsidRPr="00542928">
              <w:rPr>
                <w:rStyle w:val="Strong"/>
                <w:rFonts w:ascii="Arial" w:eastAsia="MS Mincho" w:hAnsi="Arial" w:cs="Arial"/>
                <w:sz w:val="20"/>
                <w:szCs w:val="20"/>
              </w:rPr>
              <w:t>generally suitable for scholarly communication</w:t>
            </w:r>
            <w:r w:rsidRPr="00542928">
              <w:rPr>
                <w:rFonts w:ascii="Arial" w:hAnsi="Arial" w:cs="Arial"/>
                <w:sz w:val="20"/>
                <w:szCs w:val="20"/>
              </w:rPr>
              <w:t>. The writing is clear, formal, and aligned with academic conventions. Most sections particularly the literature review, findings, and discussion—demonstrate strong command of academic English and coherent argumentation.</w:t>
            </w:r>
          </w:p>
          <w:p w14:paraId="297F52DB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292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4292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4292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4292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4292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4292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3EC3662" w14:textId="77777777" w:rsidR="0014425B" w:rsidRPr="00542928" w:rsidRDefault="0014425B" w:rsidP="0014425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4425B" w:rsidRPr="00542928" w14:paraId="73B0B1F7" w14:textId="77777777" w:rsidTr="00473A6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0501" w14:textId="77777777" w:rsidR="0014425B" w:rsidRPr="00542928" w:rsidRDefault="0014425B" w:rsidP="00473A6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4292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4292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7C9CC55" w14:textId="77777777" w:rsidR="0014425B" w:rsidRPr="00542928" w:rsidRDefault="0014425B" w:rsidP="00473A6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4425B" w:rsidRPr="00542928" w14:paraId="1841EC5D" w14:textId="77777777" w:rsidTr="00473A6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4FCF" w14:textId="77777777" w:rsidR="0014425B" w:rsidRPr="00542928" w:rsidRDefault="0014425B" w:rsidP="00473A6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A9470" w14:textId="77777777" w:rsidR="0014425B" w:rsidRPr="00542928" w:rsidRDefault="0014425B" w:rsidP="00473A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429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0ED572A" w14:textId="77777777" w:rsidR="0014425B" w:rsidRPr="00542928" w:rsidRDefault="0014425B" w:rsidP="00473A6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4292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4292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C35D53A" w14:textId="77777777" w:rsidR="0014425B" w:rsidRPr="00542928" w:rsidRDefault="0014425B" w:rsidP="00473A6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25B" w:rsidRPr="00542928" w14:paraId="1BBDFC9F" w14:textId="77777777" w:rsidTr="00473A6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5A8B" w14:textId="77777777" w:rsidR="0014425B" w:rsidRPr="00542928" w:rsidRDefault="0014425B" w:rsidP="00473A6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4292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23F4729" w14:textId="77777777" w:rsidR="0014425B" w:rsidRPr="00542928" w:rsidRDefault="0014425B" w:rsidP="00473A6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9C05E" w14:textId="77777777" w:rsidR="0014425B" w:rsidRPr="00542928" w:rsidRDefault="0014425B" w:rsidP="00473A6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4292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4292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4292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575B322" w14:textId="77777777" w:rsidR="0014425B" w:rsidRPr="00542928" w:rsidRDefault="0014425B" w:rsidP="00473A6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F660926" w14:textId="77777777" w:rsidR="0014425B" w:rsidRPr="00542928" w:rsidRDefault="0014425B" w:rsidP="00473A6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879E2ED" w14:textId="77777777" w:rsidR="0014425B" w:rsidRPr="00542928" w:rsidRDefault="0014425B" w:rsidP="00473A6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037C22" w14:textId="77777777" w:rsidR="0014425B" w:rsidRPr="00542928" w:rsidRDefault="0014425B" w:rsidP="00473A6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2911230" w14:textId="77777777" w:rsidR="0014425B" w:rsidRPr="00542928" w:rsidRDefault="0014425B" w:rsidP="0014425B">
      <w:pPr>
        <w:rPr>
          <w:rFonts w:ascii="Arial" w:hAnsi="Arial" w:cs="Arial"/>
          <w:sz w:val="20"/>
          <w:szCs w:val="20"/>
        </w:rPr>
      </w:pPr>
    </w:p>
    <w:p w14:paraId="72739EA4" w14:textId="77777777" w:rsidR="0014425B" w:rsidRPr="00542928" w:rsidRDefault="0014425B" w:rsidP="0014425B">
      <w:pPr>
        <w:rPr>
          <w:rFonts w:ascii="Arial" w:hAnsi="Arial" w:cs="Arial"/>
          <w:sz w:val="20"/>
          <w:szCs w:val="20"/>
        </w:rPr>
      </w:pPr>
    </w:p>
    <w:bookmarkEnd w:id="1"/>
    <w:p w14:paraId="0619B4F7" w14:textId="77777777" w:rsidR="00542928" w:rsidRPr="004A0D66" w:rsidRDefault="00542928" w:rsidP="0054292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A0D66">
        <w:rPr>
          <w:rFonts w:ascii="Arial" w:hAnsi="Arial" w:cs="Arial"/>
          <w:b/>
          <w:u w:val="single"/>
        </w:rPr>
        <w:t>Reviewer details:</w:t>
      </w:r>
    </w:p>
    <w:p w14:paraId="23400E52" w14:textId="77777777" w:rsidR="00542928" w:rsidRDefault="00542928" w:rsidP="00542928">
      <w:r w:rsidRPr="004A0D66">
        <w:rPr>
          <w:rFonts w:ascii="Arial" w:hAnsi="Arial" w:cs="Arial"/>
          <w:b/>
          <w:color w:val="000000"/>
          <w:sz w:val="20"/>
          <w:szCs w:val="20"/>
        </w:rPr>
        <w:t>Abdul Mateen Ahmed, Indian Institute of Technology Hyderabad IITH, India</w:t>
      </w:r>
    </w:p>
    <w:p w14:paraId="2324E108" w14:textId="77777777" w:rsidR="0014425B" w:rsidRPr="00542928" w:rsidRDefault="0014425B" w:rsidP="0014425B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542928" w:rsidRDefault="004C3DF1" w:rsidP="0014425B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54292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506E" w14:textId="77777777" w:rsidR="001B5060" w:rsidRPr="0000007A" w:rsidRDefault="001B5060" w:rsidP="0099583E">
      <w:r>
        <w:separator/>
      </w:r>
    </w:p>
  </w:endnote>
  <w:endnote w:type="continuationSeparator" w:id="0">
    <w:p w14:paraId="2A9C3710" w14:textId="77777777" w:rsidR="001B5060" w:rsidRPr="0000007A" w:rsidRDefault="001B506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35B391B5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 w:rsidR="002D037D">
      <w:rPr>
        <w:sz w:val="16"/>
      </w:rPr>
      <w:t>. Abdul Mateen Ahmed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2D037D">
      <w:rPr>
        <w:sz w:val="16"/>
      </w:rPr>
      <w:t>23-11</w:t>
    </w:r>
    <w:r w:rsidR="00A4787C" w:rsidRPr="00A4787C">
      <w:rPr>
        <w:sz w:val="16"/>
      </w:rPr>
      <w:t>-20</w:t>
    </w:r>
    <w:r w:rsidR="008470AB">
      <w:rPr>
        <w:sz w:val="16"/>
      </w:rPr>
      <w:t>2</w:t>
    </w:r>
    <w:r w:rsidR="002D037D">
      <w:rPr>
        <w:sz w:val="16"/>
      </w:rPr>
      <w:t>5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815F" w14:textId="77777777" w:rsidR="001B5060" w:rsidRPr="0000007A" w:rsidRDefault="001B5060" w:rsidP="0099583E">
      <w:r>
        <w:separator/>
      </w:r>
    </w:p>
  </w:footnote>
  <w:footnote w:type="continuationSeparator" w:id="0">
    <w:p w14:paraId="07C22891" w14:textId="77777777" w:rsidR="001B5060" w:rsidRPr="0000007A" w:rsidRDefault="001B506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5001B"/>
    <w:multiLevelType w:val="multilevel"/>
    <w:tmpl w:val="5D58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440C"/>
    <w:multiLevelType w:val="multilevel"/>
    <w:tmpl w:val="985A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E03C0"/>
    <w:multiLevelType w:val="multilevel"/>
    <w:tmpl w:val="1B06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037811"/>
    <w:multiLevelType w:val="multilevel"/>
    <w:tmpl w:val="D8A8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34949"/>
    <w:multiLevelType w:val="multilevel"/>
    <w:tmpl w:val="7BCA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C2717"/>
    <w:multiLevelType w:val="multilevel"/>
    <w:tmpl w:val="C054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479E3"/>
    <w:multiLevelType w:val="multilevel"/>
    <w:tmpl w:val="89C8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917CD7"/>
    <w:multiLevelType w:val="multilevel"/>
    <w:tmpl w:val="36BA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228D4"/>
    <w:multiLevelType w:val="multilevel"/>
    <w:tmpl w:val="1A9A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C27C54"/>
    <w:multiLevelType w:val="multilevel"/>
    <w:tmpl w:val="DB90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A47BF6"/>
    <w:multiLevelType w:val="multilevel"/>
    <w:tmpl w:val="BACC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274969"/>
    <w:multiLevelType w:val="multilevel"/>
    <w:tmpl w:val="EAEC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05148C"/>
    <w:multiLevelType w:val="multilevel"/>
    <w:tmpl w:val="00EC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097415"/>
    <w:multiLevelType w:val="multilevel"/>
    <w:tmpl w:val="387A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023853">
    <w:abstractNumId w:val="4"/>
  </w:num>
  <w:num w:numId="2" w16cid:durableId="1467317630">
    <w:abstractNumId w:val="11"/>
  </w:num>
  <w:num w:numId="3" w16cid:durableId="835416211">
    <w:abstractNumId w:val="10"/>
  </w:num>
  <w:num w:numId="4" w16cid:durableId="1159808407">
    <w:abstractNumId w:val="12"/>
  </w:num>
  <w:num w:numId="5" w16cid:durableId="368647592">
    <w:abstractNumId w:val="7"/>
  </w:num>
  <w:num w:numId="6" w16cid:durableId="524365855">
    <w:abstractNumId w:val="0"/>
  </w:num>
  <w:num w:numId="7" w16cid:durableId="541670513">
    <w:abstractNumId w:val="2"/>
  </w:num>
  <w:num w:numId="8" w16cid:durableId="1042098549">
    <w:abstractNumId w:val="20"/>
  </w:num>
  <w:num w:numId="9" w16cid:durableId="1779059416">
    <w:abstractNumId w:val="17"/>
  </w:num>
  <w:num w:numId="10" w16cid:durableId="722367106">
    <w:abstractNumId w:val="3"/>
  </w:num>
  <w:num w:numId="11" w16cid:durableId="1944914786">
    <w:abstractNumId w:val="15"/>
  </w:num>
  <w:num w:numId="12" w16cid:durableId="1684435973">
    <w:abstractNumId w:val="1"/>
  </w:num>
  <w:num w:numId="13" w16cid:durableId="1376345184">
    <w:abstractNumId w:val="5"/>
  </w:num>
  <w:num w:numId="14" w16cid:durableId="1008093289">
    <w:abstractNumId w:val="19"/>
  </w:num>
  <w:num w:numId="15" w16cid:durableId="756248588">
    <w:abstractNumId w:val="16"/>
  </w:num>
  <w:num w:numId="16" w16cid:durableId="196435678">
    <w:abstractNumId w:val="9"/>
  </w:num>
  <w:num w:numId="17" w16cid:durableId="862481534">
    <w:abstractNumId w:val="18"/>
  </w:num>
  <w:num w:numId="18" w16cid:durableId="107282951">
    <w:abstractNumId w:val="23"/>
  </w:num>
  <w:num w:numId="19" w16cid:durableId="1470711769">
    <w:abstractNumId w:val="14"/>
  </w:num>
  <w:num w:numId="20" w16cid:durableId="407115535">
    <w:abstractNumId w:val="22"/>
  </w:num>
  <w:num w:numId="21" w16cid:durableId="253782379">
    <w:abstractNumId w:val="21"/>
  </w:num>
  <w:num w:numId="22" w16cid:durableId="118766001">
    <w:abstractNumId w:val="13"/>
  </w:num>
  <w:num w:numId="23" w16cid:durableId="732385746">
    <w:abstractNumId w:val="8"/>
  </w:num>
  <w:num w:numId="24" w16cid:durableId="5463359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4700"/>
    <w:rsid w:val="00037D52"/>
    <w:rsid w:val="000450FC"/>
    <w:rsid w:val="00054BC4"/>
    <w:rsid w:val="00056CB0"/>
    <w:rsid w:val="00057170"/>
    <w:rsid w:val="0006257C"/>
    <w:rsid w:val="000627FE"/>
    <w:rsid w:val="0007151E"/>
    <w:rsid w:val="00081012"/>
    <w:rsid w:val="00084D7C"/>
    <w:rsid w:val="000936AC"/>
    <w:rsid w:val="00094DCE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1845"/>
    <w:rsid w:val="001425F1"/>
    <w:rsid w:val="00142A9C"/>
    <w:rsid w:val="0014425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060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80D"/>
    <w:rsid w:val="002141D7"/>
    <w:rsid w:val="00220111"/>
    <w:rsid w:val="002218DB"/>
    <w:rsid w:val="0022369C"/>
    <w:rsid w:val="002320EB"/>
    <w:rsid w:val="0023685F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037D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9DD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4F2"/>
    <w:rsid w:val="00503AB6"/>
    <w:rsid w:val="005047C5"/>
    <w:rsid w:val="0050495C"/>
    <w:rsid w:val="00510920"/>
    <w:rsid w:val="0051603F"/>
    <w:rsid w:val="0052339F"/>
    <w:rsid w:val="00530A2D"/>
    <w:rsid w:val="00531C82"/>
    <w:rsid w:val="00533FC1"/>
    <w:rsid w:val="0054292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FE5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589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659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3317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4A7D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FE9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5C6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0990D252-2FC4-4489-A2A2-3FC0A8BC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3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3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D0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3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D037D"/>
    <w:rPr>
      <w:b/>
      <w:bCs/>
    </w:rPr>
  </w:style>
  <w:style w:type="character" w:styleId="Emphasis">
    <w:name w:val="Emphasis"/>
    <w:basedOn w:val="DefaultParagraphFont"/>
    <w:uiPriority w:val="20"/>
    <w:qFormat/>
    <w:rsid w:val="002D037D"/>
    <w:rPr>
      <w:i/>
      <w:iCs/>
    </w:rPr>
  </w:style>
  <w:style w:type="character" w:customStyle="1" w:styleId="relative">
    <w:name w:val="relative"/>
    <w:basedOn w:val="DefaultParagraphFont"/>
    <w:rsid w:val="002D037D"/>
  </w:style>
  <w:style w:type="paragraph" w:customStyle="1" w:styleId="not-prose">
    <w:name w:val="not-prose"/>
    <w:basedOn w:val="Normal"/>
    <w:rsid w:val="002D037D"/>
    <w:pPr>
      <w:spacing w:before="100" w:beforeAutospacing="1" w:after="100" w:afterAutospacing="1"/>
    </w:pPr>
    <w:rPr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03470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4292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