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5F4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5F4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5F4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5F4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F33CFA" w:rsidR="0000007A" w:rsidRPr="00B65F4C" w:rsidRDefault="00FC5C0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B65F4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5F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8BBA18" w:rsidR="0000007A" w:rsidRPr="00B65F4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96C23" w:rsidRPr="00B65F4C">
              <w:rPr>
                <w:rFonts w:ascii="Arial" w:hAnsi="Arial" w:cs="Arial"/>
                <w:b/>
                <w:bCs/>
                <w:sz w:val="20"/>
                <w:szCs w:val="20"/>
              </w:rPr>
              <w:t>6770.6</w:t>
            </w:r>
          </w:p>
        </w:tc>
      </w:tr>
      <w:tr w:rsidR="0000007A" w:rsidRPr="00B65F4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5F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DF52966" w:rsidR="0000007A" w:rsidRPr="00B65F4C" w:rsidRDefault="006529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5F4C">
              <w:rPr>
                <w:rFonts w:ascii="Arial" w:hAnsi="Arial" w:cs="Arial"/>
                <w:b/>
                <w:sz w:val="20"/>
                <w:szCs w:val="20"/>
                <w:lang w:val="en-GB"/>
              </w:rPr>
              <w:t>Innovation, Sustainability, and Inclusivity within the Context of Performance Management and Development Systems in Public Service Institutions</w:t>
            </w:r>
          </w:p>
        </w:tc>
      </w:tr>
      <w:tr w:rsidR="00CF0BBB" w:rsidRPr="00B65F4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5F4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813E31" w:rsidR="00CF0BBB" w:rsidRPr="00B65F4C" w:rsidRDefault="00196C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65F4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65F4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5F4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F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5F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5F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5F4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F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5F4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5F4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F4C">
              <w:rPr>
                <w:rFonts w:ascii="Arial" w:hAnsi="Arial" w:cs="Arial"/>
                <w:lang w:val="en-GB"/>
              </w:rPr>
              <w:t>Author’s Feedback</w:t>
            </w:r>
            <w:r w:rsidRPr="00B65F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F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10900" w:rsidRPr="00B65F4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10900" w:rsidRPr="00B65F4C" w:rsidRDefault="00610900" w:rsidP="00610900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3B1C4BF" w14:textId="77777777" w:rsidR="00610900" w:rsidRPr="00B65F4C" w:rsidRDefault="00610900" w:rsidP="0061090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sz w:val="20"/>
                <w:szCs w:val="20"/>
                <w:lang w:val="en-GB"/>
              </w:rPr>
              <w:t>The manuscript is important for scientific community.</w:t>
            </w:r>
          </w:p>
          <w:p w14:paraId="65D5BF95" w14:textId="77777777" w:rsidR="00610900" w:rsidRPr="00B65F4C" w:rsidRDefault="00610900" w:rsidP="0061090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sz w:val="20"/>
                <w:szCs w:val="20"/>
                <w:lang w:val="en-GB"/>
              </w:rPr>
              <w:t>Students may get insight into the skills required to prepare them for future career.</w:t>
            </w:r>
          </w:p>
          <w:p w14:paraId="7DBC9196" w14:textId="54239C0E" w:rsidR="00610900" w:rsidRPr="00B65F4C" w:rsidRDefault="00610900" w:rsidP="0061090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sz w:val="20"/>
                <w:szCs w:val="20"/>
              </w:rPr>
              <w:t>The manuscript outlines the strategy for promoting entrepreneurship and career readiness through focused educational initiatives.</w:t>
            </w:r>
          </w:p>
        </w:tc>
        <w:tc>
          <w:tcPr>
            <w:tcW w:w="1523" w:type="pct"/>
          </w:tcPr>
          <w:p w14:paraId="462A339C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10900" w:rsidRPr="00B65F4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26B89F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10900" w:rsidRPr="00B65F4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10900" w:rsidRPr="00B65F4C" w:rsidRDefault="00610900" w:rsidP="0061090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5F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985AF69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10900" w:rsidRPr="00B65F4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8A72E87" w:rsidR="00610900" w:rsidRPr="00B65F4C" w:rsidRDefault="00610900" w:rsidP="0061090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Correct </w:t>
            </w:r>
          </w:p>
        </w:tc>
        <w:tc>
          <w:tcPr>
            <w:tcW w:w="1523" w:type="pct"/>
          </w:tcPr>
          <w:p w14:paraId="4898F764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10900" w:rsidRPr="00B65F4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10900" w:rsidRPr="00B65F4C" w:rsidRDefault="00610900" w:rsidP="006109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B0D3A6" w:rsidR="00610900" w:rsidRPr="00B65F4C" w:rsidRDefault="00610900" w:rsidP="0061090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10900" w:rsidRPr="00B65F4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10900" w:rsidRPr="00B65F4C" w:rsidRDefault="00610900" w:rsidP="0061090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5F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10900" w:rsidRPr="00B65F4C" w:rsidRDefault="00610900" w:rsidP="006109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08B6915E" w:rsidR="00610900" w:rsidRPr="00B65F4C" w:rsidRDefault="00610900" w:rsidP="006109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sz w:val="20"/>
                <w:szCs w:val="20"/>
                <w:lang w:val="en-GB"/>
              </w:rPr>
              <w:t>Suitable for scholarly communication</w:t>
            </w:r>
          </w:p>
        </w:tc>
        <w:tc>
          <w:tcPr>
            <w:tcW w:w="1523" w:type="pct"/>
          </w:tcPr>
          <w:p w14:paraId="0351CA58" w14:textId="77777777" w:rsidR="00610900" w:rsidRPr="00B65F4C" w:rsidRDefault="00610900" w:rsidP="006109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10900" w:rsidRPr="00B65F4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5F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5F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5F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10900" w:rsidRPr="00B65F4C" w:rsidRDefault="00610900" w:rsidP="0061090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1CC101AE" w:rsidR="00610900" w:rsidRPr="00B65F4C" w:rsidRDefault="00610900" w:rsidP="006109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Satisfactorily, worth publishing</w:t>
            </w:r>
          </w:p>
        </w:tc>
        <w:tc>
          <w:tcPr>
            <w:tcW w:w="1523" w:type="pct"/>
          </w:tcPr>
          <w:p w14:paraId="465E098E" w14:textId="77777777" w:rsidR="00610900" w:rsidRPr="00B65F4C" w:rsidRDefault="00610900" w:rsidP="006109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5F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65F4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5F4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5F4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5F4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F4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5F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F4C">
              <w:rPr>
                <w:rFonts w:ascii="Arial" w:hAnsi="Arial" w:cs="Arial"/>
                <w:lang w:val="en-GB"/>
              </w:rPr>
              <w:t>Author’s comment</w:t>
            </w:r>
            <w:r w:rsidRPr="00B65F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F4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5F4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5F4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5F4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5F4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1F1679" w:rsidR="00F1171E" w:rsidRPr="00B65F4C" w:rsidRDefault="0061090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F4C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65F4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5F4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5F4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5F4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B71E0D" w14:textId="77777777" w:rsidR="00B65F4C" w:rsidRPr="0010499C" w:rsidRDefault="00B65F4C" w:rsidP="00B65F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0499C">
        <w:rPr>
          <w:rFonts w:ascii="Arial" w:hAnsi="Arial" w:cs="Arial"/>
          <w:b/>
          <w:u w:val="single"/>
        </w:rPr>
        <w:t>Reviewer details:</w:t>
      </w:r>
    </w:p>
    <w:p w14:paraId="3A087B6A" w14:textId="77777777" w:rsidR="00B65F4C" w:rsidRPr="0010499C" w:rsidRDefault="00B65F4C" w:rsidP="00B65F4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2736F2A" w14:textId="77777777" w:rsidR="00B65F4C" w:rsidRPr="0010499C" w:rsidRDefault="00B65F4C" w:rsidP="00B65F4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0499C">
        <w:rPr>
          <w:rFonts w:ascii="Arial" w:hAnsi="Arial" w:cs="Arial"/>
          <w:b/>
          <w:color w:val="000000"/>
        </w:rPr>
        <w:t xml:space="preserve">Bukar Ali Bularafa, Federal University </w:t>
      </w:r>
      <w:proofErr w:type="spellStart"/>
      <w:r w:rsidRPr="0010499C">
        <w:rPr>
          <w:rFonts w:ascii="Arial" w:hAnsi="Arial" w:cs="Arial"/>
          <w:b/>
          <w:color w:val="000000"/>
        </w:rPr>
        <w:t>Gashua</w:t>
      </w:r>
      <w:proofErr w:type="spellEnd"/>
      <w:r w:rsidRPr="0010499C">
        <w:rPr>
          <w:rFonts w:ascii="Arial" w:hAnsi="Arial" w:cs="Arial"/>
          <w:b/>
          <w:color w:val="000000"/>
        </w:rPr>
        <w:t xml:space="preserve"> Yobe state, Nigeria</w:t>
      </w:r>
      <w:r w:rsidRPr="0010499C">
        <w:rPr>
          <w:rFonts w:ascii="Arial" w:hAnsi="Arial" w:cs="Arial"/>
          <w:b/>
          <w:color w:val="000000"/>
        </w:rPr>
        <w:br/>
      </w:r>
    </w:p>
    <w:p w14:paraId="1BFC185A" w14:textId="77777777" w:rsidR="00B65F4C" w:rsidRPr="00B65F4C" w:rsidRDefault="00B65F4C">
      <w:pPr>
        <w:rPr>
          <w:rFonts w:ascii="Arial" w:hAnsi="Arial" w:cs="Arial"/>
          <w:b/>
          <w:sz w:val="20"/>
          <w:szCs w:val="20"/>
        </w:rPr>
      </w:pPr>
    </w:p>
    <w:sectPr w:rsidR="00B65F4C" w:rsidRPr="00B65F4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446A" w14:textId="77777777" w:rsidR="00BE5BD7" w:rsidRPr="0000007A" w:rsidRDefault="00BE5BD7" w:rsidP="0099583E">
      <w:r>
        <w:separator/>
      </w:r>
    </w:p>
  </w:endnote>
  <w:endnote w:type="continuationSeparator" w:id="0">
    <w:p w14:paraId="585A9EFC" w14:textId="77777777" w:rsidR="00BE5BD7" w:rsidRPr="0000007A" w:rsidRDefault="00BE5B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BCA4" w14:textId="77777777" w:rsidR="00BE5BD7" w:rsidRPr="0000007A" w:rsidRDefault="00BE5BD7" w:rsidP="0099583E">
      <w:r>
        <w:separator/>
      </w:r>
    </w:p>
  </w:footnote>
  <w:footnote w:type="continuationSeparator" w:id="0">
    <w:p w14:paraId="1621C7E0" w14:textId="77777777" w:rsidR="00BE5BD7" w:rsidRPr="0000007A" w:rsidRDefault="00BE5B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958332">
    <w:abstractNumId w:val="3"/>
  </w:num>
  <w:num w:numId="2" w16cid:durableId="1811364948">
    <w:abstractNumId w:val="6"/>
  </w:num>
  <w:num w:numId="3" w16cid:durableId="899753245">
    <w:abstractNumId w:val="5"/>
  </w:num>
  <w:num w:numId="4" w16cid:durableId="269436106">
    <w:abstractNumId w:val="7"/>
  </w:num>
  <w:num w:numId="5" w16cid:durableId="1940872960">
    <w:abstractNumId w:val="4"/>
  </w:num>
  <w:num w:numId="6" w16cid:durableId="1913805518">
    <w:abstractNumId w:val="0"/>
  </w:num>
  <w:num w:numId="7" w16cid:durableId="1762409414">
    <w:abstractNumId w:val="1"/>
  </w:num>
  <w:num w:numId="8" w16cid:durableId="163209694">
    <w:abstractNumId w:val="9"/>
  </w:num>
  <w:num w:numId="9" w16cid:durableId="1673533133">
    <w:abstractNumId w:val="8"/>
  </w:num>
  <w:num w:numId="10" w16cid:durableId="992635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B3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C23"/>
    <w:rsid w:val="00197E68"/>
    <w:rsid w:val="001A1605"/>
    <w:rsid w:val="001A2F22"/>
    <w:rsid w:val="001B0C63"/>
    <w:rsid w:val="001B5029"/>
    <w:rsid w:val="001D3A1D"/>
    <w:rsid w:val="001E30F9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93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900"/>
    <w:rsid w:val="00620677"/>
    <w:rsid w:val="00624032"/>
    <w:rsid w:val="00626025"/>
    <w:rsid w:val="006311A1"/>
    <w:rsid w:val="00640538"/>
    <w:rsid w:val="00645A56"/>
    <w:rsid w:val="006478EB"/>
    <w:rsid w:val="00651D58"/>
    <w:rsid w:val="00652973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3A4"/>
    <w:rsid w:val="00707BE1"/>
    <w:rsid w:val="0071088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1F1"/>
    <w:rsid w:val="007A289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18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F4C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BD7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11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CBF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C09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5F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