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bookmarkStart w:id="0" w:name="_Hlk222573140"/>
        <w:tc>
          <w:tcPr>
            <w:tcW w:w="3766" w:type="pct"/>
            <w:tcMar>
              <w:top w:w="0" w:type="dxa"/>
              <w:left w:w="108" w:type="dxa"/>
              <w:bottom w:w="0" w:type="dxa"/>
              <w:right w:w="108" w:type="dxa"/>
            </w:tcMar>
            <w:vAlign w:val="center"/>
          </w:tcPr>
          <w:p w14:paraId="23DA8DCD" w14:textId="19F5C75C" w:rsidR="0000007A" w:rsidRPr="00DE7D30" w:rsidRDefault="00BD6F6C" w:rsidP="00054BC4">
            <w:pPr>
              <w:pStyle w:val="NormalWeb"/>
              <w:rPr>
                <w:rFonts w:ascii="Arial" w:hAnsi="Arial" w:cs="Arial"/>
                <w:b/>
                <w:bCs/>
                <w:szCs w:val="28"/>
                <w:u w:val="single"/>
              </w:rPr>
            </w:pPr>
            <w:r w:rsidRPr="00BD6F6C">
              <w:rPr>
                <w:rFonts w:ascii="Arial" w:hAnsi="Arial" w:cs="Arial"/>
                <w:b/>
                <w:bCs/>
                <w:szCs w:val="28"/>
                <w:u w:val="single"/>
              </w:rPr>
              <w:fldChar w:fldCharType="begin"/>
            </w:r>
            <w:r w:rsidRPr="00BD6F6C">
              <w:rPr>
                <w:rFonts w:ascii="Arial" w:hAnsi="Arial" w:cs="Arial"/>
                <w:b/>
                <w:bCs/>
                <w:szCs w:val="28"/>
                <w:u w:val="single"/>
              </w:rPr>
              <w:instrText xml:space="preserve"> HYPERLINK "https://www.bookpi.org/bookstore/product/new-ideas-concerning-arts-and-social-studies-vol-1/" </w:instrText>
            </w:r>
            <w:r w:rsidRPr="00BD6F6C">
              <w:rPr>
                <w:rFonts w:ascii="Arial" w:hAnsi="Arial" w:cs="Arial"/>
                <w:b/>
                <w:bCs/>
                <w:szCs w:val="28"/>
                <w:u w:val="single"/>
              </w:rPr>
            </w:r>
            <w:r w:rsidRPr="00BD6F6C">
              <w:rPr>
                <w:rFonts w:ascii="Arial" w:hAnsi="Arial" w:cs="Arial"/>
                <w:b/>
                <w:bCs/>
                <w:szCs w:val="28"/>
                <w:u w:val="single"/>
              </w:rPr>
              <w:fldChar w:fldCharType="separate"/>
            </w:r>
            <w:r w:rsidRPr="00BD6F6C">
              <w:rPr>
                <w:rStyle w:val="Hyperlink"/>
                <w:rFonts w:ascii="Arial" w:hAnsi="Arial" w:cs="Arial"/>
                <w:b/>
                <w:bCs/>
                <w:szCs w:val="28"/>
              </w:rPr>
              <w:t>New Ideas Concerning Arts and Social Studies</w:t>
            </w:r>
            <w:r w:rsidRPr="00BD6F6C">
              <w:rPr>
                <w:rFonts w:ascii="Arial" w:hAnsi="Arial" w:cs="Arial"/>
                <w:b/>
                <w:bCs/>
                <w:szCs w:val="28"/>
                <w:u w:val="single"/>
              </w:rPr>
              <w:fldChar w:fldCharType="end"/>
            </w:r>
            <w:bookmarkEnd w:id="0"/>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624AA28C"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3D30E0" w:rsidRPr="003D30E0">
              <w:rPr>
                <w:rFonts w:ascii="Arial" w:hAnsi="Arial" w:cs="Arial"/>
                <w:b/>
                <w:bCs/>
                <w:szCs w:val="28"/>
                <w:lang w:val="en-GB"/>
              </w:rPr>
              <w:t>7241</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70472E85" w:rsidR="0000007A" w:rsidRPr="00DE7D30" w:rsidRDefault="004C0FBA" w:rsidP="000450FC">
            <w:pPr>
              <w:pStyle w:val="NormalWeb"/>
              <w:spacing w:before="0" w:beforeAutospacing="0" w:after="0" w:afterAutospacing="0"/>
              <w:rPr>
                <w:rFonts w:ascii="Arial" w:hAnsi="Arial" w:cs="Arial"/>
                <w:b/>
                <w:szCs w:val="28"/>
                <w:highlight w:val="yellow"/>
                <w:lang w:val="en-GB"/>
              </w:rPr>
            </w:pPr>
            <w:r w:rsidRPr="004C0FBA">
              <w:rPr>
                <w:rFonts w:ascii="Arial" w:hAnsi="Arial" w:cs="Arial"/>
                <w:b/>
                <w:szCs w:val="28"/>
                <w:lang w:val="en-GB"/>
              </w:rPr>
              <w:t>Impact of Western Cultural Influence on Rites of Passage among the Hehe and Bena of Iringa Rural District</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798755D7" w:rsidR="00CF0BBB" w:rsidRPr="00DE7D30" w:rsidRDefault="00190947"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000000"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0A855A4" w:rsidR="00E03C32" w:rsidRDefault="00FA727D" w:rsidP="00E03C32">
                  <w:pPr>
                    <w:pStyle w:val="BodyText"/>
                    <w:jc w:val="left"/>
                    <w:rPr>
                      <w:rFonts w:ascii="Arial" w:hAnsi="Arial" w:cs="Arial"/>
                      <w:b/>
                      <w:color w:val="222222"/>
                      <w:sz w:val="32"/>
                      <w:lang w:val="en-US"/>
                    </w:rPr>
                  </w:pPr>
                  <w:r w:rsidRPr="00FA727D">
                    <w:rPr>
                      <w:rFonts w:ascii="Arial" w:hAnsi="Arial" w:cs="Arial"/>
                      <w:b/>
                      <w:color w:val="222222"/>
                      <w:sz w:val="32"/>
                      <w:lang w:val="en-US"/>
                    </w:rPr>
                    <w:t>Asian Journal of Education and Social Studies</w:t>
                  </w:r>
                  <w:r w:rsidR="00E03C32" w:rsidRPr="00640538">
                    <w:rPr>
                      <w:rFonts w:ascii="Arial" w:hAnsi="Arial" w:cs="Arial"/>
                      <w:b/>
                      <w:color w:val="222222"/>
                      <w:sz w:val="32"/>
                      <w:lang w:val="en-US"/>
                    </w:rPr>
                    <w:t xml:space="preserve">, </w:t>
                  </w:r>
                  <w:r>
                    <w:rPr>
                      <w:rFonts w:ascii="Arial" w:hAnsi="Arial" w:cs="Arial"/>
                      <w:b/>
                      <w:color w:val="222222"/>
                      <w:sz w:val="32"/>
                      <w:lang w:val="en-US"/>
                    </w:rPr>
                    <w:t>50</w:t>
                  </w:r>
                  <w:r w:rsidR="00E03C32" w:rsidRPr="00640538">
                    <w:rPr>
                      <w:rFonts w:ascii="Arial" w:hAnsi="Arial" w:cs="Arial"/>
                      <w:b/>
                      <w:color w:val="222222"/>
                      <w:sz w:val="32"/>
                      <w:lang w:val="en-US"/>
                    </w:rPr>
                    <w:t>(</w:t>
                  </w:r>
                  <w:r>
                    <w:rPr>
                      <w:rFonts w:ascii="Arial" w:hAnsi="Arial" w:cs="Arial"/>
                      <w:b/>
                      <w:color w:val="222222"/>
                      <w:sz w:val="32"/>
                      <w:lang w:val="en-US"/>
                    </w:rPr>
                    <w:t>12</w:t>
                  </w:r>
                  <w:r w:rsidR="00E03C32" w:rsidRPr="00640538">
                    <w:rPr>
                      <w:rFonts w:ascii="Arial" w:hAnsi="Arial" w:cs="Arial"/>
                      <w:b/>
                      <w:color w:val="222222"/>
                      <w:sz w:val="32"/>
                      <w:lang w:val="en-US"/>
                    </w:rPr>
                    <w:t xml:space="preserve">): </w:t>
                  </w:r>
                  <w:r w:rsidRPr="00FA727D">
                    <w:rPr>
                      <w:rFonts w:ascii="Arial" w:hAnsi="Arial" w:cs="Arial"/>
                      <w:b/>
                      <w:color w:val="222222"/>
                      <w:sz w:val="32"/>
                      <w:lang w:val="en-US"/>
                    </w:rPr>
                    <w:t>12-17</w:t>
                  </w:r>
                  <w:r w:rsidR="009245E3">
                    <w:rPr>
                      <w:rFonts w:ascii="Arial" w:hAnsi="Arial" w:cs="Arial"/>
                      <w:b/>
                      <w:color w:val="222222"/>
                      <w:sz w:val="32"/>
                      <w:lang w:val="en-US"/>
                    </w:rPr>
                    <w:t xml:space="preserve">, </w:t>
                  </w:r>
                  <w:r w:rsidR="000E36C7">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57C0465D" w:rsidR="00E03C32" w:rsidRPr="007B54A4" w:rsidRDefault="000A32DB" w:rsidP="000A32DB">
                  <w:pPr>
                    <w:pStyle w:val="BodyText"/>
                    <w:jc w:val="left"/>
                    <w:rPr>
                      <w:rFonts w:ascii="Arial" w:hAnsi="Arial" w:cs="Arial"/>
                      <w:b/>
                      <w:color w:val="222222"/>
                      <w:sz w:val="32"/>
                      <w:lang w:val="en-US"/>
                    </w:rPr>
                  </w:pPr>
                  <w:r w:rsidRPr="000A32DB">
                    <w:rPr>
                      <w:rFonts w:ascii="Arial" w:hAnsi="Arial" w:cs="Arial"/>
                      <w:b/>
                      <w:color w:val="222222"/>
                      <w:sz w:val="32"/>
                      <w:lang w:val="en-US"/>
                    </w:rPr>
                    <w:t>DOI: 10.9734/</w:t>
                  </w:r>
                  <w:proofErr w:type="spellStart"/>
                  <w:r w:rsidRPr="000A32DB">
                    <w:rPr>
                      <w:rFonts w:ascii="Arial" w:hAnsi="Arial" w:cs="Arial"/>
                      <w:b/>
                      <w:color w:val="222222"/>
                      <w:sz w:val="32"/>
                      <w:lang w:val="en-US"/>
                    </w:rPr>
                    <w:t>ajess</w:t>
                  </w:r>
                  <w:proofErr w:type="spellEnd"/>
                  <w:r w:rsidRPr="000A32DB">
                    <w:rPr>
                      <w:rFonts w:ascii="Arial" w:hAnsi="Arial" w:cs="Arial"/>
                      <w:b/>
                      <w:color w:val="222222"/>
                      <w:sz w:val="32"/>
                      <w:lang w:val="en-US"/>
                    </w:rPr>
                    <w:t>/2024/v50i121671</w:t>
                  </w:r>
                  <w:r>
                    <w:rPr>
                      <w:rFonts w:ascii="Arial" w:hAnsi="Arial" w:cs="Arial"/>
                      <w:b/>
                      <w:color w:val="222222"/>
                      <w:sz w:val="32"/>
                      <w:lang w:val="en-US"/>
                    </w:rPr>
                    <w:t xml:space="preserve"> </w:t>
                  </w: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93A9C4D" w14:textId="493604F1" w:rsidR="00421DBF" w:rsidRDefault="00421DBF" w:rsidP="00421DBF">
            <w:pPr>
              <w:rPr>
                <w:rFonts w:ascii="Arial" w:hAnsi="Arial" w:cs="Arial"/>
                <w:b/>
                <w:bCs/>
                <w:sz w:val="20"/>
                <w:szCs w:val="20"/>
              </w:rPr>
            </w:pPr>
          </w:p>
          <w:p w14:paraId="674EDCCA" w14:textId="2AFB7F5C" w:rsidR="00421DBF" w:rsidRPr="00421DBF" w:rsidRDefault="00421DBF" w:rsidP="00421DBF">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315FAD51" w:rsidR="00F1171E" w:rsidRPr="003021BE" w:rsidRDefault="003021BE" w:rsidP="003021BE">
            <w:pPr>
              <w:rPr>
                <w:sz w:val="20"/>
                <w:szCs w:val="20"/>
              </w:rPr>
            </w:pPr>
            <w:r w:rsidRPr="003021BE">
              <w:rPr>
                <w:sz w:val="20"/>
                <w:szCs w:val="20"/>
              </w:rPr>
              <w:t>This manuscript offers valuable insights into how Western cultural influences intersect with traditional rites of passage among the Hehe and Bena communities, a topic that remains underexplored in the academic literature. By employing a mixed</w:t>
            </w:r>
            <w:r w:rsidRPr="003021BE">
              <w:rPr>
                <w:sz w:val="20"/>
                <w:szCs w:val="20"/>
              </w:rPr>
              <w:noBreakHyphen/>
              <w:t>methods approach and capturing perspectives from multiple generations, the study contributes to a deeper understanding of cultural adaptation and resilience in the context of globalization. Its findings enrich ongoing scholarly conversations on cultural preservation, identity negotiation, and the hybridization of traditional practices. Overall, the manuscript provides meaningful empirical evidence that can support future research and inform policy decisions related to cultural sustainability and community development.</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5725B8DB" w14:textId="77777777" w:rsidR="00047456" w:rsidRPr="00047456" w:rsidRDefault="00047456" w:rsidP="00047456">
            <w:pPr>
              <w:rPr>
                <w:sz w:val="20"/>
                <w:szCs w:val="20"/>
              </w:rPr>
            </w:pPr>
            <w:r w:rsidRPr="00047456">
              <w:rPr>
                <w:sz w:val="20"/>
                <w:szCs w:val="20"/>
              </w:rPr>
              <w:t>The current title is generally relevant to the subject matter, as it reflects the focus on Western cultural influence and rites of passage among the Hehe and Bena communities. However, it is somewhat broad and could be made more concise and academically focused. A clearer and more informative title may improve the manuscript’s impact and readability.</w:t>
            </w:r>
          </w:p>
          <w:p w14:paraId="5D3187D1" w14:textId="77777777" w:rsidR="00047456" w:rsidRPr="00047456" w:rsidRDefault="00047456" w:rsidP="00047456">
            <w:pPr>
              <w:rPr>
                <w:sz w:val="20"/>
                <w:szCs w:val="20"/>
              </w:rPr>
            </w:pPr>
            <w:r w:rsidRPr="00047456">
              <w:rPr>
                <w:sz w:val="20"/>
                <w:szCs w:val="20"/>
              </w:rPr>
              <w:t>Suggested alternative titles:</w:t>
            </w:r>
          </w:p>
          <w:p w14:paraId="50344A18" w14:textId="77777777" w:rsidR="00047456" w:rsidRPr="00047456" w:rsidRDefault="00047456" w:rsidP="00047456">
            <w:pPr>
              <w:numPr>
                <w:ilvl w:val="0"/>
                <w:numId w:val="11"/>
              </w:numPr>
              <w:rPr>
                <w:sz w:val="20"/>
                <w:szCs w:val="20"/>
              </w:rPr>
            </w:pPr>
            <w:r w:rsidRPr="00047456">
              <w:rPr>
                <w:i/>
                <w:iCs/>
                <w:sz w:val="20"/>
                <w:szCs w:val="20"/>
              </w:rPr>
              <w:t>“Western Cultural Influence on Rites of Passage among the Hehe and Bena Communities of Iringa Rural District”</w:t>
            </w:r>
          </w:p>
          <w:p w14:paraId="010B6D83" w14:textId="77777777" w:rsidR="00047456" w:rsidRPr="00047456" w:rsidRDefault="00047456" w:rsidP="00047456">
            <w:pPr>
              <w:numPr>
                <w:ilvl w:val="0"/>
                <w:numId w:val="11"/>
              </w:numPr>
              <w:rPr>
                <w:sz w:val="20"/>
                <w:szCs w:val="20"/>
              </w:rPr>
            </w:pPr>
            <w:r w:rsidRPr="00047456">
              <w:rPr>
                <w:i/>
                <w:iCs/>
                <w:sz w:val="20"/>
                <w:szCs w:val="20"/>
              </w:rPr>
              <w:t>“Cultural Transition and the Impact of Western Values on Hehe and Bena Rites of Passage”</w:t>
            </w:r>
          </w:p>
          <w:p w14:paraId="794AA9A7" w14:textId="7850D072" w:rsidR="00F1171E" w:rsidRPr="00714E2A" w:rsidRDefault="00047456" w:rsidP="00714E2A">
            <w:pPr>
              <w:numPr>
                <w:ilvl w:val="0"/>
                <w:numId w:val="11"/>
              </w:numPr>
              <w:rPr>
                <w:b/>
                <w:bCs/>
                <w:sz w:val="20"/>
                <w:szCs w:val="20"/>
              </w:rPr>
            </w:pPr>
            <w:r w:rsidRPr="00047456">
              <w:rPr>
                <w:i/>
                <w:iCs/>
                <w:sz w:val="20"/>
                <w:szCs w:val="20"/>
              </w:rPr>
              <w:t>“Hybridization of Tradition: Western Influences on Rites of Passage in Hehe and Bena Societies”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48516957" w:rsidR="00F1171E" w:rsidRPr="008D0619" w:rsidRDefault="00016AE7" w:rsidP="008D0619">
            <w:pPr>
              <w:rPr>
                <w:sz w:val="20"/>
                <w:szCs w:val="20"/>
              </w:rPr>
            </w:pPr>
            <w:r w:rsidRPr="00016AE7">
              <w:rPr>
                <w:sz w:val="20"/>
                <w:szCs w:val="20"/>
              </w:rPr>
              <w:t>The abstract is generally comprehensive, as it outlines the purpose of the study, the methodological approach, and the key findings. However, it is quite long and would benefit from improved focus and conciseness. I suggest removing some descriptive or repetitive sentences—particularly those that restate the same ideas about cultural preservation and hybridization—to make the abstract more streamlined. Additionally, the abstract could be strengthened by presenting the main findings more clearly and explicitly, ideally in a more structured flow (purpose → methods → key results → implications). Providing specific quantitative highlights (e.g., sample size or respondent groups) would also enhance clarity and increase its academic rigor.</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7BC859A2" w:rsidR="00F1171E" w:rsidRPr="003A642C" w:rsidRDefault="003A642C" w:rsidP="003A642C">
            <w:pPr>
              <w:rPr>
                <w:sz w:val="20"/>
                <w:szCs w:val="20"/>
              </w:rPr>
            </w:pPr>
            <w:r w:rsidRPr="003A642C">
              <w:rPr>
                <w:sz w:val="20"/>
                <w:szCs w:val="20"/>
              </w:rPr>
              <w:t>The manuscript is generally coherent and scientifically sound, as it presents a clear research purpose, applies an appropriate mixed</w:t>
            </w:r>
            <w:r w:rsidRPr="003A642C">
              <w:rPr>
                <w:sz w:val="20"/>
                <w:szCs w:val="20"/>
              </w:rPr>
              <w:noBreakHyphen/>
              <w:t>methods design, and reports findings that align with the stated objectives. The methodological explanations—sampling strategy, data collection tools, and the use of both SPSS and content analysis—provide a reasonable foundation for scientific rigor. However, certain sections would benefit from stronger clarification and tightening. For example, the literature review occasionally lacks critical synthesis, and some references cited do not fully align with the specific cultural context of the study. Additionally, the results section could elaborate more explicitly on how quantitative and qualitative findings were integrated. Strengthening these areas would enhance the scientific robustness of the manuscript.</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7EFC02A2" w14:textId="7643CBCB" w:rsidR="00F1171E" w:rsidRPr="00E23390" w:rsidRDefault="00F1171E" w:rsidP="00E23390">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24FE0567" w14:textId="0AFF153E" w:rsidR="00F1171E" w:rsidRPr="00E23390" w:rsidRDefault="000D7575" w:rsidP="00E23390">
            <w:pPr>
              <w:rPr>
                <w:sz w:val="20"/>
                <w:szCs w:val="20"/>
              </w:rPr>
            </w:pPr>
            <w:r w:rsidRPr="00E23390">
              <w:rPr>
                <w:sz w:val="20"/>
                <w:szCs w:val="20"/>
              </w:rPr>
              <w:t>The reference list is moderately sufficient, and it includes several foundational and contemporary sources. However, many citations are either dated or not closely aligned with the specific research context. A stronger integration of recent studies (from the past 5–7 years) on globalization, cultural hybridization, and African rites of passage would improve the manuscript’s scholarly relevance. Additionally, some references appear tangential to the topic and could be replaced with more focused anthropological or cultural</w:t>
            </w:r>
            <w:r w:rsidRPr="00E23390">
              <w:rPr>
                <w:sz w:val="20"/>
                <w:szCs w:val="20"/>
              </w:rPr>
              <w:noBreakHyphen/>
              <w:t>studies literature. Including newer regional studies from East Africa—particularly those addressing cultural change, modernization, and youth perceptions—would also strengthen the theoretical grounding of the paper. If the authors incorporate more recent and context-specific works, the manuscript’s academic rigor and relevance will be enhanced.</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149A6CEF" w14:textId="22F9A9DE" w:rsidR="00F1171E" w:rsidRPr="002C5DF8" w:rsidRDefault="002C5DF8" w:rsidP="002C5DF8">
            <w:pPr>
              <w:rPr>
                <w:sz w:val="20"/>
                <w:szCs w:val="20"/>
              </w:rPr>
            </w:pPr>
            <w:r w:rsidRPr="002C5DF8">
              <w:rPr>
                <w:sz w:val="20"/>
                <w:szCs w:val="20"/>
              </w:rPr>
              <w:t>The overall English quality of the manuscript is understandable, but it is not yet fully suitable for scholarly communication in its current form. Several sections contain grammatical issues, long and repetitive sentences, and inconsistent academic tone. The abstract, introduction, and discussion sections especially would benefit from clearer structuring and more concise phrasing. I recommend a thorough language editing process—preferably by a professional academic editor or a native</w:t>
            </w:r>
            <w:r w:rsidRPr="002C5DF8">
              <w:rPr>
                <w:sz w:val="20"/>
                <w:szCs w:val="20"/>
              </w:rPr>
              <w:noBreakHyphen/>
              <w:t>level reviewer—to ensure clarity, coherence, and adherence to formal academic writing standards.</w:t>
            </w: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5DFD0E8" w14:textId="78C73101" w:rsidR="00F1171E" w:rsidRPr="00D97BF2" w:rsidRDefault="00D97BF2" w:rsidP="00D97BF2">
            <w:pPr>
              <w:rPr>
                <w:sz w:val="20"/>
                <w:szCs w:val="20"/>
              </w:rPr>
            </w:pPr>
            <w:r w:rsidRPr="00D97BF2">
              <w:rPr>
                <w:sz w:val="20"/>
                <w:szCs w:val="20"/>
              </w:rPr>
              <w:t>Overall, the manuscript addresses an important and underexplored topic and offers meaningful insights into cultural transformation within the Hehe and Bena communities. The mixed</w:t>
            </w:r>
            <w:r w:rsidRPr="00D97BF2">
              <w:rPr>
                <w:sz w:val="20"/>
                <w:szCs w:val="20"/>
              </w:rPr>
              <w:noBreakHyphen/>
              <w:t>methods design is appropriate; however, the manuscript would benefit from clearer organization, tighter argumentation, and more critical engagement with recent literature. Improving the clarity of language, refining the structure of the discussion, and strengthening the connection between empirical findings and theoretical frameworks would significantly enhance the paper’s overall quality. With revisions in these areas, the manuscript has the potential to make a valuable contribution to the field.</w:t>
            </w:r>
          </w:p>
        </w:tc>
        <w:tc>
          <w:tcPr>
            <w:tcW w:w="1523" w:type="pct"/>
          </w:tcPr>
          <w:p w14:paraId="465E098E" w14:textId="77777777" w:rsidR="00F1171E" w:rsidRPr="00900E9B" w:rsidRDefault="00F1171E" w:rsidP="007222C8">
            <w:pPr>
              <w:rPr>
                <w:sz w:val="20"/>
                <w:szCs w:val="20"/>
                <w:lang w:val="en-GB"/>
              </w:rPr>
            </w:pPr>
          </w:p>
        </w:tc>
      </w:tr>
    </w:tbl>
    <w:p w14:paraId="0821307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00E9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60FC0308" w14:textId="77777777" w:rsidR="00F1171E" w:rsidRPr="00900E9B" w:rsidRDefault="00F1171E" w:rsidP="007222C8">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3F0D46E3"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7B654B67" w14:textId="0F46AA2E" w:rsidR="00F1171E" w:rsidRPr="00900E9B" w:rsidRDefault="00F939FE" w:rsidP="007222C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No. </w:t>
            </w:r>
          </w:p>
        </w:tc>
        <w:tc>
          <w:tcPr>
            <w:tcW w:w="1342" w:type="pct"/>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bl>
    <w:p w14:paraId="2E848AE6" w14:textId="77777777" w:rsidR="005B7799" w:rsidRDefault="005B7799" w:rsidP="005B7799">
      <w:pPr>
        <w:pStyle w:val="Affiliation"/>
        <w:spacing w:after="0" w:line="240" w:lineRule="auto"/>
        <w:jc w:val="left"/>
        <w:rPr>
          <w:rFonts w:ascii="Arial" w:hAnsi="Arial" w:cs="Arial"/>
          <w:b/>
          <w:sz w:val="16"/>
          <w:szCs w:val="16"/>
        </w:rPr>
      </w:pPr>
    </w:p>
    <w:p w14:paraId="2DD155A6" w14:textId="77777777" w:rsidR="005B7799" w:rsidRPr="005F4EDD" w:rsidRDefault="005B7799" w:rsidP="005B7799">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52CF8EB4" w14:textId="77777777" w:rsidR="005B7799" w:rsidRDefault="005B7799" w:rsidP="005B7799">
      <w:pPr>
        <w:pStyle w:val="Affiliation"/>
        <w:spacing w:after="0" w:line="240" w:lineRule="auto"/>
        <w:jc w:val="left"/>
        <w:rPr>
          <w:rFonts w:ascii="Arial" w:hAnsi="Arial" w:cs="Arial"/>
          <w:sz w:val="16"/>
          <w:szCs w:val="16"/>
        </w:rPr>
      </w:pPr>
    </w:p>
    <w:p w14:paraId="7FA28194" w14:textId="77777777" w:rsidR="005B7799" w:rsidRDefault="005B7799" w:rsidP="005B7799">
      <w:r>
        <w:rPr>
          <w:rFonts w:ascii="Calibri" w:hAnsi="Calibri" w:cs="Calibri"/>
          <w:color w:val="000000"/>
        </w:rPr>
        <w:t xml:space="preserve">Ceren Gul </w:t>
      </w:r>
      <w:proofErr w:type="spellStart"/>
      <w:r>
        <w:rPr>
          <w:rFonts w:ascii="Calibri" w:hAnsi="Calibri" w:cs="Calibri"/>
          <w:color w:val="000000"/>
        </w:rPr>
        <w:t>Artuner</w:t>
      </w:r>
      <w:proofErr w:type="spellEnd"/>
      <w:r>
        <w:rPr>
          <w:rFonts w:ascii="Calibri" w:hAnsi="Calibri" w:cs="Calibri"/>
          <w:color w:val="000000"/>
        </w:rPr>
        <w:t xml:space="preserve"> </w:t>
      </w:r>
      <w:proofErr w:type="spellStart"/>
      <w:r>
        <w:rPr>
          <w:rFonts w:ascii="Calibri" w:hAnsi="Calibri" w:cs="Calibri"/>
          <w:color w:val="000000"/>
        </w:rPr>
        <w:t>Ozder</w:t>
      </w:r>
      <w:proofErr w:type="spellEnd"/>
      <w:r>
        <w:rPr>
          <w:rFonts w:ascii="Calibri" w:hAnsi="Calibri" w:cs="Calibri"/>
          <w:color w:val="000000"/>
        </w:rPr>
        <w:t xml:space="preserve">, Istanbul </w:t>
      </w:r>
      <w:proofErr w:type="spellStart"/>
      <w:r>
        <w:rPr>
          <w:rFonts w:ascii="Calibri" w:hAnsi="Calibri" w:cs="Calibri"/>
          <w:color w:val="000000"/>
        </w:rPr>
        <w:t>Beykent</w:t>
      </w:r>
      <w:proofErr w:type="spellEnd"/>
      <w:r>
        <w:rPr>
          <w:rFonts w:ascii="Calibri" w:hAnsi="Calibri" w:cs="Calibri"/>
          <w:color w:val="000000"/>
        </w:rPr>
        <w:t xml:space="preserve"> University, Türkiye (Turkey)</w:t>
      </w:r>
      <w:r>
        <w:rPr>
          <w:rFonts w:ascii="Calibri" w:hAnsi="Calibri" w:cs="Calibri"/>
          <w:color w:val="000000"/>
        </w:rPr>
        <w:br/>
      </w:r>
    </w:p>
    <w:p w14:paraId="48DC05A4" w14:textId="77777777" w:rsidR="004C3DF1" w:rsidRPr="005B7799" w:rsidRDefault="004C3DF1" w:rsidP="005B7799">
      <w:pPr>
        <w:rPr>
          <w:rFonts w:ascii="Arial" w:hAnsi="Arial" w:cs="Arial"/>
          <w:b/>
          <w:sz w:val="20"/>
          <w:szCs w:val="20"/>
        </w:rPr>
      </w:pPr>
    </w:p>
    <w:sectPr w:rsidR="004C3DF1" w:rsidRPr="005B7799"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8C43D" w14:textId="77777777" w:rsidR="002C6264" w:rsidRPr="0000007A" w:rsidRDefault="002C6264" w:rsidP="0099583E">
      <w:r>
        <w:separator/>
      </w:r>
    </w:p>
  </w:endnote>
  <w:endnote w:type="continuationSeparator" w:id="0">
    <w:p w14:paraId="315F70C1" w14:textId="77777777" w:rsidR="002C6264" w:rsidRPr="0000007A" w:rsidRDefault="002C626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6C08" w14:textId="77777777" w:rsidR="002C6264" w:rsidRPr="0000007A" w:rsidRDefault="002C6264" w:rsidP="0099583E">
      <w:r>
        <w:separator/>
      </w:r>
    </w:p>
  </w:footnote>
  <w:footnote w:type="continuationSeparator" w:id="0">
    <w:p w14:paraId="38ED7B43" w14:textId="77777777" w:rsidR="002C6264" w:rsidRPr="0000007A" w:rsidRDefault="002C626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5E35B81"/>
    <w:multiLevelType w:val="multilevel"/>
    <w:tmpl w:val="67D6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7332560">
    <w:abstractNumId w:val="3"/>
  </w:num>
  <w:num w:numId="2" w16cid:durableId="753554165">
    <w:abstractNumId w:val="6"/>
  </w:num>
  <w:num w:numId="3" w16cid:durableId="419916232">
    <w:abstractNumId w:val="5"/>
  </w:num>
  <w:num w:numId="4" w16cid:durableId="1582906192">
    <w:abstractNumId w:val="7"/>
  </w:num>
  <w:num w:numId="5" w16cid:durableId="1340429769">
    <w:abstractNumId w:val="4"/>
  </w:num>
  <w:num w:numId="6" w16cid:durableId="2024625600">
    <w:abstractNumId w:val="0"/>
  </w:num>
  <w:num w:numId="7" w16cid:durableId="712191706">
    <w:abstractNumId w:val="1"/>
  </w:num>
  <w:num w:numId="8" w16cid:durableId="2032757291">
    <w:abstractNumId w:val="9"/>
  </w:num>
  <w:num w:numId="9" w16cid:durableId="228929196">
    <w:abstractNumId w:val="8"/>
  </w:num>
  <w:num w:numId="10" w16cid:durableId="1738893184">
    <w:abstractNumId w:val="2"/>
  </w:num>
  <w:num w:numId="11" w16cid:durableId="7614151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16AE7"/>
    <w:rsid w:val="00021981"/>
    <w:rsid w:val="000234E1"/>
    <w:rsid w:val="0002598E"/>
    <w:rsid w:val="00037D52"/>
    <w:rsid w:val="000450FC"/>
    <w:rsid w:val="00047456"/>
    <w:rsid w:val="00054BC4"/>
    <w:rsid w:val="00056CB0"/>
    <w:rsid w:val="0006257C"/>
    <w:rsid w:val="000627FE"/>
    <w:rsid w:val="0007151E"/>
    <w:rsid w:val="000751B8"/>
    <w:rsid w:val="00081012"/>
    <w:rsid w:val="00084D7C"/>
    <w:rsid w:val="000936AC"/>
    <w:rsid w:val="00095A32"/>
    <w:rsid w:val="00095A59"/>
    <w:rsid w:val="000A2134"/>
    <w:rsid w:val="000A2D36"/>
    <w:rsid w:val="000A32DB"/>
    <w:rsid w:val="000A6F41"/>
    <w:rsid w:val="000B4EE5"/>
    <w:rsid w:val="000B74A1"/>
    <w:rsid w:val="000B757E"/>
    <w:rsid w:val="000C0837"/>
    <w:rsid w:val="000C0B04"/>
    <w:rsid w:val="000C3B7E"/>
    <w:rsid w:val="000D13B0"/>
    <w:rsid w:val="000D7575"/>
    <w:rsid w:val="000E1C6F"/>
    <w:rsid w:val="000E36C7"/>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0947"/>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C5DF8"/>
    <w:rsid w:val="002C6264"/>
    <w:rsid w:val="002D60EF"/>
    <w:rsid w:val="002E10DF"/>
    <w:rsid w:val="002E1211"/>
    <w:rsid w:val="002E2339"/>
    <w:rsid w:val="002E5C81"/>
    <w:rsid w:val="002E6D86"/>
    <w:rsid w:val="002E7787"/>
    <w:rsid w:val="002F6935"/>
    <w:rsid w:val="003021BE"/>
    <w:rsid w:val="003111FA"/>
    <w:rsid w:val="00312559"/>
    <w:rsid w:val="003204B8"/>
    <w:rsid w:val="00326D7D"/>
    <w:rsid w:val="0033018A"/>
    <w:rsid w:val="0033692F"/>
    <w:rsid w:val="00353718"/>
    <w:rsid w:val="00374F93"/>
    <w:rsid w:val="00377F1D"/>
    <w:rsid w:val="00394901"/>
    <w:rsid w:val="00394F77"/>
    <w:rsid w:val="003A04E7"/>
    <w:rsid w:val="003A1C45"/>
    <w:rsid w:val="003A4991"/>
    <w:rsid w:val="003A642C"/>
    <w:rsid w:val="003A6E1A"/>
    <w:rsid w:val="003B1D0B"/>
    <w:rsid w:val="003B2172"/>
    <w:rsid w:val="003D1BDE"/>
    <w:rsid w:val="003D30E0"/>
    <w:rsid w:val="003E3B44"/>
    <w:rsid w:val="003E746A"/>
    <w:rsid w:val="00401C12"/>
    <w:rsid w:val="00421DBF"/>
    <w:rsid w:val="0042465A"/>
    <w:rsid w:val="00435B36"/>
    <w:rsid w:val="00435B89"/>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0FBA"/>
    <w:rsid w:val="004C3DF1"/>
    <w:rsid w:val="004C6B13"/>
    <w:rsid w:val="004D2E36"/>
    <w:rsid w:val="004E08E3"/>
    <w:rsid w:val="004E1D1A"/>
    <w:rsid w:val="004E4915"/>
    <w:rsid w:val="004F741F"/>
    <w:rsid w:val="004F78F5"/>
    <w:rsid w:val="004F7BF2"/>
    <w:rsid w:val="00503AB6"/>
    <w:rsid w:val="005047C5"/>
    <w:rsid w:val="0050495C"/>
    <w:rsid w:val="00510920"/>
    <w:rsid w:val="0052339F"/>
    <w:rsid w:val="00525B52"/>
    <w:rsid w:val="00530A2D"/>
    <w:rsid w:val="00531C82"/>
    <w:rsid w:val="00533FC1"/>
    <w:rsid w:val="0054564B"/>
    <w:rsid w:val="00545A13"/>
    <w:rsid w:val="00546343"/>
    <w:rsid w:val="00546E3F"/>
    <w:rsid w:val="00555430"/>
    <w:rsid w:val="00557CD3"/>
    <w:rsid w:val="00560D3C"/>
    <w:rsid w:val="00565D90"/>
    <w:rsid w:val="00567DE0"/>
    <w:rsid w:val="00571B76"/>
    <w:rsid w:val="005735A5"/>
    <w:rsid w:val="005757CF"/>
    <w:rsid w:val="00581FF9"/>
    <w:rsid w:val="005A4F17"/>
    <w:rsid w:val="005B3509"/>
    <w:rsid w:val="005B7799"/>
    <w:rsid w:val="005C25A0"/>
    <w:rsid w:val="005D230D"/>
    <w:rsid w:val="005E11DC"/>
    <w:rsid w:val="005E29CE"/>
    <w:rsid w:val="005E3241"/>
    <w:rsid w:val="005E7FB0"/>
    <w:rsid w:val="005F184C"/>
    <w:rsid w:val="00602F7D"/>
    <w:rsid w:val="00605952"/>
    <w:rsid w:val="00620677"/>
    <w:rsid w:val="00624032"/>
    <w:rsid w:val="00626025"/>
    <w:rsid w:val="006311A1"/>
    <w:rsid w:val="0063409F"/>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6607"/>
    <w:rsid w:val="006D467C"/>
    <w:rsid w:val="006E01EE"/>
    <w:rsid w:val="006E6014"/>
    <w:rsid w:val="006E7D6E"/>
    <w:rsid w:val="00700A1D"/>
    <w:rsid w:val="00700EF2"/>
    <w:rsid w:val="00701186"/>
    <w:rsid w:val="00707BE1"/>
    <w:rsid w:val="00714E2A"/>
    <w:rsid w:val="007238EB"/>
    <w:rsid w:val="007317C3"/>
    <w:rsid w:val="0073332F"/>
    <w:rsid w:val="00734756"/>
    <w:rsid w:val="00734BFB"/>
    <w:rsid w:val="0073538B"/>
    <w:rsid w:val="00736BC1"/>
    <w:rsid w:val="00737BC9"/>
    <w:rsid w:val="0074253C"/>
    <w:rsid w:val="007426E6"/>
    <w:rsid w:val="00751520"/>
    <w:rsid w:val="007574C5"/>
    <w:rsid w:val="00766889"/>
    <w:rsid w:val="00766A0D"/>
    <w:rsid w:val="00767F8C"/>
    <w:rsid w:val="0077427F"/>
    <w:rsid w:val="00780B67"/>
    <w:rsid w:val="00781D07"/>
    <w:rsid w:val="007A62F8"/>
    <w:rsid w:val="007B1099"/>
    <w:rsid w:val="007B54A4"/>
    <w:rsid w:val="007B6D5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82321"/>
    <w:rsid w:val="00893E75"/>
    <w:rsid w:val="00895D0A"/>
    <w:rsid w:val="008B265C"/>
    <w:rsid w:val="008C2F62"/>
    <w:rsid w:val="008C4B1F"/>
    <w:rsid w:val="008C75AD"/>
    <w:rsid w:val="008D020E"/>
    <w:rsid w:val="008D0619"/>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667F6"/>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26292"/>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6F6C"/>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2A31"/>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974C3"/>
    <w:rsid w:val="00D97BF2"/>
    <w:rsid w:val="00DA2679"/>
    <w:rsid w:val="00DA3C3D"/>
    <w:rsid w:val="00DA41F5"/>
    <w:rsid w:val="00DB7E1B"/>
    <w:rsid w:val="00DC1D81"/>
    <w:rsid w:val="00DC6FED"/>
    <w:rsid w:val="00DD0C4A"/>
    <w:rsid w:val="00DD274C"/>
    <w:rsid w:val="00DE79D6"/>
    <w:rsid w:val="00DE7D30"/>
    <w:rsid w:val="00DF04E3"/>
    <w:rsid w:val="00E03C32"/>
    <w:rsid w:val="00E23390"/>
    <w:rsid w:val="00E3111A"/>
    <w:rsid w:val="00E451EA"/>
    <w:rsid w:val="00E57F4B"/>
    <w:rsid w:val="00E63889"/>
    <w:rsid w:val="00E63A98"/>
    <w:rsid w:val="00E645E9"/>
    <w:rsid w:val="00E65596"/>
    <w:rsid w:val="00E66385"/>
    <w:rsid w:val="00E71C8D"/>
    <w:rsid w:val="00E72360"/>
    <w:rsid w:val="00E72A8E"/>
    <w:rsid w:val="00E86EF9"/>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777EF"/>
    <w:rsid w:val="00F80C14"/>
    <w:rsid w:val="00F939FE"/>
    <w:rsid w:val="00F96F54"/>
    <w:rsid w:val="00F978B8"/>
    <w:rsid w:val="00FA6528"/>
    <w:rsid w:val="00FA727D"/>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A72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FA727D"/>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5B779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72451433">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7051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148</cp:revision>
  <dcterms:created xsi:type="dcterms:W3CDTF">2023-08-30T09:21:00Z</dcterms:created>
  <dcterms:modified xsi:type="dcterms:W3CDTF">2026-02-28T12:38:00Z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