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8B50F9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8B50F9" w:rsidRDefault="008B50F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8B50F9">
        <w:trPr>
          <w:trHeight w:val="413"/>
        </w:trPr>
        <w:tc>
          <w:tcPr>
            <w:tcW w:w="1234" w:type="pct"/>
          </w:tcPr>
          <w:p w:rsidR="008B50F9" w:rsidRDefault="00343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F9" w:rsidRDefault="00653652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343850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Food Science and Agriculture: Research Highlights</w:t>
              </w:r>
            </w:hyperlink>
          </w:p>
        </w:tc>
      </w:tr>
      <w:tr w:rsidR="008B50F9">
        <w:trPr>
          <w:trHeight w:val="290"/>
        </w:trPr>
        <w:tc>
          <w:tcPr>
            <w:tcW w:w="1234" w:type="pct"/>
          </w:tcPr>
          <w:p w:rsidR="008B50F9" w:rsidRDefault="00343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F9" w:rsidRDefault="003438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Ms_BPR_7356</w:t>
            </w:r>
          </w:p>
        </w:tc>
      </w:tr>
      <w:tr w:rsidR="008B50F9">
        <w:trPr>
          <w:trHeight w:val="331"/>
        </w:trPr>
        <w:tc>
          <w:tcPr>
            <w:tcW w:w="1234" w:type="pct"/>
          </w:tcPr>
          <w:p w:rsidR="008B50F9" w:rsidRDefault="00343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F9" w:rsidRDefault="00343850">
            <w:pPr>
              <w:rPr>
                <w:rFonts w:ascii="Arial" w:eastAsia="Arial Unicode MS" w:hAnsi="Arial" w:cs="Arial"/>
                <w:b/>
                <w:szCs w:val="28"/>
                <w:lang w:val="en-GB"/>
              </w:rPr>
            </w:pPr>
            <w:proofErr w:type="spellStart"/>
            <w:r>
              <w:rPr>
                <w:rFonts w:ascii="Arial" w:eastAsia="Arial Unicode MS" w:hAnsi="Arial" w:cs="Arial"/>
                <w:b/>
                <w:szCs w:val="28"/>
                <w:lang w:val="en-GB"/>
              </w:rPr>
              <w:t>Ragi</w:t>
            </w:r>
            <w:proofErr w:type="spellEnd"/>
            <w:r>
              <w:rPr>
                <w:rFonts w:ascii="Arial" w:eastAsia="Arial Unicode MS" w:hAnsi="Arial" w:cs="Arial"/>
                <w:b/>
                <w:szCs w:val="28"/>
                <w:lang w:val="en-GB"/>
              </w:rPr>
              <w:t xml:space="preserve"> Milk Production and Probiotic Product Development for Improved Gut Health</w:t>
            </w:r>
          </w:p>
        </w:tc>
      </w:tr>
      <w:tr w:rsidR="008B50F9">
        <w:trPr>
          <w:trHeight w:val="332"/>
        </w:trPr>
        <w:tc>
          <w:tcPr>
            <w:tcW w:w="1234" w:type="pct"/>
          </w:tcPr>
          <w:p w:rsidR="008B50F9" w:rsidRDefault="00343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F9" w:rsidRDefault="003438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:rsidR="008B50F9" w:rsidRDefault="008B50F9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:rsidR="008B50F9" w:rsidRDefault="008B50F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B50F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B50F9" w:rsidRDefault="0034385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8B50F9" w:rsidRDefault="008B50F9">
            <w:pPr>
              <w:rPr>
                <w:sz w:val="20"/>
                <w:szCs w:val="20"/>
                <w:lang w:val="en-GB"/>
              </w:rPr>
            </w:pPr>
          </w:p>
        </w:tc>
      </w:tr>
      <w:tr w:rsidR="008B50F9">
        <w:tc>
          <w:tcPr>
            <w:tcW w:w="1265" w:type="pct"/>
            <w:noWrap/>
          </w:tcPr>
          <w:p w:rsidR="008B50F9" w:rsidRDefault="008B50F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8B50F9" w:rsidRDefault="0034385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8B50F9" w:rsidRDefault="008B50F9" w:rsidP="004E008E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8B50F9" w:rsidRDefault="0034385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Feedback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B50F9">
        <w:trPr>
          <w:trHeight w:val="1264"/>
        </w:trPr>
        <w:tc>
          <w:tcPr>
            <w:tcW w:w="1265" w:type="pct"/>
            <w:noWrap/>
          </w:tcPr>
          <w:p w:rsidR="008B50F9" w:rsidRDefault="003438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B50F9" w:rsidRDefault="008B50F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B50F9" w:rsidRDefault="0034385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Food processing and supplementation are essential to nutrition. Supplementation adds nutrient to diets where they're not available where processing like fermentation make food like Carbohydrates and proteins more bioavailable.</w:t>
            </w:r>
          </w:p>
        </w:tc>
        <w:tc>
          <w:tcPr>
            <w:tcW w:w="1523" w:type="pct"/>
          </w:tcPr>
          <w:p w:rsidR="008B50F9" w:rsidRDefault="008B50F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B50F9">
        <w:trPr>
          <w:trHeight w:val="1262"/>
        </w:trPr>
        <w:tc>
          <w:tcPr>
            <w:tcW w:w="1265" w:type="pct"/>
            <w:noWrap/>
          </w:tcPr>
          <w:p w:rsidR="008B50F9" w:rsidRDefault="003438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B50F9" w:rsidRDefault="003438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B50F9" w:rsidRDefault="008B50F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B50F9" w:rsidRDefault="003438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It's .</w:t>
            </w:r>
            <w:proofErr w:type="gramEnd"/>
          </w:p>
        </w:tc>
        <w:tc>
          <w:tcPr>
            <w:tcW w:w="1523" w:type="pct"/>
          </w:tcPr>
          <w:p w:rsidR="008B50F9" w:rsidRDefault="008B50F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B50F9">
        <w:trPr>
          <w:trHeight w:val="1262"/>
        </w:trPr>
        <w:tc>
          <w:tcPr>
            <w:tcW w:w="1265" w:type="pct"/>
            <w:noWrap/>
          </w:tcPr>
          <w:p w:rsidR="008B50F9" w:rsidRDefault="00343850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8B50F9" w:rsidRDefault="008B50F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B50F9" w:rsidRDefault="003438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8B50F9" w:rsidRDefault="008B50F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B50F9">
        <w:trPr>
          <w:trHeight w:val="859"/>
        </w:trPr>
        <w:tc>
          <w:tcPr>
            <w:tcW w:w="1265" w:type="pct"/>
            <w:noWrap/>
          </w:tcPr>
          <w:p w:rsidR="008B50F9" w:rsidRDefault="00343850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:rsidR="008B50F9" w:rsidRDefault="0034385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8B50F9" w:rsidRDefault="008B50F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B50F9">
        <w:trPr>
          <w:trHeight w:val="703"/>
        </w:trPr>
        <w:tc>
          <w:tcPr>
            <w:tcW w:w="1265" w:type="pct"/>
            <w:noWrap/>
          </w:tcPr>
          <w:p w:rsidR="008B50F9" w:rsidRDefault="0034385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:rsidR="008B50F9" w:rsidRDefault="00343850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:rsidR="008B50F9" w:rsidRDefault="0034385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Reference as sufficient but a number of them are not recent.</w:t>
            </w:r>
          </w:p>
        </w:tc>
        <w:tc>
          <w:tcPr>
            <w:tcW w:w="1523" w:type="pct"/>
          </w:tcPr>
          <w:p w:rsidR="008B50F9" w:rsidRDefault="008B50F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B50F9">
        <w:trPr>
          <w:trHeight w:val="386"/>
        </w:trPr>
        <w:tc>
          <w:tcPr>
            <w:tcW w:w="1265" w:type="pct"/>
            <w:noWrap/>
          </w:tcPr>
          <w:p w:rsidR="008B50F9" w:rsidRDefault="008B50F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:rsidR="008B50F9" w:rsidRDefault="00343850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:rsidR="008B50F9" w:rsidRDefault="008B50F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B50F9" w:rsidRDefault="008B50F9">
            <w:pPr>
              <w:rPr>
                <w:sz w:val="20"/>
                <w:szCs w:val="20"/>
                <w:lang w:val="en-GB"/>
              </w:rPr>
            </w:pPr>
          </w:p>
          <w:p w:rsidR="008B50F9" w:rsidRDefault="008B50F9">
            <w:pPr>
              <w:rPr>
                <w:sz w:val="20"/>
                <w:szCs w:val="20"/>
                <w:lang w:val="en-GB"/>
              </w:rPr>
            </w:pPr>
          </w:p>
          <w:p w:rsidR="008B50F9" w:rsidRDefault="008B50F9">
            <w:pPr>
              <w:rPr>
                <w:sz w:val="20"/>
                <w:szCs w:val="20"/>
                <w:lang w:val="en-GB"/>
              </w:rPr>
            </w:pPr>
          </w:p>
          <w:p w:rsidR="008B50F9" w:rsidRDefault="0034385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Yes</w:t>
            </w:r>
          </w:p>
          <w:p w:rsidR="008B50F9" w:rsidRDefault="008B50F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B50F9" w:rsidRDefault="008B50F9">
            <w:pPr>
              <w:rPr>
                <w:sz w:val="20"/>
                <w:szCs w:val="20"/>
                <w:lang w:val="en-GB"/>
              </w:rPr>
            </w:pPr>
          </w:p>
        </w:tc>
      </w:tr>
      <w:tr w:rsidR="008B50F9">
        <w:trPr>
          <w:trHeight w:val="1178"/>
        </w:trPr>
        <w:tc>
          <w:tcPr>
            <w:tcW w:w="1265" w:type="pct"/>
            <w:noWrap/>
          </w:tcPr>
          <w:p w:rsidR="008B50F9" w:rsidRDefault="00343850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8B50F9" w:rsidRDefault="008B50F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8B50F9" w:rsidRDefault="008B50F9">
            <w:pPr>
              <w:rPr>
                <w:sz w:val="20"/>
                <w:szCs w:val="20"/>
                <w:lang w:val="en-GB"/>
              </w:rPr>
            </w:pPr>
          </w:p>
          <w:p w:rsidR="008B50F9" w:rsidRDefault="0034385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References need adjustments with respect to more recent citations</w:t>
            </w:r>
          </w:p>
          <w:p w:rsidR="008B50F9" w:rsidRDefault="008B50F9">
            <w:pPr>
              <w:rPr>
                <w:sz w:val="20"/>
                <w:szCs w:val="20"/>
                <w:lang w:val="en-GB"/>
              </w:rPr>
            </w:pPr>
          </w:p>
          <w:p w:rsidR="008B50F9" w:rsidRDefault="008B50F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B50F9" w:rsidRDefault="008B50F9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8B50F9" w:rsidRDefault="008B50F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B50F9" w:rsidRDefault="008B50F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B50F9" w:rsidRDefault="008B50F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D535F" w:rsidRDefault="000D5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D535F" w:rsidRDefault="000D5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B50F9" w:rsidRDefault="008B50F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B50F9" w:rsidRDefault="008B50F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8B50F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F9" w:rsidRDefault="0034385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B50F9" w:rsidRDefault="008B5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B50F9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F9" w:rsidRDefault="008B5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0F9" w:rsidRDefault="0034385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8B50F9" w:rsidRDefault="0034385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comment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8B50F9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F9" w:rsidRDefault="0034385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B50F9" w:rsidRDefault="008B5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F9" w:rsidRDefault="0034385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8B50F9" w:rsidRDefault="008B5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B50F9" w:rsidRDefault="008B5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8B50F9" w:rsidRDefault="008B50F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8B50F9" w:rsidRDefault="008B50F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8B50F9" w:rsidRDefault="008B50F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8B50F9" w:rsidRDefault="008B50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8B50F9" w:rsidRDefault="008B50F9">
      <w:pPr>
        <w:rPr>
          <w:rFonts w:ascii="Arial" w:hAnsi="Arial" w:cs="Arial"/>
          <w:b/>
          <w:sz w:val="20"/>
          <w:szCs w:val="20"/>
          <w:lang w:val="en-GB"/>
        </w:rPr>
      </w:pPr>
    </w:p>
    <w:p w:rsidR="00F76A82" w:rsidRPr="005F4EDD" w:rsidRDefault="00F76A82" w:rsidP="00F76A8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76A82" w:rsidRDefault="00F76A82" w:rsidP="00F76A8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76A82" w:rsidRDefault="00F76A82" w:rsidP="00F76A82">
      <w:proofErr w:type="spellStart"/>
      <w:r>
        <w:rPr>
          <w:rFonts w:ascii="Calibri" w:hAnsi="Calibri" w:cs="Calibri"/>
          <w:color w:val="000000"/>
        </w:rPr>
        <w:t>Ehoche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Edache</w:t>
      </w:r>
      <w:proofErr w:type="spellEnd"/>
      <w:r>
        <w:rPr>
          <w:rFonts w:ascii="Calibri" w:hAnsi="Calibri" w:cs="Calibri"/>
          <w:color w:val="000000"/>
        </w:rPr>
        <w:t xml:space="preserve"> Elijah, Federal Polytechnic </w:t>
      </w:r>
      <w:proofErr w:type="spellStart"/>
      <w:r>
        <w:rPr>
          <w:rFonts w:ascii="Calibri" w:hAnsi="Calibri" w:cs="Calibri"/>
          <w:color w:val="000000"/>
        </w:rPr>
        <w:t>Ugep</w:t>
      </w:r>
      <w:proofErr w:type="spellEnd"/>
      <w:r>
        <w:rPr>
          <w:rFonts w:ascii="Calibri" w:hAnsi="Calibri" w:cs="Calibri"/>
          <w:color w:val="000000"/>
        </w:rPr>
        <w:t>, Nigeria</w:t>
      </w:r>
      <w:r>
        <w:rPr>
          <w:rFonts w:ascii="Calibri" w:hAnsi="Calibri" w:cs="Calibri"/>
          <w:color w:val="000000"/>
        </w:rPr>
        <w:br/>
      </w:r>
    </w:p>
    <w:p w:rsidR="00F76A82" w:rsidRDefault="00F76A82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sectPr w:rsidR="00F76A82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652" w:rsidRDefault="00653652">
      <w:r>
        <w:separator/>
      </w:r>
    </w:p>
  </w:endnote>
  <w:endnote w:type="continuationSeparator" w:id="0">
    <w:p w:rsidR="00653652" w:rsidRDefault="0065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0F9" w:rsidRDefault="0034385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652" w:rsidRDefault="00653652">
      <w:r>
        <w:separator/>
      </w:r>
    </w:p>
  </w:footnote>
  <w:footnote w:type="continuationSeparator" w:id="0">
    <w:p w:rsidR="00653652" w:rsidRDefault="0065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0F9" w:rsidRDefault="008B50F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B50F9" w:rsidRDefault="008B50F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B50F9" w:rsidRDefault="00343850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E92658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0F9"/>
    <w:rsid w:val="000D535F"/>
    <w:rsid w:val="00343850"/>
    <w:rsid w:val="004E008E"/>
    <w:rsid w:val="00653652"/>
    <w:rsid w:val="008B50F9"/>
    <w:rsid w:val="008B7D01"/>
    <w:rsid w:val="00DA651E"/>
    <w:rsid w:val="00F7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A8D29"/>
  <w15:docId w15:val="{F0A4DD82-1D07-4F3C-AF40-FD5F2E45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color w:val="365F91"/>
      <w:sz w:val="32"/>
      <w:szCs w:val="3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7D0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76A8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310</Words>
  <Characters>1768</Characters>
  <Application>Microsoft Office Word</Application>
  <DocSecurity>0</DocSecurity>
  <Lines>14</Lines>
  <Paragraphs>4</Paragraphs>
  <ScaleCrop>false</ScaleCrop>
  <Company>HP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113</cp:revision>
  <dcterms:created xsi:type="dcterms:W3CDTF">2023-08-30T09:21:00Z</dcterms:created>
  <dcterms:modified xsi:type="dcterms:W3CDTF">2026-03-30T05:43:00Z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16822d8f20944d6e92c24658a8b9b0f6</vt:lpwstr>
  </property>
</Properties>
</file>