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989A985" w:rsidR="0000007A" w:rsidRPr="00DE7D30" w:rsidRDefault="00AE69E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E69E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Agricultural Sciences: Techniques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1A46D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4248F" w:rsidRPr="00D4248F">
              <w:rPr>
                <w:rFonts w:ascii="Arial" w:hAnsi="Arial" w:cs="Arial"/>
                <w:b/>
                <w:bCs/>
                <w:szCs w:val="28"/>
                <w:lang w:val="en-GB"/>
              </w:rPr>
              <w:t>7388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F5AC9BB" w:rsidR="0000007A" w:rsidRPr="00DE7D30" w:rsidRDefault="008875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8753F">
              <w:rPr>
                <w:rFonts w:ascii="Arial" w:hAnsi="Arial" w:cs="Arial"/>
                <w:b/>
                <w:szCs w:val="28"/>
                <w:lang w:val="en-GB"/>
              </w:rPr>
              <w:t>A Social Media Communication Model for Digital Agricultural Extension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1FEADFE" w:rsidR="00CF0BBB" w:rsidRPr="00DE7D30" w:rsidRDefault="005B67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F73AA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ED83AF" w14:textId="1C063012" w:rsidR="00E45212" w:rsidRPr="00E45212" w:rsidRDefault="00E45212" w:rsidP="00E45212">
            <w:pPr>
              <w:pStyle w:val="ListParagraph"/>
              <w:ind w:left="183" w:hanging="142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00E45212">
              <w:rPr>
                <w:b/>
                <w:bCs/>
                <w:sz w:val="20"/>
                <w:szCs w:val="20"/>
                <w:lang w:val="en-GB"/>
              </w:rPr>
              <w:t>The topic is important and consistent with the trend of digital transformation in providing the extension services</w:t>
            </w:r>
          </w:p>
          <w:p w14:paraId="5AE19E59" w14:textId="77777777" w:rsidR="00E45212" w:rsidRPr="00E45212" w:rsidRDefault="00E45212" w:rsidP="00E45212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7DBC9196" w14:textId="2D60D9D3" w:rsidR="00F1171E" w:rsidRPr="00900E9B" w:rsidRDefault="00E45212" w:rsidP="00E4521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00E45212">
              <w:rPr>
                <w:b/>
                <w:bCs/>
                <w:sz w:val="20"/>
                <w:szCs w:val="20"/>
                <w:lang w:val="en-GB"/>
              </w:rPr>
              <w:t>The model contributes to develop future models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ABE635" w14:textId="77777777" w:rsidR="00F1171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94AA9A7" w14:textId="16A3F7BD" w:rsidR="005D1EB2" w:rsidRPr="00900E9B" w:rsidRDefault="005D1EB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8A783E" w14:textId="77777777" w:rsidR="005D1EB2" w:rsidRDefault="005D1EB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FB7E83A" w14:textId="344393D1" w:rsidR="005D1EB2" w:rsidRPr="00900E9B" w:rsidRDefault="005D1EB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3EDA0F78" w14:textId="77777777" w:rsidR="00F1171E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46387610" w14:textId="6716ED1E" w:rsidR="005D1EB2" w:rsidRDefault="005D1EB2" w:rsidP="005D1EB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005D1EB2">
              <w:rPr>
                <w:b/>
                <w:bCs/>
                <w:sz w:val="20"/>
                <w:szCs w:val="20"/>
                <w:lang w:val="en-GB"/>
              </w:rPr>
              <w:t>The proposed model is based on theoretical foundations</w:t>
            </w:r>
          </w:p>
          <w:p w14:paraId="0DCA295D" w14:textId="77777777" w:rsidR="005D1EB2" w:rsidRDefault="005D1EB2" w:rsidP="005D1EB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004AD815" w14:textId="77777777" w:rsidR="005D1EB2" w:rsidRDefault="005D1EB2" w:rsidP="005D1EB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005D1EB2">
              <w:rPr>
                <w:b/>
                <w:bCs/>
                <w:sz w:val="20"/>
                <w:szCs w:val="20"/>
                <w:lang w:val="en-GB"/>
              </w:rPr>
              <w:t xml:space="preserve">Well and clear presenting of the subject and the proposed model </w:t>
            </w:r>
          </w:p>
          <w:p w14:paraId="2B5A7721" w14:textId="40B031A6" w:rsidR="005D1EB2" w:rsidRPr="00900E9B" w:rsidRDefault="005D1EB2" w:rsidP="005D1EB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932FA53" w14:textId="77777777" w:rsidR="00F1171E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79543F2B" w14:textId="77777777" w:rsidR="000A6F7F" w:rsidRPr="000A6F7F" w:rsidRDefault="000A6F7F" w:rsidP="000A6F7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A6F7F">
              <w:rPr>
                <w:b/>
                <w:bCs/>
                <w:sz w:val="20"/>
                <w:szCs w:val="20"/>
                <w:lang w:val="en-GB"/>
              </w:rPr>
              <w:t xml:space="preserve">The references are recent   </w:t>
            </w:r>
          </w:p>
          <w:p w14:paraId="24FE0567" w14:textId="77777777" w:rsidR="000A6F7F" w:rsidRPr="00900E9B" w:rsidRDefault="000A6F7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3AD23284" w:rsidR="00F1171E" w:rsidRPr="00900E9B" w:rsidRDefault="000A6F7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4D2DD44" w14:textId="77777777" w:rsidR="00F73AA0" w:rsidRPr="00F73AA0" w:rsidRDefault="00F73AA0" w:rsidP="00F73AA0">
            <w:pPr>
              <w:rPr>
                <w:sz w:val="20"/>
                <w:szCs w:val="20"/>
                <w:lang w:val="en-GB"/>
              </w:rPr>
            </w:pPr>
            <w:r w:rsidRPr="00F73AA0">
              <w:rPr>
                <w:sz w:val="20"/>
                <w:szCs w:val="20"/>
                <w:lang w:val="en-GB"/>
              </w:rPr>
              <w:t>- The Figure (1) is not easy to understand and needs clarification, especially with numbers</w:t>
            </w:r>
          </w:p>
          <w:p w14:paraId="587F64ED" w14:textId="77777777" w:rsidR="00F73AA0" w:rsidRPr="00F73AA0" w:rsidRDefault="00F73AA0" w:rsidP="00F73AA0">
            <w:pPr>
              <w:rPr>
                <w:sz w:val="20"/>
                <w:szCs w:val="20"/>
                <w:lang w:val="en-GB"/>
              </w:rPr>
            </w:pPr>
          </w:p>
          <w:p w14:paraId="2A4FAF3E" w14:textId="77777777" w:rsidR="00F73AA0" w:rsidRPr="00F73AA0" w:rsidRDefault="00F73AA0" w:rsidP="00F73AA0">
            <w:pPr>
              <w:rPr>
                <w:sz w:val="20"/>
                <w:szCs w:val="20"/>
                <w:lang w:val="en-GB"/>
              </w:rPr>
            </w:pPr>
            <w:r w:rsidRPr="00F73AA0">
              <w:rPr>
                <w:sz w:val="20"/>
                <w:szCs w:val="20"/>
                <w:lang w:val="en-GB"/>
              </w:rPr>
              <w:t>- It would be preferable to include examples of some successful experiences from different countries</w:t>
            </w:r>
          </w:p>
          <w:p w14:paraId="4E029A84" w14:textId="77777777" w:rsidR="00F73AA0" w:rsidRPr="00F73AA0" w:rsidRDefault="00F73AA0" w:rsidP="00F73AA0">
            <w:pPr>
              <w:rPr>
                <w:sz w:val="20"/>
                <w:szCs w:val="20"/>
                <w:lang w:val="en-GB"/>
              </w:rPr>
            </w:pPr>
          </w:p>
          <w:p w14:paraId="54EE8E3F" w14:textId="77777777" w:rsidR="00F73AA0" w:rsidRPr="00F73AA0" w:rsidRDefault="00F73AA0" w:rsidP="00F73AA0">
            <w:pPr>
              <w:rPr>
                <w:sz w:val="20"/>
                <w:szCs w:val="20"/>
                <w:lang w:val="en-GB"/>
              </w:rPr>
            </w:pPr>
            <w:r w:rsidRPr="00F73AA0">
              <w:rPr>
                <w:sz w:val="20"/>
                <w:szCs w:val="20"/>
                <w:lang w:val="en-GB"/>
              </w:rPr>
              <w:t>- Conclusion n</w:t>
            </w:r>
          </w:p>
          <w:p w14:paraId="1E347C61" w14:textId="5ED3EDFD" w:rsidR="00F1171E" w:rsidRPr="00900E9B" w:rsidRDefault="00F73AA0" w:rsidP="00F73AA0">
            <w:pPr>
              <w:rPr>
                <w:sz w:val="20"/>
                <w:szCs w:val="20"/>
                <w:lang w:val="en-GB"/>
              </w:rPr>
            </w:pPr>
            <w:r w:rsidRPr="00F73AA0">
              <w:rPr>
                <w:sz w:val="20"/>
                <w:szCs w:val="20"/>
                <w:lang w:val="en-GB"/>
              </w:rPr>
              <w:t>Need to be short and avoid repetition of the introduction</w:t>
            </w: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A8D5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C8040F4" w14:textId="5246BA71" w:rsidR="008D4276" w:rsidRPr="008D4276" w:rsidRDefault="008D4276" w:rsidP="008D4276">
            <w:pPr>
              <w:ind w:left="117"/>
              <w:rPr>
                <w:lang w:val="en-GB"/>
              </w:rPr>
            </w:pP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77EE13B" w14:textId="77777777" w:rsidR="007B3782" w:rsidRDefault="007B3782" w:rsidP="007B378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9936C79" w14:textId="77777777" w:rsidR="007B3782" w:rsidRPr="005F4EDD" w:rsidRDefault="007B3782" w:rsidP="007B378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B54835" w14:textId="77777777" w:rsidR="007B3782" w:rsidRDefault="007B3782" w:rsidP="007B378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09FE276" w14:textId="77777777" w:rsidR="007B3782" w:rsidRDefault="007B3782" w:rsidP="007B3782">
      <w:r>
        <w:rPr>
          <w:rFonts w:ascii="Calibri" w:hAnsi="Calibri" w:cs="Calibri"/>
          <w:color w:val="000000"/>
        </w:rPr>
        <w:t>Heba Essam El-Dein Aly Salama, Agricultural Research Center (ARC),</w:t>
      </w:r>
      <w:r>
        <w:t xml:space="preserve"> </w:t>
      </w:r>
      <w:r>
        <w:rPr>
          <w:rFonts w:ascii="Calibri" w:hAnsi="Calibri" w:cs="Calibri"/>
          <w:color w:val="000000"/>
        </w:rPr>
        <w:t>Egypt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7B3782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7B378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1D6B" w14:textId="77777777" w:rsidR="00325746" w:rsidRPr="0000007A" w:rsidRDefault="00325746" w:rsidP="0099583E">
      <w:r>
        <w:separator/>
      </w:r>
    </w:p>
  </w:endnote>
  <w:endnote w:type="continuationSeparator" w:id="0">
    <w:p w14:paraId="28A212E5" w14:textId="77777777" w:rsidR="00325746" w:rsidRPr="0000007A" w:rsidRDefault="003257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62CF" w14:textId="77777777" w:rsidR="00325746" w:rsidRPr="0000007A" w:rsidRDefault="00325746" w:rsidP="0099583E">
      <w:r>
        <w:separator/>
      </w:r>
    </w:p>
  </w:footnote>
  <w:footnote w:type="continuationSeparator" w:id="0">
    <w:p w14:paraId="048037C5" w14:textId="77777777" w:rsidR="00325746" w:rsidRPr="0000007A" w:rsidRDefault="003257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2257928">
    <w:abstractNumId w:val="3"/>
  </w:num>
  <w:num w:numId="2" w16cid:durableId="158081439">
    <w:abstractNumId w:val="6"/>
  </w:num>
  <w:num w:numId="3" w16cid:durableId="836186569">
    <w:abstractNumId w:val="5"/>
  </w:num>
  <w:num w:numId="4" w16cid:durableId="690379267">
    <w:abstractNumId w:val="7"/>
  </w:num>
  <w:num w:numId="5" w16cid:durableId="393889204">
    <w:abstractNumId w:val="4"/>
  </w:num>
  <w:num w:numId="6" w16cid:durableId="1358316397">
    <w:abstractNumId w:val="0"/>
  </w:num>
  <w:num w:numId="7" w16cid:durableId="1530146940">
    <w:abstractNumId w:val="1"/>
  </w:num>
  <w:num w:numId="8" w16cid:durableId="2131125478">
    <w:abstractNumId w:val="9"/>
  </w:num>
  <w:num w:numId="9" w16cid:durableId="1385258709">
    <w:abstractNumId w:val="8"/>
  </w:num>
  <w:num w:numId="10" w16cid:durableId="174702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6F7F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71EB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29C5"/>
    <w:rsid w:val="001D3A1D"/>
    <w:rsid w:val="001D3EE1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CDA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746"/>
    <w:rsid w:val="00326D7D"/>
    <w:rsid w:val="0033018A"/>
    <w:rsid w:val="0033692F"/>
    <w:rsid w:val="00353718"/>
    <w:rsid w:val="00354647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4E27"/>
    <w:rsid w:val="005A4F17"/>
    <w:rsid w:val="005B3509"/>
    <w:rsid w:val="005B6700"/>
    <w:rsid w:val="005C25A0"/>
    <w:rsid w:val="005D1EB2"/>
    <w:rsid w:val="005D230D"/>
    <w:rsid w:val="005E11DC"/>
    <w:rsid w:val="005E29CE"/>
    <w:rsid w:val="005E3241"/>
    <w:rsid w:val="005E7FB0"/>
    <w:rsid w:val="005F184C"/>
    <w:rsid w:val="00602F7D"/>
    <w:rsid w:val="00605952"/>
    <w:rsid w:val="00615C9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782"/>
    <w:rsid w:val="007B54A4"/>
    <w:rsid w:val="007C6CDF"/>
    <w:rsid w:val="007D0246"/>
    <w:rsid w:val="007F5873"/>
    <w:rsid w:val="00807A8B"/>
    <w:rsid w:val="008126B7"/>
    <w:rsid w:val="00815F94"/>
    <w:rsid w:val="008224E2"/>
    <w:rsid w:val="00825DC9"/>
    <w:rsid w:val="0082676D"/>
    <w:rsid w:val="008324FC"/>
    <w:rsid w:val="00840796"/>
    <w:rsid w:val="00842218"/>
    <w:rsid w:val="00846F1F"/>
    <w:rsid w:val="008470AB"/>
    <w:rsid w:val="0085546D"/>
    <w:rsid w:val="008578E1"/>
    <w:rsid w:val="0086369B"/>
    <w:rsid w:val="00867E37"/>
    <w:rsid w:val="0087201B"/>
    <w:rsid w:val="00877F10"/>
    <w:rsid w:val="00882091"/>
    <w:rsid w:val="0088753F"/>
    <w:rsid w:val="00893E75"/>
    <w:rsid w:val="00895D0A"/>
    <w:rsid w:val="008B265C"/>
    <w:rsid w:val="008C2F62"/>
    <w:rsid w:val="008C4B1F"/>
    <w:rsid w:val="008C75AD"/>
    <w:rsid w:val="008D020E"/>
    <w:rsid w:val="008D427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9E2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62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48F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5212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0E9A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FAE"/>
    <w:rsid w:val="00F73AA0"/>
    <w:rsid w:val="00F73CF2"/>
    <w:rsid w:val="00F80C14"/>
    <w:rsid w:val="00F840E0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E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7B37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2026-03-28T10:45:00Z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