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F7BF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BDC1D46" w:rsidR="0000007A" w:rsidRPr="00DE7D30" w:rsidRDefault="007B34AD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7B34AD">
                <w:rPr>
                  <w:rStyle w:val="Hyperlink"/>
                  <w:rFonts w:ascii="Arial" w:hAnsi="Arial" w:cs="Arial"/>
                  <w:b/>
                  <w:bCs/>
                  <w:szCs w:val="28"/>
                </w:rPr>
                <w:t>An Overview of Disease and Health Research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3511559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DB3CE2" w:rsidRPr="00DB3CE2">
              <w:rPr>
                <w:rFonts w:ascii="Arial" w:hAnsi="Arial" w:cs="Arial"/>
                <w:b/>
                <w:bCs/>
                <w:szCs w:val="28"/>
                <w:lang w:val="en-GB"/>
              </w:rPr>
              <w:t>7397</w:t>
            </w:r>
          </w:p>
        </w:tc>
      </w:tr>
      <w:tr w:rsidR="0000007A" w:rsidRPr="00DE7D3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4D17E5EB" w:rsidR="0000007A" w:rsidRPr="00DE7D30" w:rsidRDefault="006820B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6820BD">
              <w:rPr>
                <w:rFonts w:ascii="Arial" w:hAnsi="Arial" w:cs="Arial"/>
                <w:b/>
                <w:szCs w:val="28"/>
                <w:lang w:val="en-GB"/>
              </w:rPr>
              <w:t>Sarcopenia: The Silent Muscle Epidemic of Ageing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0F406C5" w:rsidR="00CF0BBB" w:rsidRPr="00DE7D30" w:rsidRDefault="008810A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40641486" w14:textId="3C987374" w:rsidR="00D9392F" w:rsidRPr="00DE7D30" w:rsidRDefault="00D9392F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00E9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1287753C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674EDCCA" w14:textId="2AFB7F5C" w:rsidR="00421DBF" w:rsidRPr="00421DBF" w:rsidRDefault="00421DBF" w:rsidP="00894E19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Feedback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00E9B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3373D4EF" w14:textId="77777777" w:rsidR="00F1171E" w:rsidRPr="00900E9B" w:rsidRDefault="00F1171E" w:rsidP="007222C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3385D178" w:rsidR="00F1171E" w:rsidRPr="00900E9B" w:rsidRDefault="00DD58D2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 well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wriiten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book chapter. As sarcopenia is a silent </w:t>
            </w: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disorder ,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readers will be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benefiited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and will be aware of the basic risk factors of the disease progression. </w:t>
            </w:r>
          </w:p>
        </w:tc>
        <w:tc>
          <w:tcPr>
            <w:tcW w:w="1523" w:type="pct"/>
          </w:tcPr>
          <w:p w14:paraId="462A339C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83752F4" w:rsidR="00F1171E" w:rsidRPr="00900E9B" w:rsidRDefault="00DD58D2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3760981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53759D2F" w:rsidR="00F1171E" w:rsidRPr="00900E9B" w:rsidRDefault="00DD58D2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D54B7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900E9B" w:rsidRDefault="00DC6FED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DC6FED">
              <w:rPr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12" w:type="pct"/>
          </w:tcPr>
          <w:p w14:paraId="2B5A7721" w14:textId="6453CD97" w:rsidR="00F1171E" w:rsidRPr="00900E9B" w:rsidRDefault="00DD58D2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  <w:p w14:paraId="7EFC02A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1414E2AB" w:rsidR="00F1171E" w:rsidRPr="00900E9B" w:rsidRDefault="00DD58D2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22005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589C16C7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7722B85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6CBA4B2A" w14:textId="2FB3BA00" w:rsidR="00F1171E" w:rsidRPr="00900E9B" w:rsidRDefault="00DD58D2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Yes</w:t>
            </w:r>
          </w:p>
          <w:p w14:paraId="41E2811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297F52DB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49A6CEF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5E946A0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7EB58C99" w14:textId="7E52D23F" w:rsidR="00F1171E" w:rsidRPr="00900E9B" w:rsidRDefault="00DD58D2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The manuscript could include diagrams where ever necessary. Like under pathophysiology a small flow chart or a diagram depicting the </w:t>
            </w:r>
            <w:proofErr w:type="spellStart"/>
            <w:r>
              <w:rPr>
                <w:sz w:val="20"/>
                <w:szCs w:val="20"/>
                <w:lang w:val="en-GB"/>
              </w:rPr>
              <w:t>mucle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degeneration could be given. Which will be useful for the readers while reading the chapter. A small graphical abstract could be given to know the </w:t>
            </w:r>
            <w:proofErr w:type="spellStart"/>
            <w:r>
              <w:rPr>
                <w:sz w:val="20"/>
                <w:szCs w:val="20"/>
                <w:lang w:val="en-GB"/>
              </w:rPr>
              <w:t>ouline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of the chapter. </w:t>
            </w:r>
          </w:p>
          <w:p w14:paraId="15DFD0E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207741" w14:textId="07B7A66F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B789484" w14:textId="4BE65B87" w:rsidR="00AD3FEF" w:rsidRDefault="00AD3FEF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F522022" w14:textId="77777777" w:rsidR="00AD3FEF" w:rsidRPr="00900E9B" w:rsidRDefault="00AD3FEF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AD3FEF" w:rsidRPr="00AD3FEF" w14:paraId="2478C68B" w14:textId="77777777" w:rsidTr="00AD3FEF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44109" w14:textId="77777777" w:rsidR="00AD3FEF" w:rsidRPr="00AD3FEF" w:rsidRDefault="00AD3FEF" w:rsidP="00AD3FE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AD3FEF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AD3FEF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8FFB2BD" w14:textId="77777777" w:rsidR="00AD3FEF" w:rsidRPr="00AD3FEF" w:rsidRDefault="00AD3FEF" w:rsidP="00AD3FE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D3FEF" w:rsidRPr="00AD3FEF" w14:paraId="6CADBE4D" w14:textId="77777777" w:rsidTr="00AD3FEF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579B8" w14:textId="77777777" w:rsidR="00AD3FEF" w:rsidRPr="00AD3FEF" w:rsidRDefault="00AD3FEF" w:rsidP="00AD3FE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B5CA9" w14:textId="77777777" w:rsidR="00AD3FEF" w:rsidRPr="00AD3FEF" w:rsidRDefault="00AD3FEF" w:rsidP="00AD3FEF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D3FE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B0EA" w14:textId="77777777" w:rsidR="00AD3FEF" w:rsidRPr="00AD3FEF" w:rsidRDefault="00AD3FEF" w:rsidP="00AD3FEF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D3FE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D3FE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175BBAE" w14:textId="77777777" w:rsidR="00AD3FEF" w:rsidRPr="00AD3FEF" w:rsidRDefault="00AD3FEF" w:rsidP="00AD3FEF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D3FEF" w:rsidRPr="00AD3FEF" w14:paraId="3F09F2A9" w14:textId="77777777" w:rsidTr="00AD3FEF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A8F3D" w14:textId="77777777" w:rsidR="00AD3FEF" w:rsidRPr="00AD3FEF" w:rsidRDefault="00AD3FEF" w:rsidP="00AD3FE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D3FEF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305F1BF" w14:textId="77777777" w:rsidR="00AD3FEF" w:rsidRPr="00AD3FEF" w:rsidRDefault="00AD3FEF" w:rsidP="00AD3FE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81D61" w14:textId="77777777" w:rsidR="00AD3FEF" w:rsidRPr="00AD3FEF" w:rsidRDefault="00AD3FEF" w:rsidP="00AD3FEF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D3FE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D3FE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D3FE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62BE8C8" w14:textId="77777777" w:rsidR="00AD3FEF" w:rsidRPr="00AD3FEF" w:rsidRDefault="00AD3FEF" w:rsidP="00AD3FE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12A0" w14:textId="77777777" w:rsidR="00AD3FEF" w:rsidRPr="00AD3FEF" w:rsidRDefault="00AD3FEF" w:rsidP="00AD3FE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E6D7963" w14:textId="77777777" w:rsidR="00AD3FEF" w:rsidRPr="00AD3FEF" w:rsidRDefault="00AD3FEF" w:rsidP="00AD3FE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8D6AF25" w14:textId="77777777" w:rsidR="00AD3FEF" w:rsidRPr="00AD3FEF" w:rsidRDefault="00AD3FEF" w:rsidP="00AD3FE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7BAF1D86" w14:textId="77777777" w:rsidR="00AD3FEF" w:rsidRPr="00AD3FEF" w:rsidRDefault="00AD3FEF" w:rsidP="00AD3FEF"/>
    <w:p w14:paraId="080C9F9C" w14:textId="77777777" w:rsidR="00AD3FEF" w:rsidRPr="00AD3FEF" w:rsidRDefault="00AD3FEF" w:rsidP="00AD3FEF"/>
    <w:p w14:paraId="1CB41B50" w14:textId="77777777" w:rsidR="009235F1" w:rsidRDefault="009235F1" w:rsidP="009235F1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44889E2F" w14:textId="77777777" w:rsidR="009235F1" w:rsidRPr="005F4EDD" w:rsidRDefault="009235F1" w:rsidP="009235F1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48294DE9" w14:textId="77777777" w:rsidR="009235F1" w:rsidRDefault="009235F1" w:rsidP="009235F1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739EBF81" w14:textId="77777777" w:rsidR="009235F1" w:rsidRDefault="009235F1" w:rsidP="009235F1">
      <w:r>
        <w:rPr>
          <w:rFonts w:ascii="Calibri" w:hAnsi="Calibri" w:cs="Calibri"/>
          <w:color w:val="000000"/>
        </w:rPr>
        <w:t xml:space="preserve">Evelyn Sharon S, Dr. M.G.R. Educational and Research Institute, India </w:t>
      </w:r>
      <w:r>
        <w:rPr>
          <w:rFonts w:ascii="Calibri" w:hAnsi="Calibri" w:cs="Calibri"/>
          <w:color w:val="000000"/>
        </w:rPr>
        <w:br/>
      </w:r>
    </w:p>
    <w:p w14:paraId="6753D5F2" w14:textId="77777777" w:rsidR="00AD3FEF" w:rsidRPr="009235F1" w:rsidRDefault="00AD3FEF" w:rsidP="00AD3FEF">
      <w:pPr>
        <w:rPr>
          <w:bCs/>
          <w:u w:val="single"/>
        </w:rPr>
      </w:pPr>
    </w:p>
    <w:bookmarkEnd w:id="1"/>
    <w:p w14:paraId="1643A08C" w14:textId="77777777" w:rsidR="00AD3FEF" w:rsidRPr="00AD3FEF" w:rsidRDefault="00AD3FEF" w:rsidP="00AD3FEF"/>
    <w:p w14:paraId="108BE2F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F1171E" w:rsidRPr="00900E9B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8A9A5" w14:textId="77777777" w:rsidR="00104124" w:rsidRPr="0000007A" w:rsidRDefault="00104124" w:rsidP="0099583E">
      <w:r>
        <w:separator/>
      </w:r>
    </w:p>
  </w:endnote>
  <w:endnote w:type="continuationSeparator" w:id="0">
    <w:p w14:paraId="4776BF0A" w14:textId="77777777" w:rsidR="00104124" w:rsidRPr="0000007A" w:rsidRDefault="0010412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F3CF4" w14:textId="77777777" w:rsidR="00104124" w:rsidRPr="0000007A" w:rsidRDefault="00104124" w:rsidP="0099583E">
      <w:r>
        <w:separator/>
      </w:r>
    </w:p>
  </w:footnote>
  <w:footnote w:type="continuationSeparator" w:id="0">
    <w:p w14:paraId="59DB2F2B" w14:textId="77777777" w:rsidR="00104124" w:rsidRPr="0000007A" w:rsidRDefault="0010412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37031570">
    <w:abstractNumId w:val="3"/>
  </w:num>
  <w:num w:numId="2" w16cid:durableId="1310743639">
    <w:abstractNumId w:val="6"/>
  </w:num>
  <w:num w:numId="3" w16cid:durableId="1937711952">
    <w:abstractNumId w:val="5"/>
  </w:num>
  <w:num w:numId="4" w16cid:durableId="1034311636">
    <w:abstractNumId w:val="7"/>
  </w:num>
  <w:num w:numId="5" w16cid:durableId="1487478250">
    <w:abstractNumId w:val="4"/>
  </w:num>
  <w:num w:numId="6" w16cid:durableId="144930520">
    <w:abstractNumId w:val="0"/>
  </w:num>
  <w:num w:numId="7" w16cid:durableId="1616520129">
    <w:abstractNumId w:val="1"/>
  </w:num>
  <w:num w:numId="8" w16cid:durableId="173960052">
    <w:abstractNumId w:val="9"/>
  </w:num>
  <w:num w:numId="9" w16cid:durableId="1156725434">
    <w:abstractNumId w:val="8"/>
  </w:num>
  <w:num w:numId="10" w16cid:durableId="307634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84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04124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4330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03410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D6D47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0BD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34AD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56F46"/>
    <w:rsid w:val="0086369B"/>
    <w:rsid w:val="00867E37"/>
    <w:rsid w:val="0087201B"/>
    <w:rsid w:val="00877F10"/>
    <w:rsid w:val="008810AD"/>
    <w:rsid w:val="00882091"/>
    <w:rsid w:val="00893E75"/>
    <w:rsid w:val="00894E19"/>
    <w:rsid w:val="00895D0A"/>
    <w:rsid w:val="008B265C"/>
    <w:rsid w:val="008C2F62"/>
    <w:rsid w:val="008C4B1F"/>
    <w:rsid w:val="008C52E2"/>
    <w:rsid w:val="008C75AD"/>
    <w:rsid w:val="008D020E"/>
    <w:rsid w:val="008E5067"/>
    <w:rsid w:val="008F036B"/>
    <w:rsid w:val="008F36E4"/>
    <w:rsid w:val="0090720F"/>
    <w:rsid w:val="0091410B"/>
    <w:rsid w:val="00922B1A"/>
    <w:rsid w:val="009235F1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D1370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3FEF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55E60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3CE2"/>
    <w:rsid w:val="00DB7E1B"/>
    <w:rsid w:val="00DC1D81"/>
    <w:rsid w:val="00DC6FED"/>
    <w:rsid w:val="00DD0C4A"/>
    <w:rsid w:val="00DD274C"/>
    <w:rsid w:val="00DD58D2"/>
    <w:rsid w:val="00DE7D30"/>
    <w:rsid w:val="00DF04E3"/>
    <w:rsid w:val="00E03C32"/>
    <w:rsid w:val="00E3057B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68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684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customStyle="1" w:styleId="Affiliation">
    <w:name w:val="Affiliation"/>
    <w:basedOn w:val="Normal"/>
    <w:rsid w:val="009235F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an-overview-of-disease-and-health-research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2073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114</cp:revision>
  <dcterms:created xsi:type="dcterms:W3CDTF">2023-08-30T09:21:00Z</dcterms:created>
  <dcterms:modified xsi:type="dcterms:W3CDTF">2026-03-27T10:22:00Z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