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B21" w:rsidRDefault="00C60B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C60B21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C60B21">
        <w:trPr>
          <w:trHeight w:val="290"/>
        </w:trPr>
        <w:tc>
          <w:tcPr>
            <w:tcW w:w="3160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Book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0B21" w:rsidRDefault="005A7D8D">
            <w:pPr>
              <w:rPr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An Overview of Disease and Health Research</w:t>
            </w:r>
          </w:p>
        </w:tc>
      </w:tr>
      <w:tr w:rsidR="00C60B21">
        <w:trPr>
          <w:trHeight w:val="290"/>
        </w:trPr>
        <w:tc>
          <w:tcPr>
            <w:tcW w:w="3160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Ms_BPR_7450</w:t>
            </w:r>
          </w:p>
        </w:tc>
      </w:tr>
      <w:tr w:rsidR="00C60B21">
        <w:trPr>
          <w:trHeight w:val="650"/>
        </w:trPr>
        <w:tc>
          <w:tcPr>
            <w:tcW w:w="3160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Unraveling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the Enigma of Kawasaki Disease: Navigating Diagnostic Uncertainty</w:t>
            </w:r>
          </w:p>
        </w:tc>
      </w:tr>
      <w:tr w:rsidR="00C60B21">
        <w:trPr>
          <w:trHeight w:val="332"/>
        </w:trPr>
        <w:tc>
          <w:tcPr>
            <w:tcW w:w="3160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C60B21" w:rsidRDefault="005A7D8D">
      <w:pPr>
        <w:jc w:val="both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Special note:</w:t>
      </w:r>
    </w:p>
    <w:p w:rsidR="00C60B21" w:rsidRDefault="00C60B21">
      <w:pPr>
        <w:jc w:val="both"/>
        <w:rPr>
          <w:rFonts w:ascii="Arial" w:eastAsia="Arial" w:hAnsi="Arial" w:cs="Arial"/>
          <w:color w:val="222222"/>
          <w:sz w:val="32"/>
          <w:szCs w:val="32"/>
          <w:u w:val="single"/>
        </w:rPr>
      </w:pPr>
    </w:p>
    <w:p w:rsidR="00C60B21" w:rsidRDefault="005A7D8D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 research paper already published in a journal can be published as a Book Chapter in an expanded form with proper copyright approval. </w:t>
      </w:r>
    </w:p>
    <w:p w:rsidR="00C60B21" w:rsidRDefault="00C60B21">
      <w:pPr>
        <w:jc w:val="both"/>
        <w:rPr>
          <w:sz w:val="20"/>
          <w:szCs w:val="20"/>
        </w:rPr>
      </w:pPr>
    </w:p>
    <w:tbl>
      <w:tblPr>
        <w:tblStyle w:val="a1"/>
        <w:tblW w:w="13225" w:type="dxa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25"/>
      </w:tblGrid>
      <w:tr w:rsidR="00C60B21">
        <w:trPr>
          <w:trHeight w:val="1056"/>
        </w:trPr>
        <w:tc>
          <w:tcPr>
            <w:tcW w:w="13225" w:type="dxa"/>
          </w:tcPr>
          <w:p w:rsidR="00C60B21" w:rsidRDefault="005A7D8D">
            <w:pPr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Source Article: </w:t>
            </w:r>
          </w:p>
          <w:p w:rsidR="00C60B21" w:rsidRDefault="00C60B21">
            <w:pPr>
              <w:jc w:val="both"/>
              <w:rPr>
                <w:sz w:val="20"/>
                <w:szCs w:val="20"/>
              </w:rPr>
            </w:pPr>
          </w:p>
          <w:p w:rsidR="00C60B21" w:rsidRDefault="005A7D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chapter is an extended version of the article published by the same author(s) in the following journal. </w:t>
            </w:r>
          </w:p>
          <w:p w:rsidR="00C60B21" w:rsidRDefault="00C60B21">
            <w:pPr>
              <w:jc w:val="both"/>
              <w:rPr>
                <w:sz w:val="20"/>
                <w:szCs w:val="20"/>
              </w:rPr>
            </w:pPr>
          </w:p>
          <w:p w:rsidR="00C60B21" w:rsidRDefault="005A7D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Asian Journal of </w:t>
            </w:r>
            <w:proofErr w:type="spellStart"/>
            <w:r>
              <w:rPr>
                <w:sz w:val="20"/>
                <w:szCs w:val="20"/>
              </w:rPr>
              <w:t>Pediatric</w:t>
            </w:r>
            <w:proofErr w:type="spellEnd"/>
            <w:r>
              <w:rPr>
                <w:sz w:val="20"/>
                <w:szCs w:val="20"/>
              </w:rPr>
              <w:t xml:space="preserve"> Research 14(10): 1-10, 2024.</w:t>
            </w:r>
          </w:p>
          <w:p w:rsidR="00C60B21" w:rsidRDefault="005A7D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DOI: 10.9734/</w:t>
            </w:r>
            <w:proofErr w:type="spellStart"/>
            <w:r>
              <w:rPr>
                <w:sz w:val="20"/>
                <w:szCs w:val="20"/>
              </w:rPr>
              <w:t>ajpr</w:t>
            </w:r>
            <w:proofErr w:type="spellEnd"/>
            <w:r>
              <w:rPr>
                <w:sz w:val="20"/>
                <w:szCs w:val="20"/>
              </w:rPr>
              <w:t>/2024/v14i10389</w:t>
            </w:r>
          </w:p>
        </w:tc>
      </w:tr>
    </w:tbl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C60B21" w:rsidRDefault="005A7D8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</w:rPr>
        <w:t>PART 1 (Importance of the manuscript)</w:t>
      </w:r>
    </w:p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</w:p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  <w:bookmarkStart w:id="0" w:name="_hoya7upvg8e5" w:colFirst="0" w:colLast="0"/>
      <w:bookmarkEnd w:id="0"/>
    </w:p>
    <w:tbl>
      <w:tblPr>
        <w:tblStyle w:val="a2"/>
        <w:tblW w:w="1346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C60B21">
        <w:tc>
          <w:tcPr>
            <w:tcW w:w="4818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6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 of the Reviewers</w:t>
            </w:r>
          </w:p>
        </w:tc>
        <w:tc>
          <w:tcPr>
            <w:tcW w:w="3682" w:type="dxa"/>
          </w:tcPr>
          <w:p w:rsidR="00C60B21" w:rsidRDefault="005A7D8D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4"/>
        </w:trPr>
        <w:tc>
          <w:tcPr>
            <w:tcW w:w="4818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>
              <w:rPr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article on Kawasaki disease comprehensively covers the historical aspects, Pathogenesis, Various animal and human studies with respect to </w:t>
            </w:r>
            <w:proofErr w:type="spellStart"/>
            <w:r>
              <w:rPr>
                <w:sz w:val="20"/>
                <w:szCs w:val="20"/>
              </w:rPr>
              <w:t>Patbogenesus</w:t>
            </w:r>
            <w:proofErr w:type="spellEnd"/>
            <w:r>
              <w:rPr>
                <w:sz w:val="20"/>
                <w:szCs w:val="20"/>
              </w:rPr>
              <w:t xml:space="preserve"> and various treatment </w:t>
            </w:r>
            <w:proofErr w:type="spellStart"/>
            <w:proofErr w:type="gramStart"/>
            <w:r>
              <w:rPr>
                <w:sz w:val="20"/>
                <w:szCs w:val="20"/>
              </w:rPr>
              <w:t>options.The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review is well s</w:t>
            </w:r>
            <w:hyperlink r:id="rId6">
              <w:r>
                <w:rPr>
                  <w:sz w:val="20"/>
                  <w:szCs w:val="20"/>
                </w:rPr>
                <w:t>tructured. No</w:t>
              </w:r>
            </w:hyperlink>
            <w:r>
              <w:rPr>
                <w:sz w:val="20"/>
                <w:szCs w:val="20"/>
              </w:rPr>
              <w:t xml:space="preserve"> major revisions needed except for few grammatical errors.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C60B21">
      <w:pPr>
        <w:rPr>
          <w:sz w:val="20"/>
          <w:szCs w:val="20"/>
        </w:rPr>
      </w:pPr>
    </w:p>
    <w:p w:rsidR="00C60B21" w:rsidRDefault="005A7D8D">
      <w:pPr>
        <w:pStyle w:val="Heading2"/>
        <w:jc w:val="left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highlight w:val="yellow"/>
        </w:rPr>
        <w:t>PART  2.1</w:t>
      </w:r>
      <w:proofErr w:type="gramEnd"/>
      <w:r>
        <w:rPr>
          <w:rFonts w:ascii="Times New Roman" w:eastAsia="Times New Roman" w:hAnsi="Times New Roman" w:cs="Times New Roman"/>
          <w:highlight w:val="yellow"/>
        </w:rPr>
        <w:t xml:space="preserve"> (Objective Publication)</w:t>
      </w:r>
    </w:p>
    <w:p w:rsidR="00C60B21" w:rsidRDefault="00C60B21">
      <w:pPr>
        <w:rPr>
          <w:sz w:val="20"/>
          <w:szCs w:val="20"/>
        </w:rPr>
      </w:pPr>
    </w:p>
    <w:tbl>
      <w:tblPr>
        <w:tblStyle w:val="a3"/>
        <w:tblW w:w="1346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C60B21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C60B21" w:rsidRDefault="00C60B21"/>
          <w:p w:rsidR="00C60B21" w:rsidRDefault="00C60B21">
            <w:pPr>
              <w:rPr>
                <w:sz w:val="20"/>
                <w:szCs w:val="20"/>
              </w:rPr>
            </w:pPr>
          </w:p>
        </w:tc>
      </w:tr>
      <w:tr w:rsidR="00C60B21">
        <w:tc>
          <w:tcPr>
            <w:tcW w:w="4820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4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of the Reviewers</w:t>
            </w:r>
          </w:p>
        </w:tc>
        <w:tc>
          <w:tcPr>
            <w:tcW w:w="3682" w:type="dxa"/>
          </w:tcPr>
          <w:p w:rsidR="00C60B21" w:rsidRDefault="005A7D8D">
            <w:pPr>
              <w:spacing w:after="160" w:line="259" w:lineRule="auto"/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60B21">
        <w:trPr>
          <w:trHeight w:val="1262"/>
        </w:trPr>
        <w:tc>
          <w:tcPr>
            <w:tcW w:w="4820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Is the title clear and appropriate for the paper? 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  <w:u w:val="singl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4820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Is the abstract of the article comprehensive? 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4820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Are the keywords appropriate and useful?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4820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Is the background information of the paper sufficient and well organized?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4820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Are the objectives clearly stated?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4820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Is the literature review relevant?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4820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Is the literature review recent?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4820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 Is the literature search methodology explained properly? 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4820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 Is the Critical analysis of literature done?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703"/>
        </w:trPr>
        <w:tc>
          <w:tcPr>
            <w:tcW w:w="4820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 Is </w:t>
            </w:r>
            <w:r>
              <w:rPr>
                <w:sz w:val="20"/>
                <w:szCs w:val="20"/>
              </w:rPr>
              <w:t xml:space="preserve">Identification of research gaps/future directions </w:t>
            </w:r>
            <w:proofErr w:type="gramStart"/>
            <w:r>
              <w:rPr>
                <w:sz w:val="20"/>
                <w:szCs w:val="20"/>
              </w:rPr>
              <w:t xml:space="preserve">done </w:t>
            </w:r>
            <w:r>
              <w:rPr>
                <w:b/>
                <w:bCs/>
                <w:sz w:val="20"/>
                <w:szCs w:val="20"/>
              </w:rPr>
              <w:t>?</w:t>
            </w:r>
            <w:proofErr w:type="gramEnd"/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703"/>
        </w:trPr>
        <w:tc>
          <w:tcPr>
            <w:tcW w:w="4820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 Are the conclusions logically arrived?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703"/>
        </w:trPr>
        <w:tc>
          <w:tcPr>
            <w:tcW w:w="4820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 Are the limitations of the paper discussed?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703"/>
        </w:trPr>
        <w:tc>
          <w:tcPr>
            <w:tcW w:w="4820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13. What is the </w:t>
            </w:r>
            <w:r>
              <w:rPr>
                <w:sz w:val="20"/>
                <w:szCs w:val="20"/>
              </w:rPr>
              <w:t>Quality of references (i.e. from peer reviewed authentic sources)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703"/>
        </w:trPr>
        <w:tc>
          <w:tcPr>
            <w:tcW w:w="4820" w:type="dxa"/>
          </w:tcPr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 Is the manuscript written in clear and understandable language?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60B21" w:rsidRDefault="005A7D8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C60B21" w:rsidRDefault="005A7D8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60B21" w:rsidRDefault="005A7D8D">
      <w:pPr>
        <w:pStyle w:val="Heading2"/>
        <w:jc w:val="left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highlight w:val="yellow"/>
        </w:rPr>
        <w:t>PART  2.2</w:t>
      </w:r>
      <w:proofErr w:type="gramEnd"/>
      <w:r>
        <w:rPr>
          <w:rFonts w:ascii="Times New Roman" w:eastAsia="Times New Roman" w:hAnsi="Times New Roman" w:cs="Times New Roman"/>
          <w:highlight w:val="yellow"/>
        </w:rPr>
        <w:t xml:space="preserve"> (Subjective Evaluation)</w:t>
      </w:r>
    </w:p>
    <w:p w:rsidR="00C60B21" w:rsidRDefault="00C60B21"/>
    <w:tbl>
      <w:tblPr>
        <w:tblStyle w:val="a4"/>
        <w:tblW w:w="141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86"/>
        <w:gridCol w:w="6271"/>
        <w:gridCol w:w="4318"/>
      </w:tblGrid>
      <w:tr w:rsidR="00C60B21">
        <w:tc>
          <w:tcPr>
            <w:tcW w:w="3586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71" w:type="dxa"/>
          </w:tcPr>
          <w:p w:rsidR="00C60B21" w:rsidRDefault="005A7D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C60B21" w:rsidRDefault="00C60B21"/>
        </w:tc>
        <w:tc>
          <w:tcPr>
            <w:tcW w:w="4318" w:type="dxa"/>
          </w:tcPr>
          <w:p w:rsidR="00C60B21" w:rsidRDefault="005A7D8D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3586" w:type="dxa"/>
          </w:tcPr>
          <w:p w:rsidR="00C60B21" w:rsidRDefault="005A7D8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C60B21" w:rsidRDefault="00C60B21">
            <w:pPr>
              <w:ind w:left="360"/>
              <w:rPr>
                <w:sz w:val="20"/>
                <w:szCs w:val="20"/>
              </w:rPr>
            </w:pPr>
          </w:p>
          <w:p w:rsidR="00C60B21" w:rsidRDefault="005A7D8D">
            <w:pPr>
              <w:ind w:left="360"/>
              <w:rPr>
                <w:u w:val="single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C60B21" w:rsidRDefault="005A7D8D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1262"/>
        </w:trPr>
        <w:tc>
          <w:tcPr>
            <w:tcW w:w="3586" w:type="dxa"/>
          </w:tcPr>
          <w:p w:rsidR="00C60B21" w:rsidRDefault="005A7D8D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</w:t>
            </w:r>
          </w:p>
          <w:p w:rsidR="00C60B21" w:rsidRDefault="00C60B21">
            <w:pPr>
              <w:ind w:left="284"/>
              <w:rPr>
                <w:sz w:val="20"/>
                <w:szCs w:val="20"/>
              </w:rPr>
            </w:pPr>
          </w:p>
          <w:p w:rsidR="00C60B21" w:rsidRDefault="005A7D8D">
            <w:pPr>
              <w:ind w:left="284"/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C60B21" w:rsidRDefault="005A7D8D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704"/>
        </w:trPr>
        <w:tc>
          <w:tcPr>
            <w:tcW w:w="3586" w:type="dxa"/>
          </w:tcPr>
          <w:p w:rsidR="00C60B21" w:rsidRDefault="005A7D8D">
            <w:pPr>
              <w:pStyle w:val="Heading2"/>
              <w:ind w:left="36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manuscript scientifically correct?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C60B21" w:rsidRDefault="005A7D8D">
            <w:pPr>
              <w:ind w:left="284"/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60B21">
        <w:trPr>
          <w:trHeight w:val="703"/>
        </w:trPr>
        <w:tc>
          <w:tcPr>
            <w:tcW w:w="3586" w:type="dxa"/>
          </w:tcPr>
          <w:p w:rsidR="00C60B21" w:rsidRDefault="005A7D8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C60B21" w:rsidRDefault="00C60B21">
            <w:pPr>
              <w:ind w:left="360"/>
              <w:rPr>
                <w:sz w:val="20"/>
                <w:szCs w:val="20"/>
              </w:rPr>
            </w:pPr>
          </w:p>
          <w:p w:rsidR="00C60B21" w:rsidRDefault="005A7D8D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271" w:type="dxa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C60B21" w:rsidRDefault="00C60B2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C60B21" w:rsidRDefault="00C60B21"/>
    <w:p w:rsidR="00C60B21" w:rsidRDefault="00C60B2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60B21" w:rsidRDefault="00C60B21"/>
    <w:tbl>
      <w:tblPr>
        <w:tblStyle w:val="a8"/>
        <w:tblW w:w="13183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9"/>
        <w:gridCol w:w="5244"/>
      </w:tblGrid>
      <w:tr w:rsidR="00C60B21">
        <w:tc>
          <w:tcPr>
            <w:tcW w:w="13183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book editorial office and editors):</w:t>
            </w:r>
          </w:p>
          <w:p w:rsidR="00C60B21" w:rsidRDefault="00C60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C60B21">
        <w:tc>
          <w:tcPr>
            <w:tcW w:w="79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0B21" w:rsidRDefault="00C60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0B21" w:rsidRDefault="005A7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Author’s Feedback</w:t>
            </w:r>
          </w:p>
        </w:tc>
      </w:tr>
      <w:tr w:rsidR="00C60B21">
        <w:tc>
          <w:tcPr>
            <w:tcW w:w="79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0B21" w:rsidRDefault="00C60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60B21" w:rsidRDefault="00C60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65B36" w:rsidRPr="00365B36" w:rsidRDefault="00365B36" w:rsidP="00365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60B21" w:rsidRDefault="00365B36" w:rsidP="00365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365B36">
              <w:rPr>
                <w:color w:val="000000"/>
                <w:sz w:val="20"/>
                <w:szCs w:val="20"/>
              </w:rPr>
              <w:t xml:space="preserve">Good </w:t>
            </w:r>
            <w:proofErr w:type="spellStart"/>
            <w:proofErr w:type="gramStart"/>
            <w:r w:rsidRPr="00365B36">
              <w:rPr>
                <w:color w:val="000000"/>
                <w:sz w:val="20"/>
                <w:szCs w:val="20"/>
              </w:rPr>
              <w:t>article.Can</w:t>
            </w:r>
            <w:proofErr w:type="spellEnd"/>
            <w:proofErr w:type="gramEnd"/>
            <w:r w:rsidRPr="00365B36">
              <w:rPr>
                <w:color w:val="000000"/>
                <w:sz w:val="20"/>
                <w:szCs w:val="20"/>
              </w:rPr>
              <w:t xml:space="preserve"> be accepted.</w:t>
            </w:r>
          </w:p>
          <w:p w:rsidR="00C60B21" w:rsidRDefault="00C60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0B21" w:rsidRDefault="00C60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C60B21" w:rsidRDefault="00C60B21">
      <w:pPr>
        <w:rPr>
          <w:sz w:val="20"/>
          <w:szCs w:val="20"/>
          <w:highlight w:val="yellow"/>
          <w:u w:val="single"/>
        </w:rPr>
      </w:pPr>
    </w:p>
    <w:p w:rsidR="00C60B21" w:rsidRDefault="00C60B21">
      <w:pPr>
        <w:rPr>
          <w:sz w:val="20"/>
          <w:szCs w:val="20"/>
          <w:u w:val="single"/>
        </w:rPr>
      </w:pPr>
    </w:p>
    <w:p w:rsidR="00C60B21" w:rsidRDefault="00C60B21">
      <w:pPr>
        <w:rPr>
          <w:sz w:val="20"/>
          <w:szCs w:val="20"/>
          <w:u w:val="single"/>
        </w:rPr>
      </w:pPr>
    </w:p>
    <w:p w:rsidR="00C60B21" w:rsidRDefault="00C60B21">
      <w:pPr>
        <w:rPr>
          <w:sz w:val="20"/>
          <w:szCs w:val="20"/>
          <w:u w:val="single"/>
        </w:rPr>
      </w:pPr>
    </w:p>
    <w:p w:rsidR="00153D3F" w:rsidRPr="00DB38E2" w:rsidRDefault="005A7D8D" w:rsidP="00153D3F">
      <w:pPr>
        <w:rPr>
          <w:rFonts w:ascii="Arial" w:eastAsia="Arial Unicode MS" w:hAnsi="Arial" w:cs="Arial"/>
          <w:b/>
          <w:sz w:val="20"/>
          <w:szCs w:val="20"/>
          <w:u w:val="single"/>
        </w:rPr>
      </w:pPr>
      <w:r>
        <w:br w:type="page"/>
      </w:r>
      <w:bookmarkStart w:id="1" w:name="_Hlk225946856"/>
      <w:r w:rsidR="00153D3F" w:rsidRPr="00DB38E2"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  <w:lastRenderedPageBreak/>
        <w:t>PART  3:</w:t>
      </w:r>
      <w:r w:rsidR="00153D3F" w:rsidRPr="00DB38E2">
        <w:rPr>
          <w:rFonts w:ascii="Arial" w:eastAsia="Arial Unicode MS" w:hAnsi="Arial" w:cs="Arial"/>
          <w:b/>
          <w:sz w:val="20"/>
          <w:szCs w:val="20"/>
          <w:u w:val="single"/>
        </w:rPr>
        <w:t xml:space="preserve"> </w:t>
      </w:r>
    </w:p>
    <w:tbl>
      <w:tblPr>
        <w:tblW w:w="492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1"/>
        <w:gridCol w:w="4652"/>
        <w:gridCol w:w="4525"/>
      </w:tblGrid>
      <w:tr w:rsidR="00153D3F" w:rsidRPr="00DB38E2" w:rsidTr="000778A6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3D3F" w:rsidRPr="00DB38E2" w:rsidRDefault="00153D3F" w:rsidP="000778A6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 </w:t>
            </w:r>
          </w:p>
        </w:tc>
      </w:tr>
      <w:tr w:rsidR="00153D3F" w:rsidRPr="00DB38E2" w:rsidTr="000778A6">
        <w:tc>
          <w:tcPr>
            <w:tcW w:w="16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3D3F" w:rsidRPr="00DB38E2" w:rsidRDefault="00153D3F" w:rsidP="000778A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D3F" w:rsidRPr="00DB38E2" w:rsidRDefault="00153D3F" w:rsidP="000778A6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DB38E2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47" w:type="pct"/>
          </w:tcPr>
          <w:p w:rsidR="00153D3F" w:rsidRPr="00DB38E2" w:rsidRDefault="00153D3F" w:rsidP="000778A6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DB38E2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DB38E2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153D3F" w:rsidRPr="00DB38E2" w:rsidRDefault="00153D3F" w:rsidP="000778A6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153D3F" w:rsidRPr="00DB38E2" w:rsidTr="000778A6">
        <w:trPr>
          <w:trHeight w:val="890"/>
        </w:trPr>
        <w:tc>
          <w:tcPr>
            <w:tcW w:w="16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3D3F" w:rsidRPr="00DB38E2" w:rsidRDefault="00153D3F" w:rsidP="000778A6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DB38E2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153D3F" w:rsidRPr="00DB38E2" w:rsidRDefault="00153D3F" w:rsidP="000778A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3D3F" w:rsidRPr="00DB38E2" w:rsidRDefault="00153D3F" w:rsidP="000778A6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DB38E2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DB38E2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DB38E2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153D3F" w:rsidRPr="00DB38E2" w:rsidRDefault="00153D3F" w:rsidP="000778A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47" w:type="pct"/>
            <w:vAlign w:val="center"/>
          </w:tcPr>
          <w:p w:rsidR="00153D3F" w:rsidRPr="00DB38E2" w:rsidRDefault="00153D3F" w:rsidP="000778A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153D3F" w:rsidRPr="00DB38E2" w:rsidRDefault="00153D3F" w:rsidP="000778A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153D3F" w:rsidRPr="00DB38E2" w:rsidRDefault="00153D3F" w:rsidP="000778A6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</w:tbl>
    <w:p w:rsidR="00153D3F" w:rsidRPr="00DB38E2" w:rsidRDefault="00153D3F" w:rsidP="00153D3F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p w:rsidR="00153D3F" w:rsidRDefault="00153D3F" w:rsidP="00153D3F"/>
    <w:bookmarkEnd w:id="1"/>
    <w:p w:rsidR="00F338C6" w:rsidRDefault="00F338C6" w:rsidP="00F338C6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F338C6" w:rsidRPr="005F4EDD" w:rsidRDefault="00F338C6" w:rsidP="00F338C6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F338C6" w:rsidRDefault="00F338C6" w:rsidP="00F338C6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F338C6" w:rsidRDefault="00F338C6" w:rsidP="00F338C6">
      <w:proofErr w:type="spellStart"/>
      <w:r>
        <w:rPr>
          <w:rFonts w:ascii="Calibri" w:hAnsi="Calibri" w:cs="Calibri"/>
          <w:color w:val="000000"/>
        </w:rPr>
        <w:t>Palanki</w:t>
      </w:r>
      <w:proofErr w:type="spellEnd"/>
      <w:r>
        <w:rPr>
          <w:rFonts w:ascii="Calibri" w:hAnsi="Calibri" w:cs="Calibri"/>
          <w:color w:val="000000"/>
        </w:rPr>
        <w:t xml:space="preserve"> Surya Satya Gopal, Nizams Institute of Medical Sciences, India</w:t>
      </w:r>
      <w:r>
        <w:rPr>
          <w:rFonts w:ascii="Calibri" w:hAnsi="Calibri" w:cs="Calibri"/>
          <w:color w:val="000000"/>
        </w:rPr>
        <w:br/>
      </w:r>
    </w:p>
    <w:p w:rsidR="00C60B21" w:rsidRDefault="00C60B21" w:rsidP="00153D3F">
      <w:pPr>
        <w:rPr>
          <w:color w:val="000000"/>
          <w:sz w:val="20"/>
          <w:szCs w:val="20"/>
        </w:rPr>
      </w:pPr>
      <w:bookmarkStart w:id="2" w:name="_GoBack"/>
      <w:bookmarkEnd w:id="2"/>
    </w:p>
    <w:sectPr w:rsidR="00C60B21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FBD" w:rsidRDefault="00623FBD">
      <w:r>
        <w:separator/>
      </w:r>
    </w:p>
  </w:endnote>
  <w:endnote w:type="continuationSeparator" w:id="0">
    <w:p w:rsidR="00623FBD" w:rsidRDefault="00623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C91BFA-144B-4CC0-8643-A952DD4A2F63}"/>
    <w:embedBold r:id="rId2" w:fontKey="{F8EB0E43-4C2F-4053-8D50-5E863DE30895}"/>
  </w:font>
  <w:font w:name="Helvetica Neue">
    <w:altName w:val="SimSun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BC2EC77-D663-4BB0-9160-818BAD511CD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F5F7B61-EB30-4B97-A094-22E0B3A143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0050E7-DEEC-4E57-ABE7-068FC83031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B21" w:rsidRDefault="005A7D8D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365B36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365B36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b/>
        <w:bCs/>
        <w:color w:val="000000"/>
        <w:sz w:val="20"/>
        <w:szCs w:val="20"/>
      </w:rPr>
      <w:br/>
      <w:t>V240326</w:t>
    </w:r>
  </w:p>
  <w:p w:rsidR="00C60B21" w:rsidRDefault="00C60B21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:rsidR="00C60B21" w:rsidRDefault="00C60B2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FBD" w:rsidRDefault="00623FBD">
      <w:r>
        <w:separator/>
      </w:r>
    </w:p>
  </w:footnote>
  <w:footnote w:type="continuationSeparator" w:id="0">
    <w:p w:rsidR="00623FBD" w:rsidRDefault="00623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B21" w:rsidRDefault="00C60B21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C60B21" w:rsidRDefault="005A7D8D">
    <w:pPr>
      <w:spacing w:before="280"/>
      <w:jc w:val="center"/>
      <w:rPr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  <w:highlight w:val="lightGray"/>
      </w:rPr>
      <w:t>Review Form (Review)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21"/>
    <w:rsid w:val="000E4644"/>
    <w:rsid w:val="00153D3F"/>
    <w:rsid w:val="00365B36"/>
    <w:rsid w:val="005A7D8D"/>
    <w:rsid w:val="00623FBD"/>
    <w:rsid w:val="006C1364"/>
    <w:rsid w:val="00C60B21"/>
    <w:rsid w:val="00D677C0"/>
    <w:rsid w:val="00F3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2C46DB-AEB0-403F-BF33-7FCDBF28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153D3F"/>
    <w:pPr>
      <w:jc w:val="both"/>
    </w:pPr>
    <w:rPr>
      <w:rFonts w:ascii="Helvetica" w:eastAsia="MS Mincho" w:hAnsi="Helvetica"/>
      <w:lang w:val="fr-FR" w:eastAsia="x-none"/>
    </w:rPr>
  </w:style>
  <w:style w:type="character" w:customStyle="1" w:styleId="BodyTextChar">
    <w:name w:val="Body Text Char"/>
    <w:basedOn w:val="DefaultParagraphFont"/>
    <w:link w:val="BodyText"/>
    <w:rsid w:val="00153D3F"/>
    <w:rPr>
      <w:rFonts w:ascii="Helvetica" w:eastAsia="MS Mincho" w:hAnsi="Helvetica"/>
      <w:lang w:val="fr-FR" w:eastAsia="x-none"/>
    </w:rPr>
  </w:style>
  <w:style w:type="paragraph" w:customStyle="1" w:styleId="Affiliation">
    <w:name w:val="Affiliation"/>
    <w:basedOn w:val="Normal"/>
    <w:rsid w:val="00F338C6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tructured.n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712</Words>
  <Characters>4060</Characters>
  <Application>Microsoft Office Word</Application>
  <DocSecurity>0</DocSecurity>
  <Lines>33</Lines>
  <Paragraphs>9</Paragraphs>
  <ScaleCrop>false</ScaleCrop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5</cp:revision>
  <dcterms:created xsi:type="dcterms:W3CDTF">2026-04-01T08:19:00Z</dcterms:created>
  <dcterms:modified xsi:type="dcterms:W3CDTF">2026-04-02T12:36:00Z</dcterms:modified>
</cp:coreProperties>
</file>