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B23B26" w14:paraId="00A72E9F" w14:textId="77777777">
        <w:trPr>
          <w:trHeight w:val="290"/>
        </w:trPr>
        <w:tc>
          <w:tcPr>
            <w:tcW w:w="5000" w:type="pct"/>
            <w:gridSpan w:val="2"/>
            <w:tcBorders>
              <w:top w:val="nil"/>
              <w:left w:val="nil"/>
              <w:right w:val="nil"/>
            </w:tcBorders>
            <w:shd w:val="clear" w:color="auto" w:fill="auto"/>
          </w:tcPr>
          <w:p w14:paraId="239C9BA1" w14:textId="77777777" w:rsidR="00B23B26" w:rsidRDefault="00B23B26">
            <w:pPr>
              <w:pStyle w:val="Heading2"/>
              <w:jc w:val="left"/>
              <w:rPr>
                <w:rFonts w:ascii="Times New Roman" w:hAnsi="Times New Roman"/>
                <w:b w:val="0"/>
                <w:bCs w:val="0"/>
                <w:sz w:val="28"/>
                <w:szCs w:val="28"/>
                <w:lang w:val="en-GB"/>
              </w:rPr>
            </w:pPr>
          </w:p>
        </w:tc>
      </w:tr>
      <w:tr w:rsidR="00B23B26" w14:paraId="41303207" w14:textId="77777777">
        <w:trPr>
          <w:trHeight w:val="290"/>
        </w:trPr>
        <w:tc>
          <w:tcPr>
            <w:tcW w:w="1186" w:type="pct"/>
            <w:shd w:val="clear" w:color="auto" w:fill="auto"/>
          </w:tcPr>
          <w:p w14:paraId="3083C5E9" w14:textId="77777777" w:rsidR="00B23B26" w:rsidRDefault="00BF6CDA">
            <w:pPr>
              <w:pStyle w:val="BodyText"/>
              <w:ind w:left="90"/>
              <w:jc w:val="left"/>
              <w:rPr>
                <w:rFonts w:ascii="Times New Roman" w:hAnsi="Times New Roman"/>
                <w:bCs/>
                <w:sz w:val="20"/>
                <w:szCs w:val="28"/>
                <w:lang w:val="en-GB"/>
              </w:rPr>
            </w:pPr>
            <w:r>
              <w:rPr>
                <w:rFonts w:ascii="Times New Roman" w:hAnsi="Times New Roman"/>
                <w:bCs/>
                <w:sz w:val="20"/>
                <w:szCs w:val="28"/>
                <w:lang w:val="en-GB"/>
              </w:rPr>
              <w:t>Book Name:</w:t>
            </w:r>
          </w:p>
        </w:tc>
        <w:tc>
          <w:tcPr>
            <w:tcW w:w="3814" w:type="pct"/>
            <w:shd w:val="clear" w:color="auto" w:fill="auto"/>
            <w:tcMar>
              <w:top w:w="0" w:type="dxa"/>
              <w:left w:w="108" w:type="dxa"/>
              <w:bottom w:w="0" w:type="dxa"/>
              <w:right w:w="108" w:type="dxa"/>
            </w:tcMar>
            <w:vAlign w:val="center"/>
          </w:tcPr>
          <w:p w14:paraId="66C3DE20" w14:textId="77777777" w:rsidR="00B23B26" w:rsidRDefault="00BF6CDA">
            <w:pPr>
              <w:rPr>
                <w:b/>
                <w:bCs/>
                <w:color w:val="0000FF"/>
                <w:sz w:val="20"/>
                <w:szCs w:val="20"/>
                <w:lang w:val="en-GB"/>
              </w:rPr>
            </w:pPr>
            <w:r>
              <w:rPr>
                <w:b/>
                <w:bCs/>
                <w:color w:val="0000FF"/>
                <w:sz w:val="20"/>
                <w:szCs w:val="20"/>
                <w:lang w:val="en-GB"/>
              </w:rPr>
              <w:t>New Ideas Concerning Arts and Social Studies</w:t>
            </w:r>
          </w:p>
        </w:tc>
      </w:tr>
      <w:tr w:rsidR="00B23B26" w14:paraId="2397C22C" w14:textId="77777777">
        <w:trPr>
          <w:trHeight w:val="290"/>
        </w:trPr>
        <w:tc>
          <w:tcPr>
            <w:tcW w:w="1186" w:type="pct"/>
            <w:shd w:val="clear" w:color="auto" w:fill="auto"/>
          </w:tcPr>
          <w:p w14:paraId="2D837949" w14:textId="77777777" w:rsidR="00B23B26" w:rsidRDefault="00BF6CDA">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Mar>
              <w:top w:w="0" w:type="dxa"/>
              <w:left w:w="108" w:type="dxa"/>
              <w:bottom w:w="0" w:type="dxa"/>
              <w:right w:w="108" w:type="dxa"/>
            </w:tcMar>
            <w:vAlign w:val="center"/>
          </w:tcPr>
          <w:p w14:paraId="49A5D89A" w14:textId="77777777" w:rsidR="00B23B26" w:rsidRDefault="00BF6CDA">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Ms_BPR_7452</w:t>
            </w:r>
          </w:p>
        </w:tc>
      </w:tr>
      <w:tr w:rsidR="00B23B26" w14:paraId="52769C26" w14:textId="77777777">
        <w:trPr>
          <w:trHeight w:val="650"/>
        </w:trPr>
        <w:tc>
          <w:tcPr>
            <w:tcW w:w="1186" w:type="pct"/>
            <w:shd w:val="clear" w:color="auto" w:fill="auto"/>
          </w:tcPr>
          <w:p w14:paraId="4A8A4089" w14:textId="77777777" w:rsidR="00B23B26" w:rsidRDefault="00BF6CDA">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Mar>
              <w:top w:w="0" w:type="dxa"/>
              <w:left w:w="108" w:type="dxa"/>
              <w:bottom w:w="0" w:type="dxa"/>
              <w:right w:w="108" w:type="dxa"/>
            </w:tcMar>
            <w:vAlign w:val="center"/>
          </w:tcPr>
          <w:p w14:paraId="14497E34" w14:textId="77777777" w:rsidR="00B23B26" w:rsidRDefault="00BF6CDA">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The Implementation of Competence Based Curriculum and Its Effect on Competences Acquired by Students in Secondary Schools and Universities</w:t>
            </w:r>
          </w:p>
        </w:tc>
      </w:tr>
      <w:tr w:rsidR="00B23B26" w14:paraId="32750D4F" w14:textId="77777777">
        <w:trPr>
          <w:trHeight w:val="332"/>
        </w:trPr>
        <w:tc>
          <w:tcPr>
            <w:tcW w:w="1186" w:type="pct"/>
            <w:shd w:val="clear" w:color="auto" w:fill="auto"/>
          </w:tcPr>
          <w:p w14:paraId="795A0899" w14:textId="77777777" w:rsidR="00B23B26" w:rsidRDefault="00BF6CDA">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Mar>
              <w:top w:w="0" w:type="dxa"/>
              <w:left w:w="108" w:type="dxa"/>
              <w:bottom w:w="0" w:type="dxa"/>
              <w:right w:w="108" w:type="dxa"/>
            </w:tcMar>
            <w:vAlign w:val="center"/>
          </w:tcPr>
          <w:p w14:paraId="62A933D0" w14:textId="77777777" w:rsidR="00B23B26" w:rsidRDefault="00BF6CDA">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tc>
      </w:tr>
    </w:tbl>
    <w:p w14:paraId="7F1A2A52" w14:textId="77777777" w:rsidR="00B23B26" w:rsidRDefault="00B23B26">
      <w:pPr>
        <w:pStyle w:val="BodyText"/>
        <w:rPr>
          <w:rFonts w:ascii="Times New Roman" w:hAnsi="Times New Roman"/>
          <w:b/>
          <w:bCs/>
          <w:sz w:val="20"/>
          <w:szCs w:val="20"/>
          <w:u w:val="single"/>
          <w:lang w:val="en-GB"/>
        </w:rPr>
      </w:pPr>
    </w:p>
    <w:p w14:paraId="7F0FCB66" w14:textId="77777777" w:rsidR="00B23B26" w:rsidRDefault="00B23B26">
      <w:pPr>
        <w:pStyle w:val="BodyText"/>
        <w:rPr>
          <w:rFonts w:ascii="Times New Roman" w:hAnsi="Times New Roman"/>
          <w:b/>
          <w:bCs/>
          <w:sz w:val="20"/>
          <w:szCs w:val="20"/>
          <w:u w:val="single"/>
          <w:lang w:val="en-GB"/>
        </w:rPr>
      </w:pPr>
    </w:p>
    <w:p w14:paraId="2F7D475E" w14:textId="77777777" w:rsidR="00B23B26" w:rsidRDefault="00BF6CDA">
      <w:pPr>
        <w:jc w:val="both"/>
        <w:outlineLvl w:val="0"/>
        <w:rPr>
          <w:rFonts w:eastAsia="MS Mincho"/>
          <w:b/>
          <w:sz w:val="20"/>
          <w:szCs w:val="20"/>
          <w:u w:val="single"/>
          <w:lang w:val="en-GB"/>
        </w:rPr>
      </w:pPr>
      <w:bookmarkStart w:id="0" w:name="_Hlk171324449"/>
      <w:r>
        <w:rPr>
          <w:rFonts w:eastAsia="MS Mincho"/>
          <w:b/>
          <w:sz w:val="20"/>
          <w:szCs w:val="20"/>
          <w:u w:val="single"/>
          <w:lang w:val="en-GB"/>
        </w:rPr>
        <w:t>Special note:</w:t>
      </w:r>
    </w:p>
    <w:p w14:paraId="1502BC62" w14:textId="77777777" w:rsidR="00B23B26" w:rsidRDefault="00B23B26">
      <w:pPr>
        <w:jc w:val="both"/>
        <w:rPr>
          <w:rFonts w:ascii="Arial" w:eastAsia="MS Mincho" w:hAnsi="Arial" w:cs="Arial"/>
          <w:b/>
          <w:color w:val="222222"/>
          <w:sz w:val="32"/>
          <w:u w:val="single"/>
        </w:rPr>
      </w:pPr>
    </w:p>
    <w:p w14:paraId="602CB019" w14:textId="77777777" w:rsidR="00B23B26" w:rsidRDefault="00BF6CDA">
      <w:pPr>
        <w:jc w:val="both"/>
        <w:outlineLvl w:val="0"/>
        <w:rPr>
          <w:rFonts w:eastAsia="MS Mincho"/>
          <w:b/>
          <w:bCs/>
          <w:sz w:val="20"/>
          <w:szCs w:val="20"/>
          <w:lang w:val="en-GB"/>
        </w:rPr>
      </w:pPr>
      <w:r>
        <w:rPr>
          <w:rFonts w:eastAsia="MS Mincho"/>
          <w:b/>
          <w:bCs/>
          <w:sz w:val="20"/>
          <w:szCs w:val="20"/>
          <w:lang w:val="en-GB"/>
        </w:rPr>
        <w:t xml:space="preserve">A research paper already published in a journal can be published as a Book Chapter in an expanded form with proper copyright approval. </w:t>
      </w:r>
    </w:p>
    <w:p w14:paraId="5805FDAF" w14:textId="77777777" w:rsidR="00B23B26" w:rsidRDefault="00B23B26">
      <w:pPr>
        <w:jc w:val="both"/>
        <w:outlineLvl w:val="0"/>
        <w:rPr>
          <w:rFonts w:eastAsia="MS Mincho"/>
          <w:b/>
          <w:bCs/>
          <w:sz w:val="20"/>
          <w:szCs w:val="20"/>
          <w:lang w:val="en-GB"/>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5"/>
      </w:tblGrid>
      <w:tr w:rsidR="00B23B26" w14:paraId="7C3E8E16" w14:textId="77777777">
        <w:trPr>
          <w:trHeight w:val="1056"/>
        </w:trPr>
        <w:tc>
          <w:tcPr>
            <w:tcW w:w="13225" w:type="dxa"/>
            <w:shd w:val="clear" w:color="auto" w:fill="auto"/>
          </w:tcPr>
          <w:p w14:paraId="552A3510" w14:textId="77777777" w:rsidR="00B23B26" w:rsidRDefault="00BF6CDA">
            <w:pPr>
              <w:jc w:val="both"/>
              <w:outlineLvl w:val="0"/>
              <w:rPr>
                <w:rFonts w:eastAsia="MS Mincho"/>
                <w:b/>
                <w:bCs/>
                <w:sz w:val="20"/>
                <w:szCs w:val="20"/>
                <w:lang w:val="en-GB"/>
              </w:rPr>
            </w:pPr>
            <w:r>
              <w:rPr>
                <w:rFonts w:eastAsia="MS Mincho"/>
                <w:b/>
                <w:bCs/>
                <w:sz w:val="20"/>
                <w:szCs w:val="20"/>
                <w:lang w:val="en-GB"/>
              </w:rPr>
              <w:t xml:space="preserve">Source Article: </w:t>
            </w:r>
          </w:p>
          <w:p w14:paraId="49E7F080" w14:textId="77777777" w:rsidR="00B23B26" w:rsidRDefault="00B23B26">
            <w:pPr>
              <w:jc w:val="both"/>
              <w:outlineLvl w:val="0"/>
              <w:rPr>
                <w:rFonts w:eastAsia="MS Mincho"/>
                <w:bCs/>
                <w:sz w:val="20"/>
                <w:szCs w:val="20"/>
                <w:lang w:val="en-GB"/>
              </w:rPr>
            </w:pPr>
          </w:p>
          <w:p w14:paraId="733AE851" w14:textId="77777777" w:rsidR="00B23B26" w:rsidRDefault="00BF6CDA">
            <w:pPr>
              <w:jc w:val="both"/>
              <w:outlineLvl w:val="0"/>
              <w:rPr>
                <w:rFonts w:eastAsia="MS Mincho"/>
                <w:bCs/>
                <w:sz w:val="20"/>
                <w:szCs w:val="20"/>
                <w:lang w:val="en-GB"/>
              </w:rPr>
            </w:pPr>
            <w:r>
              <w:rPr>
                <w:rFonts w:eastAsia="MS Mincho"/>
                <w:bCs/>
                <w:sz w:val="20"/>
                <w:szCs w:val="20"/>
                <w:lang w:val="en-GB"/>
              </w:rPr>
              <w:t xml:space="preserve">This chapter is an extended version of the article published by the same author(s) in the following journal. </w:t>
            </w:r>
          </w:p>
          <w:p w14:paraId="043510E9" w14:textId="77777777" w:rsidR="00B23B26" w:rsidRDefault="00B23B26">
            <w:pPr>
              <w:jc w:val="both"/>
              <w:outlineLvl w:val="0"/>
              <w:rPr>
                <w:rFonts w:eastAsia="MS Mincho"/>
                <w:bCs/>
                <w:sz w:val="20"/>
                <w:szCs w:val="20"/>
                <w:lang w:val="en-GB"/>
              </w:rPr>
            </w:pPr>
          </w:p>
          <w:p w14:paraId="03384D73" w14:textId="77777777" w:rsidR="00B23B26" w:rsidRDefault="00BF6CDA">
            <w:pPr>
              <w:jc w:val="both"/>
              <w:outlineLvl w:val="0"/>
              <w:rPr>
                <w:rFonts w:eastAsia="MS Mincho"/>
                <w:bCs/>
                <w:sz w:val="20"/>
                <w:szCs w:val="20"/>
                <w:lang w:val="en-GB"/>
              </w:rPr>
            </w:pPr>
            <w:r>
              <w:rPr>
                <w:rFonts w:eastAsia="MS Mincho"/>
                <w:bCs/>
                <w:sz w:val="20"/>
                <w:szCs w:val="20"/>
                <w:lang w:val="en-GB"/>
              </w:rPr>
              <w:t>Asian Journal of Education and Social Studies, 52(2): 36-53, 2026.</w:t>
            </w:r>
          </w:p>
          <w:p w14:paraId="6AF1D403" w14:textId="77777777" w:rsidR="00B23B26" w:rsidRDefault="00BF6CDA">
            <w:pPr>
              <w:jc w:val="both"/>
              <w:outlineLvl w:val="0"/>
              <w:rPr>
                <w:rFonts w:eastAsia="MS Mincho"/>
                <w:b/>
                <w:bCs/>
                <w:sz w:val="20"/>
                <w:szCs w:val="20"/>
                <w:lang w:val="en-GB"/>
              </w:rPr>
            </w:pPr>
            <w:r>
              <w:rPr>
                <w:rFonts w:eastAsia="MS Mincho"/>
                <w:bCs/>
                <w:sz w:val="20"/>
                <w:szCs w:val="20"/>
                <w:lang w:val="en-GB"/>
              </w:rPr>
              <w:t>DOI: 10.9734/</w:t>
            </w:r>
            <w:proofErr w:type="spellStart"/>
            <w:r>
              <w:rPr>
                <w:rFonts w:eastAsia="MS Mincho"/>
                <w:bCs/>
                <w:sz w:val="20"/>
                <w:szCs w:val="20"/>
                <w:lang w:val="en-GB"/>
              </w:rPr>
              <w:t>ajess</w:t>
            </w:r>
            <w:proofErr w:type="spellEnd"/>
            <w:r>
              <w:rPr>
                <w:rFonts w:eastAsia="MS Mincho"/>
                <w:bCs/>
                <w:sz w:val="20"/>
                <w:szCs w:val="20"/>
                <w:lang w:val="en-GB"/>
              </w:rPr>
              <w:t>/2026/v52i22825</w:t>
            </w:r>
          </w:p>
        </w:tc>
      </w:tr>
    </w:tbl>
    <w:p w14:paraId="07D6F1CB" w14:textId="77777777" w:rsidR="00B23B26" w:rsidRDefault="00B23B26">
      <w:pPr>
        <w:pStyle w:val="BodyText"/>
        <w:rPr>
          <w:rFonts w:ascii="Times New Roman" w:hAnsi="Times New Roman"/>
          <w:sz w:val="20"/>
          <w:szCs w:val="20"/>
          <w:lang w:val="en-GB"/>
        </w:rPr>
      </w:pPr>
    </w:p>
    <w:p w14:paraId="58E4E037" w14:textId="77777777" w:rsidR="00B23B26" w:rsidRDefault="00BF6CDA">
      <w:pPr>
        <w:pStyle w:val="BodyText"/>
        <w:rPr>
          <w:rFonts w:ascii="Times New Roman" w:hAnsi="Times New Roman"/>
          <w:b/>
          <w:sz w:val="20"/>
          <w:szCs w:val="20"/>
          <w:u w:val="single"/>
          <w:lang w:val="en-GB"/>
        </w:rPr>
      </w:pPr>
      <w:r>
        <w:rPr>
          <w:rFonts w:ascii="Times New Roman" w:hAnsi="Times New Roman"/>
          <w:b/>
          <w:sz w:val="20"/>
          <w:szCs w:val="20"/>
          <w:highlight w:val="yellow"/>
          <w:lang w:val="en-GB"/>
        </w:rPr>
        <w:t>PART 1 (Importance of the manuscript)</w:t>
      </w:r>
    </w:p>
    <w:p w14:paraId="1574F861" w14:textId="77777777" w:rsidR="00B23B26" w:rsidRDefault="00B23B26">
      <w:pPr>
        <w:pStyle w:val="BodyText"/>
        <w:ind w:left="1440"/>
        <w:rPr>
          <w:rFonts w:ascii="Times New Roman" w:hAnsi="Times New Roman"/>
          <w:bCs/>
          <w:sz w:val="20"/>
          <w:szCs w:val="20"/>
          <w:lang w:val="en-GB"/>
        </w:rPr>
      </w:pPr>
    </w:p>
    <w:p w14:paraId="4EDE9902" w14:textId="77777777" w:rsidR="00B23B26" w:rsidRDefault="00B23B2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B23B26" w14:paraId="247B0F92" w14:textId="77777777">
        <w:tc>
          <w:tcPr>
            <w:tcW w:w="1789" w:type="pct"/>
            <w:noWrap/>
          </w:tcPr>
          <w:p w14:paraId="5AB56498" w14:textId="77777777" w:rsidR="00B23B26" w:rsidRDefault="00B23B26">
            <w:pPr>
              <w:pStyle w:val="Heading2"/>
              <w:jc w:val="left"/>
              <w:rPr>
                <w:rFonts w:ascii="Times New Roman" w:hAnsi="Times New Roman"/>
                <w:lang w:val="en-GB"/>
              </w:rPr>
            </w:pPr>
            <w:bookmarkStart w:id="1" w:name="_Hlk170903434"/>
          </w:p>
        </w:tc>
        <w:tc>
          <w:tcPr>
            <w:tcW w:w="1844" w:type="pct"/>
          </w:tcPr>
          <w:p w14:paraId="5225DF79" w14:textId="77777777" w:rsidR="00B23B26" w:rsidRDefault="00BF6CDA">
            <w:pPr>
              <w:pStyle w:val="Heading2"/>
              <w:jc w:val="left"/>
              <w:rPr>
                <w:rFonts w:ascii="Times New Roman" w:hAnsi="Times New Roman"/>
                <w:lang w:val="en-GB"/>
              </w:rPr>
            </w:pPr>
            <w:r>
              <w:rPr>
                <w:rFonts w:ascii="Times New Roman" w:hAnsi="Times New Roman"/>
                <w:lang w:val="en-GB"/>
              </w:rPr>
              <w:t>Comments of the Reviewers</w:t>
            </w:r>
          </w:p>
        </w:tc>
        <w:tc>
          <w:tcPr>
            <w:tcW w:w="1367" w:type="pct"/>
          </w:tcPr>
          <w:p w14:paraId="09F36623" w14:textId="77777777" w:rsidR="00B23B26" w:rsidRDefault="00BF6CDA">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2492018D" w14:textId="77777777" w:rsidR="00B23B26" w:rsidRDefault="00B23B26">
            <w:pPr>
              <w:pStyle w:val="Heading2"/>
              <w:jc w:val="left"/>
              <w:rPr>
                <w:rFonts w:ascii="Times New Roman" w:hAnsi="Times New Roman"/>
                <w:b w:val="0"/>
                <w:lang w:val="en-GB"/>
              </w:rPr>
            </w:pPr>
          </w:p>
        </w:tc>
      </w:tr>
      <w:tr w:rsidR="00B23B26" w14:paraId="7155C104" w14:textId="77777777">
        <w:trPr>
          <w:trHeight w:val="1264"/>
        </w:trPr>
        <w:tc>
          <w:tcPr>
            <w:tcW w:w="1789" w:type="pct"/>
            <w:noWrap/>
          </w:tcPr>
          <w:p w14:paraId="15665FB2" w14:textId="77777777" w:rsidR="00B23B26" w:rsidRDefault="00BF6CDA">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4B1F605B" w14:textId="77777777" w:rsidR="00B23B26" w:rsidRDefault="00BF6CDA">
            <w:pPr>
              <w:pStyle w:val="ListParagraph"/>
              <w:ind w:left="0"/>
              <w:jc w:val="both"/>
              <w:rPr>
                <w:b/>
                <w:bCs/>
                <w:sz w:val="20"/>
                <w:szCs w:val="20"/>
                <w:lang w:val="en-GB"/>
              </w:rPr>
            </w:pPr>
            <w:r>
              <w:rPr>
                <w:rFonts w:eastAsia="SimSun"/>
              </w:rPr>
              <w:t>This manuscript is important for the scientific community because it provides a comprehensive review of the global shift from content-based to competence-based curricula, highlighting both successes and challenges across diverse educational contexts. By synthesizing experiences from multiple countries, it offers valuable comparative insights that can inform policymakers, educators, and researchers about best practices and pitfalls in implementation. The paper also underscores the urgent need to align education with 21st-century skills, making it highly relevant to ongoing debates about workforce readiness and sustainable development. Furthermore, it identifies systemic gaps and areas for future research, thereby contributing to the advancement of educational theory and practice.</w:t>
            </w:r>
          </w:p>
        </w:tc>
        <w:tc>
          <w:tcPr>
            <w:tcW w:w="1367" w:type="pct"/>
          </w:tcPr>
          <w:p w14:paraId="61277513" w14:textId="77777777" w:rsidR="00B23B26" w:rsidRDefault="00B23B26">
            <w:pPr>
              <w:pStyle w:val="Heading2"/>
              <w:jc w:val="left"/>
              <w:rPr>
                <w:rFonts w:ascii="Times New Roman" w:hAnsi="Times New Roman"/>
                <w:b w:val="0"/>
                <w:lang w:val="en-GB"/>
              </w:rPr>
            </w:pPr>
          </w:p>
        </w:tc>
      </w:tr>
    </w:tbl>
    <w:p w14:paraId="3E6D629C" w14:textId="77777777" w:rsidR="00B23B26" w:rsidRDefault="00B23B26">
      <w:pPr>
        <w:rPr>
          <w:sz w:val="20"/>
          <w:szCs w:val="20"/>
          <w:lang w:val="en-GB"/>
        </w:rPr>
      </w:pPr>
    </w:p>
    <w:p w14:paraId="6A9A2EDF" w14:textId="77777777" w:rsidR="00B23B26" w:rsidRDefault="00B23B26">
      <w:pPr>
        <w:rPr>
          <w:sz w:val="20"/>
          <w:szCs w:val="20"/>
          <w:lang w:val="en-GB"/>
        </w:rPr>
      </w:pPr>
    </w:p>
    <w:p w14:paraId="7B12309C" w14:textId="77777777" w:rsidR="00B23B26" w:rsidRDefault="00B23B26">
      <w:pPr>
        <w:rPr>
          <w:sz w:val="20"/>
          <w:szCs w:val="20"/>
          <w:lang w:val="en-GB"/>
        </w:rPr>
      </w:pPr>
    </w:p>
    <w:p w14:paraId="50463EBA" w14:textId="77777777" w:rsidR="00B23B26" w:rsidRDefault="00B23B26">
      <w:pPr>
        <w:rPr>
          <w:sz w:val="20"/>
          <w:szCs w:val="20"/>
          <w:lang w:val="en-GB"/>
        </w:rPr>
      </w:pPr>
    </w:p>
    <w:p w14:paraId="793DAC8B" w14:textId="77777777" w:rsidR="00B23B26" w:rsidRDefault="00B23B26">
      <w:pPr>
        <w:rPr>
          <w:sz w:val="20"/>
          <w:szCs w:val="20"/>
          <w:lang w:val="en-GB"/>
        </w:rPr>
      </w:pPr>
    </w:p>
    <w:p w14:paraId="29F2575D" w14:textId="77777777" w:rsidR="00B23B26" w:rsidRDefault="00B23B26">
      <w:pPr>
        <w:rPr>
          <w:sz w:val="20"/>
          <w:szCs w:val="20"/>
          <w:lang w:val="en-GB"/>
        </w:rPr>
      </w:pPr>
    </w:p>
    <w:p w14:paraId="64D87890" w14:textId="77777777" w:rsidR="00B23B26" w:rsidRDefault="00B23B26">
      <w:pPr>
        <w:rPr>
          <w:sz w:val="20"/>
          <w:szCs w:val="20"/>
          <w:lang w:val="en-GB"/>
        </w:rPr>
      </w:pPr>
    </w:p>
    <w:p w14:paraId="55293D69" w14:textId="77777777" w:rsidR="00B23B26" w:rsidRDefault="00B23B26">
      <w:pPr>
        <w:rPr>
          <w:sz w:val="20"/>
          <w:szCs w:val="20"/>
          <w:lang w:val="en-GB"/>
        </w:rPr>
      </w:pPr>
    </w:p>
    <w:p w14:paraId="1F671467" w14:textId="77777777" w:rsidR="00B23B26" w:rsidRDefault="00B23B26">
      <w:pPr>
        <w:rPr>
          <w:sz w:val="20"/>
          <w:szCs w:val="20"/>
          <w:lang w:val="en-GB"/>
        </w:rPr>
      </w:pPr>
    </w:p>
    <w:p w14:paraId="403BECFF" w14:textId="77777777" w:rsidR="00B23B26" w:rsidRDefault="00B23B26">
      <w:pPr>
        <w:rPr>
          <w:sz w:val="20"/>
          <w:szCs w:val="20"/>
          <w:lang w:val="en-GB"/>
        </w:rPr>
      </w:pPr>
    </w:p>
    <w:p w14:paraId="08D65F7C" w14:textId="77777777" w:rsidR="00B23B26" w:rsidRDefault="00B23B26">
      <w:pPr>
        <w:rPr>
          <w:sz w:val="20"/>
          <w:szCs w:val="20"/>
          <w:lang w:val="en-GB"/>
        </w:rPr>
      </w:pPr>
    </w:p>
    <w:p w14:paraId="64767FAB" w14:textId="77777777" w:rsidR="00B23B26" w:rsidRDefault="00B23B26">
      <w:pPr>
        <w:rPr>
          <w:sz w:val="20"/>
          <w:szCs w:val="20"/>
          <w:lang w:val="en-GB"/>
        </w:rPr>
      </w:pPr>
    </w:p>
    <w:p w14:paraId="718346ED" w14:textId="77777777" w:rsidR="00B23B26" w:rsidRDefault="00B23B26">
      <w:pPr>
        <w:rPr>
          <w:sz w:val="20"/>
          <w:szCs w:val="20"/>
          <w:lang w:val="en-GB"/>
        </w:rPr>
      </w:pPr>
    </w:p>
    <w:p w14:paraId="67331911" w14:textId="77777777" w:rsidR="00B23B26" w:rsidRDefault="00B23B26">
      <w:pPr>
        <w:rPr>
          <w:sz w:val="20"/>
          <w:szCs w:val="20"/>
          <w:lang w:val="en-GB"/>
        </w:rPr>
      </w:pPr>
    </w:p>
    <w:p w14:paraId="66F7C9F7" w14:textId="77777777" w:rsidR="00B23B26" w:rsidRDefault="00B23B26">
      <w:pPr>
        <w:rPr>
          <w:sz w:val="20"/>
          <w:szCs w:val="20"/>
          <w:lang w:val="en-GB"/>
        </w:rPr>
      </w:pPr>
    </w:p>
    <w:p w14:paraId="7BB18FC1" w14:textId="77777777" w:rsidR="00B23B26" w:rsidRDefault="00B23B26">
      <w:pPr>
        <w:rPr>
          <w:sz w:val="20"/>
          <w:szCs w:val="20"/>
          <w:lang w:val="en-GB"/>
        </w:rPr>
      </w:pPr>
    </w:p>
    <w:p w14:paraId="4880E9E8" w14:textId="77777777" w:rsidR="00B23B26" w:rsidRDefault="00B23B26">
      <w:pPr>
        <w:rPr>
          <w:sz w:val="20"/>
          <w:szCs w:val="20"/>
          <w:lang w:val="en-GB"/>
        </w:rPr>
      </w:pPr>
    </w:p>
    <w:p w14:paraId="23F34F5E" w14:textId="77777777" w:rsidR="00B23B26" w:rsidRDefault="00B23B26">
      <w:pPr>
        <w:rPr>
          <w:sz w:val="20"/>
          <w:szCs w:val="20"/>
          <w:lang w:val="en-GB"/>
        </w:rPr>
      </w:pPr>
    </w:p>
    <w:p w14:paraId="08D9C5F2" w14:textId="77777777" w:rsidR="00B23B26" w:rsidRDefault="00B23B26">
      <w:pPr>
        <w:rPr>
          <w:sz w:val="20"/>
          <w:szCs w:val="20"/>
          <w:lang w:val="en-GB"/>
        </w:rPr>
      </w:pPr>
    </w:p>
    <w:p w14:paraId="2884C6E4" w14:textId="77777777" w:rsidR="00B23B26" w:rsidRDefault="00B23B26">
      <w:pPr>
        <w:rPr>
          <w:sz w:val="20"/>
          <w:szCs w:val="20"/>
          <w:lang w:val="en-GB"/>
        </w:rPr>
      </w:pPr>
    </w:p>
    <w:p w14:paraId="327168AF" w14:textId="77777777" w:rsidR="00B23B26" w:rsidRDefault="00B23B26">
      <w:pPr>
        <w:rPr>
          <w:sz w:val="20"/>
          <w:szCs w:val="20"/>
          <w:lang w:val="en-GB"/>
        </w:rPr>
      </w:pPr>
    </w:p>
    <w:p w14:paraId="70FE5918" w14:textId="77777777" w:rsidR="00B23B26" w:rsidRDefault="00B23B26">
      <w:pPr>
        <w:rPr>
          <w:sz w:val="20"/>
          <w:szCs w:val="20"/>
          <w:lang w:val="en-GB"/>
        </w:rPr>
      </w:pPr>
    </w:p>
    <w:p w14:paraId="7CED1334" w14:textId="77777777" w:rsidR="00B23B26" w:rsidRDefault="00B23B26">
      <w:pPr>
        <w:rPr>
          <w:sz w:val="20"/>
          <w:szCs w:val="20"/>
          <w:lang w:val="en-GB"/>
        </w:rPr>
      </w:pPr>
    </w:p>
    <w:p w14:paraId="25F43EF9" w14:textId="77777777" w:rsidR="00B23B26" w:rsidRDefault="00B23B26">
      <w:pPr>
        <w:rPr>
          <w:sz w:val="20"/>
          <w:szCs w:val="20"/>
          <w:lang w:val="en-GB"/>
        </w:rPr>
      </w:pPr>
    </w:p>
    <w:p w14:paraId="6A20679A" w14:textId="77777777" w:rsidR="00B23B26" w:rsidRDefault="00B23B26">
      <w:pPr>
        <w:rPr>
          <w:sz w:val="20"/>
          <w:szCs w:val="20"/>
          <w:lang w:val="en-GB"/>
        </w:rPr>
      </w:pPr>
    </w:p>
    <w:p w14:paraId="0011A694" w14:textId="77777777" w:rsidR="00B23B26" w:rsidRDefault="00B23B26">
      <w:pPr>
        <w:rPr>
          <w:sz w:val="20"/>
          <w:szCs w:val="20"/>
          <w:lang w:val="en-GB"/>
        </w:rPr>
      </w:pPr>
    </w:p>
    <w:p w14:paraId="2464A6B2" w14:textId="77777777" w:rsidR="00B23B26" w:rsidRDefault="00B23B26">
      <w:pPr>
        <w:rPr>
          <w:sz w:val="20"/>
          <w:szCs w:val="20"/>
          <w:lang w:val="en-GB"/>
        </w:rPr>
      </w:pPr>
    </w:p>
    <w:p w14:paraId="02B9B147" w14:textId="77777777" w:rsidR="00B23B26" w:rsidRDefault="00B23B26">
      <w:pPr>
        <w:rPr>
          <w:sz w:val="20"/>
          <w:szCs w:val="20"/>
          <w:lang w:val="en-GB"/>
        </w:rPr>
      </w:pPr>
    </w:p>
    <w:p w14:paraId="58F13E9C" w14:textId="77777777" w:rsidR="00B23B26" w:rsidRDefault="00B23B26">
      <w:pPr>
        <w:rPr>
          <w:sz w:val="20"/>
          <w:szCs w:val="20"/>
          <w:lang w:val="en-GB"/>
        </w:rPr>
      </w:pPr>
    </w:p>
    <w:p w14:paraId="16687565" w14:textId="77777777" w:rsidR="00B23B26" w:rsidRDefault="00B23B26">
      <w:pPr>
        <w:rPr>
          <w:sz w:val="20"/>
          <w:szCs w:val="20"/>
          <w:lang w:val="en-GB"/>
        </w:rPr>
      </w:pPr>
    </w:p>
    <w:p w14:paraId="6B78200C" w14:textId="77777777" w:rsidR="00B23B26" w:rsidRDefault="00B23B26">
      <w:pPr>
        <w:rPr>
          <w:sz w:val="20"/>
          <w:szCs w:val="20"/>
          <w:lang w:val="en-GB"/>
        </w:rPr>
      </w:pPr>
    </w:p>
    <w:p w14:paraId="09D9649F" w14:textId="77777777" w:rsidR="00B23B26" w:rsidRDefault="00B23B26">
      <w:pPr>
        <w:rPr>
          <w:sz w:val="20"/>
          <w:szCs w:val="20"/>
          <w:lang w:val="en-GB"/>
        </w:rPr>
      </w:pPr>
    </w:p>
    <w:p w14:paraId="42A48ADF" w14:textId="77777777" w:rsidR="00B23B26" w:rsidRDefault="00B23B26">
      <w:pPr>
        <w:rPr>
          <w:sz w:val="20"/>
          <w:szCs w:val="20"/>
          <w:lang w:val="en-GB"/>
        </w:rPr>
      </w:pPr>
    </w:p>
    <w:p w14:paraId="68A61C5B" w14:textId="77777777" w:rsidR="00B23B26" w:rsidRDefault="00B23B26">
      <w:pPr>
        <w:rPr>
          <w:sz w:val="20"/>
          <w:szCs w:val="20"/>
          <w:lang w:val="en-GB"/>
        </w:rPr>
      </w:pPr>
    </w:p>
    <w:p w14:paraId="5EC1A918" w14:textId="77777777" w:rsidR="00B23B26" w:rsidRDefault="00B23B26">
      <w:pPr>
        <w:rPr>
          <w:sz w:val="20"/>
          <w:szCs w:val="20"/>
          <w:lang w:val="en-GB"/>
        </w:rPr>
      </w:pPr>
    </w:p>
    <w:p w14:paraId="67E8AF45" w14:textId="77777777" w:rsidR="00B23B26" w:rsidRDefault="00B23B26">
      <w:pPr>
        <w:rPr>
          <w:sz w:val="20"/>
          <w:szCs w:val="20"/>
          <w:lang w:val="en-GB"/>
        </w:rPr>
      </w:pPr>
    </w:p>
    <w:p w14:paraId="3CAC34FD" w14:textId="77777777" w:rsidR="00B23B26" w:rsidRDefault="00B23B26">
      <w:pPr>
        <w:rPr>
          <w:sz w:val="20"/>
          <w:szCs w:val="20"/>
          <w:lang w:val="en-GB"/>
        </w:rPr>
      </w:pPr>
    </w:p>
    <w:p w14:paraId="3AEC9E77" w14:textId="77777777" w:rsidR="00B23B26" w:rsidRDefault="00B23B26">
      <w:pPr>
        <w:rPr>
          <w:sz w:val="20"/>
          <w:szCs w:val="20"/>
          <w:lang w:val="en-GB"/>
        </w:rPr>
      </w:pPr>
    </w:p>
    <w:p w14:paraId="7E1ED077" w14:textId="77777777" w:rsidR="00B23B26" w:rsidRDefault="00B23B26">
      <w:pPr>
        <w:rPr>
          <w:sz w:val="20"/>
          <w:szCs w:val="20"/>
          <w:lang w:val="en-GB"/>
        </w:rPr>
      </w:pPr>
    </w:p>
    <w:p w14:paraId="2D0F41F4" w14:textId="77777777" w:rsidR="00B23B26" w:rsidRDefault="00B23B26">
      <w:pPr>
        <w:rPr>
          <w:sz w:val="20"/>
          <w:szCs w:val="20"/>
          <w:lang w:val="en-GB"/>
        </w:rPr>
      </w:pPr>
    </w:p>
    <w:p w14:paraId="15D3DE94" w14:textId="77777777" w:rsidR="00B23B26" w:rsidRDefault="00B23B26">
      <w:pPr>
        <w:rPr>
          <w:sz w:val="20"/>
          <w:szCs w:val="20"/>
          <w:lang w:val="en-GB"/>
        </w:rPr>
      </w:pPr>
    </w:p>
    <w:p w14:paraId="7157264B" w14:textId="77777777" w:rsidR="00B23B26" w:rsidRDefault="00B23B26">
      <w:pPr>
        <w:rPr>
          <w:sz w:val="20"/>
          <w:szCs w:val="20"/>
          <w:lang w:val="en-GB"/>
        </w:rPr>
      </w:pPr>
    </w:p>
    <w:p w14:paraId="22F1C739" w14:textId="77777777" w:rsidR="00B23B26" w:rsidRDefault="00B23B26">
      <w:pPr>
        <w:rPr>
          <w:sz w:val="20"/>
          <w:szCs w:val="20"/>
          <w:lang w:val="en-GB"/>
        </w:rPr>
      </w:pPr>
    </w:p>
    <w:p w14:paraId="2DB021FD" w14:textId="77777777" w:rsidR="00B23B26" w:rsidRDefault="00B23B26">
      <w:pPr>
        <w:rPr>
          <w:sz w:val="20"/>
          <w:szCs w:val="20"/>
          <w:lang w:val="en-GB"/>
        </w:rPr>
      </w:pPr>
    </w:p>
    <w:p w14:paraId="514B127D" w14:textId="77777777" w:rsidR="00B23B26" w:rsidRDefault="00BF6CDA">
      <w:pPr>
        <w:pStyle w:val="Heading2"/>
        <w:jc w:val="left"/>
        <w:rPr>
          <w:rFonts w:ascii="Times New Roman" w:hAnsi="Times New Roman"/>
          <w:lang w:val="en-GB"/>
        </w:rPr>
      </w:pPr>
      <w:proofErr w:type="gramStart"/>
      <w:r>
        <w:rPr>
          <w:rFonts w:ascii="Times New Roman" w:hAnsi="Times New Roman"/>
          <w:highlight w:val="yellow"/>
          <w:lang w:val="en-GB"/>
        </w:rPr>
        <w:t>PART  2.1</w:t>
      </w:r>
      <w:proofErr w:type="gramEnd"/>
      <w:r>
        <w:rPr>
          <w:rFonts w:ascii="Times New Roman" w:hAnsi="Times New Roman"/>
          <w:highlight w:val="yellow"/>
          <w:lang w:val="en-GB"/>
        </w:rPr>
        <w:t xml:space="preserve"> (Objective Publication)</w:t>
      </w:r>
    </w:p>
    <w:p w14:paraId="7CFDA07F" w14:textId="77777777" w:rsidR="00B23B26" w:rsidRDefault="00B23B2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B23B26" w14:paraId="0E7C4FE8" w14:textId="77777777">
        <w:tc>
          <w:tcPr>
            <w:tcW w:w="5000" w:type="pct"/>
            <w:gridSpan w:val="3"/>
            <w:tcBorders>
              <w:top w:val="nil"/>
              <w:left w:val="nil"/>
              <w:right w:val="nil"/>
            </w:tcBorders>
            <w:noWrap/>
          </w:tcPr>
          <w:p w14:paraId="49F52213" w14:textId="77777777" w:rsidR="00B23B26" w:rsidRDefault="00B23B26">
            <w:pPr>
              <w:rPr>
                <w:lang w:val="en-GB"/>
              </w:rPr>
            </w:pPr>
          </w:p>
          <w:p w14:paraId="68E37283" w14:textId="77777777" w:rsidR="00B23B26" w:rsidRDefault="00B23B26">
            <w:pPr>
              <w:rPr>
                <w:sz w:val="20"/>
                <w:szCs w:val="20"/>
                <w:lang w:val="en-GB"/>
              </w:rPr>
            </w:pPr>
          </w:p>
        </w:tc>
      </w:tr>
      <w:tr w:rsidR="00B23B26" w14:paraId="6A4185B4" w14:textId="77777777">
        <w:tc>
          <w:tcPr>
            <w:tcW w:w="1790" w:type="pct"/>
            <w:noWrap/>
          </w:tcPr>
          <w:p w14:paraId="5F544284" w14:textId="77777777" w:rsidR="00B23B26" w:rsidRDefault="00B23B26">
            <w:pPr>
              <w:pStyle w:val="Heading2"/>
              <w:jc w:val="left"/>
              <w:rPr>
                <w:rFonts w:ascii="Times New Roman" w:hAnsi="Times New Roman"/>
                <w:lang w:val="en-GB"/>
              </w:rPr>
            </w:pPr>
          </w:p>
        </w:tc>
        <w:tc>
          <w:tcPr>
            <w:tcW w:w="1843" w:type="pct"/>
          </w:tcPr>
          <w:p w14:paraId="4EF03764" w14:textId="77777777" w:rsidR="00B23B26" w:rsidRDefault="00BF6CDA">
            <w:pPr>
              <w:pStyle w:val="Heading2"/>
              <w:jc w:val="left"/>
              <w:rPr>
                <w:rFonts w:ascii="Times New Roman" w:hAnsi="Times New Roman"/>
                <w:lang w:val="en-GB"/>
              </w:rPr>
            </w:pPr>
            <w:r>
              <w:rPr>
                <w:rFonts w:ascii="Times New Roman" w:hAnsi="Times New Roman"/>
                <w:lang w:val="en-GB"/>
              </w:rPr>
              <w:t>Rating of the Reviewers</w:t>
            </w:r>
          </w:p>
        </w:tc>
        <w:tc>
          <w:tcPr>
            <w:tcW w:w="1367" w:type="pct"/>
          </w:tcPr>
          <w:p w14:paraId="45319250" w14:textId="77777777" w:rsidR="00B23B26" w:rsidRDefault="00BF6CDA">
            <w:pPr>
              <w:spacing w:after="160" w:line="259" w:lineRule="auto"/>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23B26" w14:paraId="68E0C8C2" w14:textId="77777777">
        <w:trPr>
          <w:trHeight w:val="1262"/>
        </w:trPr>
        <w:tc>
          <w:tcPr>
            <w:tcW w:w="1790" w:type="pct"/>
            <w:noWrap/>
          </w:tcPr>
          <w:p w14:paraId="40202058" w14:textId="77777777" w:rsidR="00B23B26" w:rsidRDefault="00BF6CDA">
            <w:pPr>
              <w:rPr>
                <w:b/>
                <w:bCs/>
                <w:sz w:val="20"/>
                <w:szCs w:val="20"/>
                <w:lang w:val="en-GB"/>
              </w:rPr>
            </w:pPr>
            <w:r>
              <w:rPr>
                <w:b/>
                <w:bCs/>
                <w:sz w:val="20"/>
                <w:szCs w:val="20"/>
                <w:lang w:val="en-GB"/>
              </w:rPr>
              <w:t xml:space="preserve">1. Is the title clear and appropriate for the paper? </w:t>
            </w:r>
          </w:p>
          <w:p w14:paraId="083FFCDD"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393DCE92" w14:textId="77777777" w:rsidR="00B23B26" w:rsidRDefault="00BF6CDA">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76E16F5" w14:textId="77777777" w:rsidR="00B23B26" w:rsidRDefault="00BF6CDA">
            <w:pPr>
              <w:ind w:left="360"/>
              <w:rPr>
                <w:b/>
                <w:bCs/>
                <w:sz w:val="20"/>
                <w:szCs w:val="20"/>
              </w:rPr>
            </w:pPr>
            <w:r>
              <w:rPr>
                <w:b/>
                <w:bCs/>
                <w:sz w:val="20"/>
                <w:szCs w:val="20"/>
              </w:rPr>
              <w:t xml:space="preserve">Yes </w:t>
            </w:r>
            <w:r>
              <w:rPr>
                <w:rFonts w:eastAsia="SimSun"/>
              </w:rPr>
              <w:t xml:space="preserve">Overall, I’d rate it 5 </w:t>
            </w:r>
            <w:proofErr w:type="gramStart"/>
            <w:r>
              <w:rPr>
                <w:rStyle w:val="Strong"/>
                <w:rFonts w:eastAsia="SimSun"/>
              </w:rPr>
              <w:t>=  Excellent</w:t>
            </w:r>
            <w:proofErr w:type="gramEnd"/>
          </w:p>
        </w:tc>
        <w:tc>
          <w:tcPr>
            <w:tcW w:w="1367" w:type="pct"/>
          </w:tcPr>
          <w:p w14:paraId="2550ED2F" w14:textId="77777777" w:rsidR="00B23B26" w:rsidRDefault="00B23B26">
            <w:pPr>
              <w:pStyle w:val="Heading2"/>
              <w:jc w:val="left"/>
              <w:rPr>
                <w:rFonts w:ascii="Times New Roman" w:hAnsi="Times New Roman"/>
                <w:b w:val="0"/>
                <w:lang w:val="en-GB"/>
              </w:rPr>
            </w:pPr>
          </w:p>
        </w:tc>
      </w:tr>
      <w:tr w:rsidR="00B23B26" w14:paraId="16138162" w14:textId="77777777">
        <w:trPr>
          <w:trHeight w:val="1262"/>
        </w:trPr>
        <w:tc>
          <w:tcPr>
            <w:tcW w:w="1790" w:type="pct"/>
            <w:noWrap/>
          </w:tcPr>
          <w:p w14:paraId="53B3FD63" w14:textId="77777777" w:rsidR="00B23B26" w:rsidRDefault="00BF6CDA">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14:paraId="09C5E868"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32ABE409" w14:textId="77777777" w:rsidR="00B23B26" w:rsidRDefault="00BF6CD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2ADAF9B" w14:textId="77777777" w:rsidR="00B23B26" w:rsidRDefault="00BF6CDA">
            <w:pPr>
              <w:ind w:left="360"/>
              <w:jc w:val="both"/>
              <w:rPr>
                <w:rFonts w:eastAsia="SimSun"/>
              </w:rPr>
            </w:pPr>
            <w:proofErr w:type="gramStart"/>
            <w:r>
              <w:t>Yes</w:t>
            </w:r>
            <w:proofErr w:type="gramEnd"/>
            <w:r>
              <w:t xml:space="preserve"> good but it needs improving. This abstract is understandable but</w:t>
            </w:r>
            <w:r>
              <w:rPr>
                <w:b/>
                <w:bCs/>
              </w:rPr>
              <w:t xml:space="preserve"> </w:t>
            </w:r>
            <w:r>
              <w:rPr>
                <w:rFonts w:eastAsia="SimSun"/>
              </w:rPr>
              <w:t xml:space="preserve">it feels more like a broad overview than a focused research summary. To make it more </w:t>
            </w:r>
            <w:proofErr w:type="gramStart"/>
            <w:r>
              <w:rPr>
                <w:rFonts w:eastAsia="SimSun"/>
              </w:rPr>
              <w:t>comprehensive  the</w:t>
            </w:r>
            <w:proofErr w:type="gramEnd"/>
            <w:r>
              <w:rPr>
                <w:rFonts w:eastAsia="SimSun"/>
              </w:rPr>
              <w:t xml:space="preserve"> abstract could be shortened and sharpened emphasizing the main contribution of the paper, </w:t>
            </w:r>
          </w:p>
          <w:p w14:paraId="68AF9052" w14:textId="77777777" w:rsidR="00B23B26" w:rsidRDefault="00B23B26">
            <w:pPr>
              <w:ind w:left="360"/>
              <w:jc w:val="both"/>
              <w:rPr>
                <w:rFonts w:eastAsia="SimSun"/>
              </w:rPr>
            </w:pPr>
          </w:p>
          <w:p w14:paraId="133CB2A5" w14:textId="77777777" w:rsidR="00B23B26" w:rsidRDefault="00BF6CDA">
            <w:pPr>
              <w:ind w:left="360"/>
              <w:jc w:val="both"/>
              <w:rPr>
                <w:b/>
                <w:bCs/>
                <w:sz w:val="20"/>
                <w:szCs w:val="20"/>
              </w:rPr>
            </w:pPr>
            <w:r>
              <w:rPr>
                <w:b/>
                <w:bCs/>
                <w:sz w:val="20"/>
                <w:szCs w:val="20"/>
              </w:rPr>
              <w:t xml:space="preserve"> </w:t>
            </w:r>
            <w:r>
              <w:rPr>
                <w:rFonts w:eastAsia="SimSun"/>
              </w:rPr>
              <w:t xml:space="preserve">Overall, I’d rate it </w:t>
            </w:r>
            <w:proofErr w:type="gramStart"/>
            <w:r>
              <w:rPr>
                <w:rFonts w:eastAsia="SimSun"/>
              </w:rPr>
              <w:t xml:space="preserve">4  </w:t>
            </w:r>
            <w:r>
              <w:rPr>
                <w:rStyle w:val="Strong"/>
                <w:rFonts w:eastAsia="SimSun"/>
              </w:rPr>
              <w:t>=</w:t>
            </w:r>
            <w:proofErr w:type="gramEnd"/>
            <w:r>
              <w:rPr>
                <w:rStyle w:val="Strong"/>
                <w:rFonts w:eastAsia="SimSun"/>
              </w:rPr>
              <w:t xml:space="preserve">  Good</w:t>
            </w:r>
          </w:p>
        </w:tc>
        <w:tc>
          <w:tcPr>
            <w:tcW w:w="1367" w:type="pct"/>
          </w:tcPr>
          <w:p w14:paraId="5485F00F" w14:textId="77777777" w:rsidR="00B23B26" w:rsidRDefault="00B23B26">
            <w:pPr>
              <w:pStyle w:val="Heading2"/>
              <w:jc w:val="left"/>
              <w:rPr>
                <w:rFonts w:ascii="Times New Roman" w:hAnsi="Times New Roman"/>
                <w:b w:val="0"/>
                <w:lang w:val="en-GB"/>
              </w:rPr>
            </w:pPr>
          </w:p>
        </w:tc>
      </w:tr>
      <w:tr w:rsidR="00B23B26" w14:paraId="45A8C64B" w14:textId="77777777">
        <w:trPr>
          <w:trHeight w:val="1262"/>
        </w:trPr>
        <w:tc>
          <w:tcPr>
            <w:tcW w:w="1790" w:type="pct"/>
            <w:noWrap/>
          </w:tcPr>
          <w:p w14:paraId="59D62C79" w14:textId="77777777" w:rsidR="00B23B26" w:rsidRDefault="00BF6CDA">
            <w:pPr>
              <w:pStyle w:val="Heading2"/>
              <w:jc w:val="left"/>
              <w:rPr>
                <w:rFonts w:ascii="Times New Roman" w:hAnsi="Times New Roman"/>
                <w:lang w:val="en-GB"/>
              </w:rPr>
            </w:pPr>
            <w:r>
              <w:rPr>
                <w:rFonts w:ascii="Times New Roman" w:hAnsi="Times New Roman"/>
                <w:lang w:val="en-GB"/>
              </w:rPr>
              <w:t>3. Are the keywords appropriate and useful?</w:t>
            </w:r>
          </w:p>
          <w:p w14:paraId="7244F1AB"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68AD2CB9" w14:textId="77777777" w:rsidR="00B23B26" w:rsidRDefault="00BF6CD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E94EF28" w14:textId="77777777" w:rsidR="00B23B26" w:rsidRDefault="00BF6CDA">
            <w:pPr>
              <w:ind w:left="360"/>
              <w:rPr>
                <w:b/>
                <w:bCs/>
                <w:sz w:val="20"/>
                <w:szCs w:val="20"/>
              </w:rPr>
            </w:pPr>
            <w:r>
              <w:rPr>
                <w:b/>
                <w:bCs/>
                <w:sz w:val="20"/>
                <w:szCs w:val="20"/>
              </w:rPr>
              <w:t xml:space="preserve">Yes </w:t>
            </w:r>
            <w:r>
              <w:rPr>
                <w:rFonts w:eastAsia="SimSun"/>
              </w:rPr>
              <w:t xml:space="preserve">Overall, I’d rate it 5 </w:t>
            </w:r>
            <w:proofErr w:type="gramStart"/>
            <w:r>
              <w:rPr>
                <w:rStyle w:val="Strong"/>
                <w:rFonts w:eastAsia="SimSun"/>
              </w:rPr>
              <w:t>=  Excellent</w:t>
            </w:r>
            <w:proofErr w:type="gramEnd"/>
          </w:p>
        </w:tc>
        <w:tc>
          <w:tcPr>
            <w:tcW w:w="1367" w:type="pct"/>
          </w:tcPr>
          <w:p w14:paraId="50558748" w14:textId="77777777" w:rsidR="00B23B26" w:rsidRDefault="00B23B26">
            <w:pPr>
              <w:pStyle w:val="Heading2"/>
              <w:jc w:val="left"/>
              <w:rPr>
                <w:rFonts w:ascii="Times New Roman" w:hAnsi="Times New Roman"/>
                <w:b w:val="0"/>
                <w:lang w:val="en-GB"/>
              </w:rPr>
            </w:pPr>
          </w:p>
        </w:tc>
      </w:tr>
      <w:tr w:rsidR="00B23B26" w14:paraId="6C9A4339" w14:textId="77777777">
        <w:trPr>
          <w:trHeight w:val="1262"/>
        </w:trPr>
        <w:tc>
          <w:tcPr>
            <w:tcW w:w="1790" w:type="pct"/>
            <w:noWrap/>
          </w:tcPr>
          <w:p w14:paraId="38F15135" w14:textId="77777777" w:rsidR="00B23B26" w:rsidRDefault="00BF6CDA">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87A0477"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6CCAACDF" w14:textId="77777777" w:rsidR="00B23B26" w:rsidRDefault="00BF6CD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E6C6EBB" w14:textId="77777777" w:rsidR="00B23B26" w:rsidRDefault="00BF6CDA">
            <w:pPr>
              <w:ind w:left="360"/>
              <w:jc w:val="both"/>
              <w:rPr>
                <w:b/>
                <w:bCs/>
                <w:sz w:val="20"/>
                <w:szCs w:val="20"/>
              </w:rPr>
            </w:pPr>
            <w:r>
              <w:rPr>
                <w:b/>
                <w:bCs/>
                <w:sz w:val="20"/>
                <w:szCs w:val="20"/>
              </w:rPr>
              <w:t xml:space="preserve">Yes, </w:t>
            </w:r>
            <w:proofErr w:type="gramStart"/>
            <w:r>
              <w:rPr>
                <w:rFonts w:eastAsia="SimSun"/>
              </w:rPr>
              <w:t>The</w:t>
            </w:r>
            <w:proofErr w:type="gramEnd"/>
            <w:r>
              <w:rPr>
                <w:rFonts w:eastAsia="SimSun"/>
              </w:rPr>
              <w:t xml:space="preserve"> background is </w:t>
            </w:r>
            <w:r>
              <w:rPr>
                <w:rStyle w:val="Strong"/>
                <w:rFonts w:eastAsia="SimSun"/>
              </w:rPr>
              <w:t>good</w:t>
            </w:r>
            <w:r>
              <w:rPr>
                <w:rFonts w:eastAsia="SimSun"/>
              </w:rPr>
              <w:t xml:space="preserve">. It </w:t>
            </w:r>
            <w:proofErr w:type="gramStart"/>
            <w:r>
              <w:rPr>
                <w:rFonts w:eastAsia="SimSun"/>
              </w:rPr>
              <w:t>gives  readers</w:t>
            </w:r>
            <w:proofErr w:type="gramEnd"/>
            <w:r>
              <w:rPr>
                <w:rFonts w:eastAsia="SimSun"/>
              </w:rPr>
              <w:t xml:space="preserve"> a clear picture of how competence-based curricula emerged globally and why they matter, with strong references and examples. The discussion is informative, but some parts as like Tanzania are much longer than others, which makes it feel uneven. It would be stronger if the research gap were highlighted more directly and the focus kept tighter. Overall, I’d rate it </w:t>
            </w:r>
            <w:r>
              <w:rPr>
                <w:rStyle w:val="Strong"/>
                <w:rFonts w:eastAsia="SimSun"/>
              </w:rPr>
              <w:t>4 = Good</w:t>
            </w:r>
            <w:r>
              <w:rPr>
                <w:rFonts w:eastAsia="SimSun"/>
              </w:rPr>
              <w:t>.</w:t>
            </w:r>
          </w:p>
        </w:tc>
        <w:tc>
          <w:tcPr>
            <w:tcW w:w="1367" w:type="pct"/>
          </w:tcPr>
          <w:p w14:paraId="02054EE2" w14:textId="77777777" w:rsidR="00B23B26" w:rsidRDefault="00B23B26">
            <w:pPr>
              <w:pStyle w:val="Heading2"/>
              <w:jc w:val="left"/>
              <w:rPr>
                <w:rFonts w:ascii="Times New Roman" w:hAnsi="Times New Roman"/>
                <w:b w:val="0"/>
                <w:lang w:val="en-GB"/>
              </w:rPr>
            </w:pPr>
          </w:p>
        </w:tc>
      </w:tr>
      <w:tr w:rsidR="00B23B26" w14:paraId="634663E2" w14:textId="77777777">
        <w:trPr>
          <w:trHeight w:val="1262"/>
        </w:trPr>
        <w:tc>
          <w:tcPr>
            <w:tcW w:w="1790" w:type="pct"/>
            <w:noWrap/>
          </w:tcPr>
          <w:p w14:paraId="2075E228" w14:textId="77777777" w:rsidR="00B23B26" w:rsidRDefault="00BF6CDA">
            <w:pPr>
              <w:pStyle w:val="Heading2"/>
              <w:jc w:val="left"/>
              <w:rPr>
                <w:rFonts w:ascii="Times New Roman" w:hAnsi="Times New Roman"/>
                <w:lang w:val="en-GB"/>
              </w:rPr>
            </w:pPr>
            <w:r>
              <w:rPr>
                <w:rFonts w:ascii="Times New Roman" w:hAnsi="Times New Roman"/>
                <w:lang w:val="en-GB"/>
              </w:rPr>
              <w:t>5. Are the objectives clearly stated?</w:t>
            </w:r>
          </w:p>
          <w:p w14:paraId="5F1B324E"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718DB6E7" w14:textId="77777777" w:rsidR="00B23B26" w:rsidRDefault="00BF6CD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A84D103" w14:textId="77777777" w:rsidR="00B23B26" w:rsidRDefault="00BF6CDA">
            <w:pPr>
              <w:ind w:left="360"/>
              <w:rPr>
                <w:b/>
                <w:bCs/>
                <w:sz w:val="20"/>
                <w:szCs w:val="20"/>
              </w:rPr>
            </w:pPr>
            <w:r>
              <w:rPr>
                <w:b/>
                <w:bCs/>
                <w:sz w:val="20"/>
                <w:szCs w:val="20"/>
              </w:rPr>
              <w:t xml:space="preserve">Yes </w:t>
            </w:r>
            <w:r>
              <w:rPr>
                <w:rFonts w:eastAsia="SimSun"/>
              </w:rPr>
              <w:t xml:space="preserve">Overall, I’d rate it 5 </w:t>
            </w:r>
            <w:proofErr w:type="gramStart"/>
            <w:r>
              <w:rPr>
                <w:rStyle w:val="Strong"/>
                <w:rFonts w:eastAsia="SimSun"/>
              </w:rPr>
              <w:t>=  Excellent</w:t>
            </w:r>
            <w:proofErr w:type="gramEnd"/>
          </w:p>
        </w:tc>
        <w:tc>
          <w:tcPr>
            <w:tcW w:w="1367" w:type="pct"/>
          </w:tcPr>
          <w:p w14:paraId="137C15CD" w14:textId="77777777" w:rsidR="00B23B26" w:rsidRDefault="00B23B26">
            <w:pPr>
              <w:pStyle w:val="Heading2"/>
              <w:jc w:val="left"/>
              <w:rPr>
                <w:rFonts w:ascii="Times New Roman" w:hAnsi="Times New Roman"/>
                <w:b w:val="0"/>
                <w:lang w:val="en-GB"/>
              </w:rPr>
            </w:pPr>
          </w:p>
        </w:tc>
      </w:tr>
      <w:tr w:rsidR="00B23B26" w14:paraId="06D3C8CD" w14:textId="77777777">
        <w:trPr>
          <w:trHeight w:val="1262"/>
        </w:trPr>
        <w:tc>
          <w:tcPr>
            <w:tcW w:w="1790" w:type="pct"/>
            <w:noWrap/>
          </w:tcPr>
          <w:p w14:paraId="58F50A55" w14:textId="77777777" w:rsidR="00B23B26" w:rsidRDefault="00BF6CDA">
            <w:pPr>
              <w:pStyle w:val="Heading2"/>
              <w:jc w:val="left"/>
              <w:rPr>
                <w:rFonts w:ascii="Times New Roman" w:hAnsi="Times New Roman"/>
                <w:lang w:val="en-GB"/>
              </w:rPr>
            </w:pPr>
            <w:r>
              <w:rPr>
                <w:rFonts w:ascii="Times New Roman" w:hAnsi="Times New Roman"/>
                <w:lang w:val="en-GB"/>
              </w:rPr>
              <w:t>6. Is the literature review relevant?</w:t>
            </w:r>
          </w:p>
          <w:p w14:paraId="31ACA6EC"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11C82B32" w14:textId="77777777" w:rsidR="00B23B26" w:rsidRDefault="00BF6CD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0CEB9E8" w14:textId="77777777" w:rsidR="00B23B26" w:rsidRDefault="00BF6CDA">
            <w:pPr>
              <w:ind w:left="360"/>
              <w:rPr>
                <w:b/>
                <w:bCs/>
                <w:sz w:val="20"/>
                <w:szCs w:val="20"/>
                <w:lang w:val="en-GB"/>
              </w:rPr>
            </w:pPr>
            <w:r>
              <w:rPr>
                <w:rFonts w:eastAsia="SimSun"/>
              </w:rPr>
              <w:t xml:space="preserve"> Overall, I’d rate it </w:t>
            </w:r>
            <w:r>
              <w:rPr>
                <w:rStyle w:val="Strong"/>
                <w:rFonts w:eastAsia="SimSun"/>
              </w:rPr>
              <w:t>4 = Good</w:t>
            </w:r>
            <w:r>
              <w:rPr>
                <w:rFonts w:eastAsia="SimSun"/>
              </w:rPr>
              <w:t>.</w:t>
            </w:r>
          </w:p>
        </w:tc>
        <w:tc>
          <w:tcPr>
            <w:tcW w:w="1367" w:type="pct"/>
          </w:tcPr>
          <w:p w14:paraId="614874E2" w14:textId="77777777" w:rsidR="00B23B26" w:rsidRDefault="00B23B26">
            <w:pPr>
              <w:pStyle w:val="Heading2"/>
              <w:jc w:val="left"/>
              <w:rPr>
                <w:rFonts w:ascii="Times New Roman" w:hAnsi="Times New Roman"/>
                <w:b w:val="0"/>
                <w:lang w:val="en-GB"/>
              </w:rPr>
            </w:pPr>
          </w:p>
        </w:tc>
      </w:tr>
      <w:tr w:rsidR="00B23B26" w14:paraId="4889EDC7" w14:textId="77777777">
        <w:trPr>
          <w:trHeight w:val="1262"/>
        </w:trPr>
        <w:tc>
          <w:tcPr>
            <w:tcW w:w="1790" w:type="pct"/>
            <w:noWrap/>
          </w:tcPr>
          <w:p w14:paraId="1EA6054A" w14:textId="77777777" w:rsidR="00B23B26" w:rsidRDefault="00BF6CDA">
            <w:pPr>
              <w:pStyle w:val="Heading2"/>
              <w:jc w:val="left"/>
              <w:rPr>
                <w:rFonts w:ascii="Times New Roman" w:hAnsi="Times New Roman"/>
                <w:lang w:val="en-GB"/>
              </w:rPr>
            </w:pPr>
            <w:r>
              <w:rPr>
                <w:rFonts w:ascii="Times New Roman" w:hAnsi="Times New Roman"/>
                <w:lang w:val="en-GB"/>
              </w:rPr>
              <w:t>7. Is the literature review recent?</w:t>
            </w:r>
          </w:p>
          <w:p w14:paraId="6FBE114E"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43997669" w14:textId="77777777" w:rsidR="00B23B26" w:rsidRDefault="00BF6CDA">
            <w:pPr>
              <w:pStyle w:val="Heading2"/>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233C9C13" w14:textId="77777777" w:rsidR="00B23B26" w:rsidRDefault="00BF6CDA">
            <w:pPr>
              <w:ind w:left="360"/>
              <w:rPr>
                <w:b/>
                <w:bCs/>
                <w:sz w:val="20"/>
                <w:szCs w:val="20"/>
                <w:lang w:val="en-GB"/>
              </w:rPr>
            </w:pPr>
            <w:r>
              <w:rPr>
                <w:rFonts w:eastAsia="SimSun"/>
              </w:rPr>
              <w:t xml:space="preserve"> Overall, I’d rate it </w:t>
            </w:r>
            <w:r>
              <w:rPr>
                <w:rStyle w:val="Strong"/>
                <w:rFonts w:eastAsia="SimSun"/>
              </w:rPr>
              <w:t>4 = Good</w:t>
            </w:r>
            <w:r>
              <w:rPr>
                <w:rFonts w:eastAsia="SimSun"/>
              </w:rPr>
              <w:t>.</w:t>
            </w:r>
          </w:p>
        </w:tc>
        <w:tc>
          <w:tcPr>
            <w:tcW w:w="1367" w:type="pct"/>
          </w:tcPr>
          <w:p w14:paraId="1AE7C7A6" w14:textId="77777777" w:rsidR="00B23B26" w:rsidRDefault="00B23B26">
            <w:pPr>
              <w:pStyle w:val="Heading2"/>
              <w:jc w:val="left"/>
              <w:rPr>
                <w:rFonts w:ascii="Times New Roman" w:hAnsi="Times New Roman"/>
                <w:b w:val="0"/>
                <w:lang w:val="en-GB"/>
              </w:rPr>
            </w:pPr>
          </w:p>
        </w:tc>
      </w:tr>
      <w:tr w:rsidR="00B23B26" w14:paraId="5F4E90BB" w14:textId="77777777">
        <w:trPr>
          <w:trHeight w:val="1262"/>
        </w:trPr>
        <w:tc>
          <w:tcPr>
            <w:tcW w:w="1790" w:type="pct"/>
            <w:noWrap/>
          </w:tcPr>
          <w:p w14:paraId="00788234" w14:textId="77777777" w:rsidR="00B23B26" w:rsidRDefault="00BF6CDA">
            <w:pPr>
              <w:pStyle w:val="Heading2"/>
              <w:jc w:val="left"/>
              <w:rPr>
                <w:rFonts w:ascii="Times New Roman" w:hAnsi="Times New Roman"/>
                <w:lang w:val="en-GB"/>
              </w:rPr>
            </w:pPr>
            <w:r>
              <w:rPr>
                <w:rFonts w:ascii="Times New Roman" w:hAnsi="Times New Roman"/>
                <w:lang w:val="en-GB"/>
              </w:rPr>
              <w:t xml:space="preserve">8. Is the literature search methodology explained properly? </w:t>
            </w:r>
          </w:p>
          <w:p w14:paraId="6C280A5E"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13B4D508" w14:textId="77777777" w:rsidR="00B23B26" w:rsidRDefault="00BF6CD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5F57279" w14:textId="77777777" w:rsidR="00B23B26" w:rsidRDefault="00BF6CDA">
            <w:pPr>
              <w:ind w:left="360"/>
              <w:rPr>
                <w:b/>
                <w:bCs/>
                <w:sz w:val="20"/>
                <w:szCs w:val="20"/>
                <w:lang w:val="en-GB"/>
              </w:rPr>
            </w:pPr>
            <w:r>
              <w:rPr>
                <w:rFonts w:eastAsia="SimSun"/>
              </w:rPr>
              <w:t xml:space="preserve"> Overall, I’d rate it </w:t>
            </w:r>
            <w:r>
              <w:rPr>
                <w:rStyle w:val="Strong"/>
                <w:rFonts w:eastAsia="SimSun"/>
              </w:rPr>
              <w:t>4 = Good</w:t>
            </w:r>
            <w:r>
              <w:rPr>
                <w:rFonts w:eastAsia="SimSun"/>
              </w:rPr>
              <w:t>.</w:t>
            </w:r>
          </w:p>
        </w:tc>
        <w:tc>
          <w:tcPr>
            <w:tcW w:w="1367" w:type="pct"/>
          </w:tcPr>
          <w:p w14:paraId="55EE601B" w14:textId="77777777" w:rsidR="00B23B26" w:rsidRDefault="00B23B26">
            <w:pPr>
              <w:pStyle w:val="Heading2"/>
              <w:jc w:val="left"/>
              <w:rPr>
                <w:rFonts w:ascii="Times New Roman" w:hAnsi="Times New Roman"/>
                <w:b w:val="0"/>
                <w:lang w:val="en-GB"/>
              </w:rPr>
            </w:pPr>
          </w:p>
        </w:tc>
      </w:tr>
      <w:tr w:rsidR="00B23B26" w14:paraId="63206A1F" w14:textId="77777777">
        <w:trPr>
          <w:trHeight w:val="1262"/>
        </w:trPr>
        <w:tc>
          <w:tcPr>
            <w:tcW w:w="1790" w:type="pct"/>
            <w:noWrap/>
          </w:tcPr>
          <w:p w14:paraId="34A80C85" w14:textId="77777777" w:rsidR="00B23B26" w:rsidRDefault="00BF6CDA">
            <w:pPr>
              <w:pStyle w:val="Heading2"/>
              <w:jc w:val="left"/>
              <w:rPr>
                <w:rFonts w:ascii="Times New Roman" w:hAnsi="Times New Roman"/>
                <w:lang w:val="en-GB"/>
              </w:rPr>
            </w:pPr>
            <w:r>
              <w:rPr>
                <w:rFonts w:ascii="Times New Roman" w:hAnsi="Times New Roman"/>
                <w:lang w:val="en-GB"/>
              </w:rPr>
              <w:t>9. Is the Critical analysis of literature done?</w:t>
            </w:r>
          </w:p>
          <w:p w14:paraId="32533668"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5ED651EA" w14:textId="77777777" w:rsidR="00B23B26" w:rsidRDefault="00BF6CD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7D0CAB" w14:textId="77777777" w:rsidR="00B23B26" w:rsidRDefault="00BF6CDA">
            <w:pPr>
              <w:ind w:left="360"/>
              <w:rPr>
                <w:b/>
                <w:bCs/>
                <w:sz w:val="20"/>
                <w:szCs w:val="20"/>
              </w:rPr>
            </w:pPr>
            <w:r>
              <w:rPr>
                <w:rFonts w:eastAsia="SimSun"/>
              </w:rPr>
              <w:t xml:space="preserve"> Overall, I’d rate it 3</w:t>
            </w:r>
            <w:r>
              <w:rPr>
                <w:rStyle w:val="Strong"/>
                <w:rFonts w:eastAsia="SimSun"/>
              </w:rPr>
              <w:t xml:space="preserve"> = Satisfactory</w:t>
            </w:r>
          </w:p>
        </w:tc>
        <w:tc>
          <w:tcPr>
            <w:tcW w:w="1367" w:type="pct"/>
          </w:tcPr>
          <w:p w14:paraId="384747F6" w14:textId="77777777" w:rsidR="00B23B26" w:rsidRDefault="00B23B26">
            <w:pPr>
              <w:pStyle w:val="Heading2"/>
              <w:jc w:val="left"/>
              <w:rPr>
                <w:rFonts w:ascii="Times New Roman" w:hAnsi="Times New Roman"/>
                <w:b w:val="0"/>
                <w:lang w:val="en-GB"/>
              </w:rPr>
            </w:pPr>
          </w:p>
        </w:tc>
      </w:tr>
      <w:tr w:rsidR="00B23B26" w14:paraId="17AB9160" w14:textId="77777777">
        <w:trPr>
          <w:trHeight w:val="703"/>
        </w:trPr>
        <w:tc>
          <w:tcPr>
            <w:tcW w:w="1790" w:type="pct"/>
            <w:noWrap/>
          </w:tcPr>
          <w:p w14:paraId="25163E83" w14:textId="77777777" w:rsidR="00B23B26" w:rsidRDefault="00BF6CDA">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4A7A6522"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0318A4C3" w14:textId="77777777" w:rsidR="00B23B26" w:rsidRDefault="00BF6CD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9162867" w14:textId="77777777" w:rsidR="00B23B26" w:rsidRDefault="00BF6CDA">
            <w:pPr>
              <w:pStyle w:val="ListParagraph"/>
              <w:ind w:left="0"/>
              <w:rPr>
                <w:bCs/>
                <w:sz w:val="20"/>
                <w:szCs w:val="20"/>
                <w:lang w:val="en-GB"/>
              </w:rPr>
            </w:pPr>
            <w:r>
              <w:rPr>
                <w:rFonts w:eastAsia="SimSun"/>
              </w:rPr>
              <w:t>Overall, I’d rate it 3</w:t>
            </w:r>
            <w:r>
              <w:rPr>
                <w:rStyle w:val="Strong"/>
                <w:rFonts w:eastAsia="SimSun"/>
              </w:rPr>
              <w:t xml:space="preserve"> = Satisfactory</w:t>
            </w:r>
          </w:p>
        </w:tc>
        <w:tc>
          <w:tcPr>
            <w:tcW w:w="1367" w:type="pct"/>
          </w:tcPr>
          <w:p w14:paraId="36D95CF1" w14:textId="77777777" w:rsidR="00B23B26" w:rsidRDefault="00B23B26">
            <w:pPr>
              <w:pStyle w:val="Heading2"/>
              <w:jc w:val="left"/>
              <w:rPr>
                <w:rFonts w:ascii="Times New Roman" w:hAnsi="Times New Roman"/>
                <w:b w:val="0"/>
                <w:lang w:val="en-GB"/>
              </w:rPr>
            </w:pPr>
          </w:p>
        </w:tc>
      </w:tr>
      <w:tr w:rsidR="00B23B26" w14:paraId="37348FFC" w14:textId="77777777">
        <w:trPr>
          <w:trHeight w:val="703"/>
        </w:trPr>
        <w:tc>
          <w:tcPr>
            <w:tcW w:w="1790" w:type="pct"/>
            <w:noWrap/>
          </w:tcPr>
          <w:p w14:paraId="4C40EC63" w14:textId="77777777" w:rsidR="00B23B26" w:rsidRDefault="00BF6CDA">
            <w:pPr>
              <w:rPr>
                <w:b/>
                <w:sz w:val="20"/>
                <w:szCs w:val="20"/>
                <w:lang w:val="en-GB"/>
              </w:rPr>
            </w:pPr>
            <w:r>
              <w:rPr>
                <w:b/>
                <w:sz w:val="20"/>
                <w:szCs w:val="20"/>
                <w:lang w:val="en-GB"/>
              </w:rPr>
              <w:t>11. Are the conclusions logically arrived?</w:t>
            </w:r>
          </w:p>
          <w:p w14:paraId="04428402"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19101527" w14:textId="77777777" w:rsidR="00B23B26" w:rsidRDefault="00BF6CD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751DDF2" w14:textId="77777777" w:rsidR="00B23B26" w:rsidRDefault="00BF6CDA">
            <w:pPr>
              <w:pStyle w:val="ListParagraph"/>
              <w:ind w:left="0"/>
              <w:rPr>
                <w:bCs/>
                <w:sz w:val="20"/>
                <w:szCs w:val="20"/>
                <w:lang w:val="en-GB"/>
              </w:rPr>
            </w:pPr>
            <w:r>
              <w:rPr>
                <w:rFonts w:eastAsia="SimSun"/>
              </w:rPr>
              <w:t xml:space="preserve">Overall, I’d rate it </w:t>
            </w:r>
            <w:r>
              <w:rPr>
                <w:rStyle w:val="Strong"/>
                <w:rFonts w:eastAsia="SimSun"/>
              </w:rPr>
              <w:t>4 = Good</w:t>
            </w:r>
            <w:r>
              <w:rPr>
                <w:rFonts w:eastAsia="SimSun"/>
              </w:rPr>
              <w:t>.</w:t>
            </w:r>
          </w:p>
        </w:tc>
        <w:tc>
          <w:tcPr>
            <w:tcW w:w="1367" w:type="pct"/>
          </w:tcPr>
          <w:p w14:paraId="2A1AD778" w14:textId="77777777" w:rsidR="00B23B26" w:rsidRDefault="00B23B26">
            <w:pPr>
              <w:pStyle w:val="Heading2"/>
              <w:jc w:val="left"/>
              <w:rPr>
                <w:rFonts w:ascii="Times New Roman" w:hAnsi="Times New Roman"/>
                <w:b w:val="0"/>
                <w:lang w:val="en-GB"/>
              </w:rPr>
            </w:pPr>
          </w:p>
        </w:tc>
      </w:tr>
      <w:tr w:rsidR="00B23B26" w14:paraId="62559496" w14:textId="77777777">
        <w:trPr>
          <w:trHeight w:val="703"/>
        </w:trPr>
        <w:tc>
          <w:tcPr>
            <w:tcW w:w="1790" w:type="pct"/>
            <w:noWrap/>
          </w:tcPr>
          <w:p w14:paraId="5298058E" w14:textId="77777777" w:rsidR="00B23B26" w:rsidRDefault="00BF6CDA">
            <w:pPr>
              <w:rPr>
                <w:b/>
                <w:sz w:val="20"/>
                <w:szCs w:val="20"/>
                <w:lang w:val="en-GB"/>
              </w:rPr>
            </w:pPr>
            <w:r>
              <w:rPr>
                <w:b/>
                <w:sz w:val="20"/>
                <w:szCs w:val="20"/>
                <w:lang w:val="en-GB"/>
              </w:rPr>
              <w:t>12. Are the limitations of the paper discussed?</w:t>
            </w:r>
          </w:p>
          <w:p w14:paraId="7F977F69"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4620CB4B" w14:textId="77777777" w:rsidR="00B23B26" w:rsidRDefault="00BF6CD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6498884" w14:textId="77777777" w:rsidR="00B23B26" w:rsidRDefault="00BF6CDA">
            <w:pPr>
              <w:pStyle w:val="ListParagraph"/>
              <w:ind w:left="0"/>
              <w:rPr>
                <w:bCs/>
                <w:sz w:val="20"/>
                <w:szCs w:val="20"/>
                <w:lang w:val="en-GB"/>
              </w:rPr>
            </w:pPr>
            <w:r>
              <w:rPr>
                <w:rFonts w:eastAsia="SimSun"/>
              </w:rPr>
              <w:t xml:space="preserve">Overall, I’d rate it </w:t>
            </w:r>
            <w:r>
              <w:rPr>
                <w:rStyle w:val="Strong"/>
                <w:rFonts w:eastAsia="SimSun"/>
              </w:rPr>
              <w:t>4 = Good</w:t>
            </w:r>
            <w:r>
              <w:rPr>
                <w:rFonts w:eastAsia="SimSun"/>
              </w:rPr>
              <w:t>.</w:t>
            </w:r>
          </w:p>
        </w:tc>
        <w:tc>
          <w:tcPr>
            <w:tcW w:w="1367" w:type="pct"/>
          </w:tcPr>
          <w:p w14:paraId="50AB95A5" w14:textId="77777777" w:rsidR="00B23B26" w:rsidRDefault="00B23B26">
            <w:pPr>
              <w:pStyle w:val="Heading2"/>
              <w:jc w:val="left"/>
              <w:rPr>
                <w:rFonts w:ascii="Times New Roman" w:hAnsi="Times New Roman"/>
                <w:b w:val="0"/>
                <w:lang w:val="en-GB"/>
              </w:rPr>
            </w:pPr>
          </w:p>
        </w:tc>
      </w:tr>
      <w:tr w:rsidR="00B23B26" w14:paraId="1E7AFE30" w14:textId="77777777">
        <w:trPr>
          <w:trHeight w:val="703"/>
        </w:trPr>
        <w:tc>
          <w:tcPr>
            <w:tcW w:w="1790" w:type="pct"/>
            <w:noWrap/>
          </w:tcPr>
          <w:p w14:paraId="25704D88" w14:textId="77777777" w:rsidR="00B23B26" w:rsidRDefault="00BF6CDA">
            <w:pPr>
              <w:rPr>
                <w:b/>
                <w:sz w:val="20"/>
                <w:szCs w:val="20"/>
                <w:lang w:val="en-GB"/>
              </w:rPr>
            </w:pPr>
            <w:r>
              <w:rPr>
                <w:b/>
                <w:sz w:val="20"/>
                <w:szCs w:val="20"/>
                <w:lang w:val="en-GB"/>
              </w:rPr>
              <w:lastRenderedPageBreak/>
              <w:t xml:space="preserve">13. What is the </w:t>
            </w:r>
            <w:r>
              <w:rPr>
                <w:sz w:val="20"/>
                <w:szCs w:val="20"/>
                <w:lang w:val="en-GB"/>
              </w:rPr>
              <w:t>Quality of references (i.e. from peer reviewed authentic sources)</w:t>
            </w:r>
          </w:p>
          <w:p w14:paraId="62D6144E"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76C1A789"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DFEB96D" w14:textId="77777777" w:rsidR="00B23B26" w:rsidRDefault="00BF6CDA">
            <w:pPr>
              <w:rPr>
                <w:sz w:val="20"/>
                <w:szCs w:val="20"/>
                <w:lang w:val="en-GB"/>
              </w:rPr>
            </w:pPr>
            <w:r>
              <w:rPr>
                <w:color w:val="404040"/>
                <w:sz w:val="20"/>
                <w:szCs w:val="20"/>
                <w:shd w:val="clear" w:color="auto" w:fill="FFFFFF"/>
                <w:lang w:val="en-GB"/>
              </w:rPr>
              <w:t>N/A = Not Applicable</w:t>
            </w:r>
          </w:p>
        </w:tc>
        <w:tc>
          <w:tcPr>
            <w:tcW w:w="1843" w:type="pct"/>
          </w:tcPr>
          <w:p w14:paraId="087B7EA9" w14:textId="77777777" w:rsidR="00B23B26" w:rsidRDefault="00BF6CDA">
            <w:pPr>
              <w:pStyle w:val="ListParagraph"/>
              <w:ind w:left="0"/>
              <w:rPr>
                <w:bCs/>
                <w:sz w:val="20"/>
                <w:szCs w:val="20"/>
                <w:lang w:val="en-GB"/>
              </w:rPr>
            </w:pPr>
            <w:r>
              <w:rPr>
                <w:rFonts w:eastAsia="SimSun"/>
              </w:rPr>
              <w:t xml:space="preserve">Overall, I’d rate it </w:t>
            </w:r>
            <w:r>
              <w:rPr>
                <w:rStyle w:val="Strong"/>
                <w:rFonts w:eastAsia="SimSun"/>
              </w:rPr>
              <w:t>4 = Good</w:t>
            </w:r>
            <w:r>
              <w:rPr>
                <w:rFonts w:eastAsia="SimSun"/>
              </w:rPr>
              <w:t>.</w:t>
            </w:r>
          </w:p>
        </w:tc>
        <w:tc>
          <w:tcPr>
            <w:tcW w:w="1367" w:type="pct"/>
          </w:tcPr>
          <w:p w14:paraId="1CF221E8" w14:textId="77777777" w:rsidR="00B23B26" w:rsidRDefault="00B23B26">
            <w:pPr>
              <w:pStyle w:val="Heading2"/>
              <w:jc w:val="left"/>
              <w:rPr>
                <w:rFonts w:ascii="Times New Roman" w:hAnsi="Times New Roman"/>
                <w:b w:val="0"/>
                <w:lang w:val="en-GB"/>
              </w:rPr>
            </w:pPr>
          </w:p>
        </w:tc>
      </w:tr>
      <w:tr w:rsidR="00B23B26" w14:paraId="4B902531" w14:textId="77777777">
        <w:trPr>
          <w:trHeight w:val="703"/>
        </w:trPr>
        <w:tc>
          <w:tcPr>
            <w:tcW w:w="1790" w:type="pct"/>
            <w:noWrap/>
          </w:tcPr>
          <w:p w14:paraId="0F986BBE" w14:textId="77777777" w:rsidR="00B23B26" w:rsidRDefault="00BF6CDA">
            <w:pPr>
              <w:rPr>
                <w:b/>
                <w:sz w:val="20"/>
                <w:szCs w:val="20"/>
                <w:lang w:val="en-GB"/>
              </w:rPr>
            </w:pPr>
            <w:r>
              <w:rPr>
                <w:b/>
                <w:sz w:val="20"/>
                <w:szCs w:val="20"/>
                <w:lang w:val="en-GB"/>
              </w:rPr>
              <w:t>14. Is the manuscript written in clear and understandable language?</w:t>
            </w:r>
          </w:p>
          <w:p w14:paraId="7FB84B42"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Rating Scale: </w:t>
            </w:r>
          </w:p>
          <w:p w14:paraId="61387AF7" w14:textId="77777777" w:rsidR="00B23B26" w:rsidRDefault="00BF6CDA">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A17F835" w14:textId="77777777" w:rsidR="00B23B26" w:rsidRDefault="00BF6CDA">
            <w:pPr>
              <w:rPr>
                <w:sz w:val="20"/>
                <w:szCs w:val="20"/>
                <w:lang w:val="en-GB"/>
              </w:rPr>
            </w:pPr>
            <w:r>
              <w:rPr>
                <w:color w:val="404040"/>
                <w:sz w:val="20"/>
                <w:szCs w:val="20"/>
                <w:shd w:val="clear" w:color="auto" w:fill="FFFFFF"/>
                <w:lang w:val="en-GB"/>
              </w:rPr>
              <w:t>N/A = Not Applicable</w:t>
            </w:r>
          </w:p>
        </w:tc>
        <w:tc>
          <w:tcPr>
            <w:tcW w:w="1843" w:type="pct"/>
          </w:tcPr>
          <w:p w14:paraId="53193540" w14:textId="77777777" w:rsidR="00B23B26" w:rsidRDefault="00BF6CDA">
            <w:pPr>
              <w:pStyle w:val="ListParagraph"/>
              <w:ind w:left="0"/>
              <w:rPr>
                <w:bCs/>
                <w:sz w:val="20"/>
                <w:szCs w:val="20"/>
                <w:lang w:val="en-GB"/>
              </w:rPr>
            </w:pPr>
            <w:r>
              <w:rPr>
                <w:rFonts w:eastAsia="SimSun"/>
              </w:rPr>
              <w:t xml:space="preserve">Overall, I’d rate it </w:t>
            </w:r>
            <w:r>
              <w:rPr>
                <w:rStyle w:val="Strong"/>
                <w:rFonts w:eastAsia="SimSun"/>
              </w:rPr>
              <w:t>4 = Good</w:t>
            </w:r>
            <w:r>
              <w:rPr>
                <w:rFonts w:eastAsia="SimSun"/>
              </w:rPr>
              <w:t>.</w:t>
            </w:r>
          </w:p>
        </w:tc>
        <w:tc>
          <w:tcPr>
            <w:tcW w:w="1367" w:type="pct"/>
          </w:tcPr>
          <w:p w14:paraId="3B978507" w14:textId="77777777" w:rsidR="00B23B26" w:rsidRDefault="00B23B26">
            <w:pPr>
              <w:pStyle w:val="Heading2"/>
              <w:jc w:val="left"/>
              <w:rPr>
                <w:rFonts w:ascii="Times New Roman" w:hAnsi="Times New Roman"/>
                <w:b w:val="0"/>
                <w:lang w:val="en-GB"/>
              </w:rPr>
            </w:pPr>
          </w:p>
        </w:tc>
      </w:tr>
    </w:tbl>
    <w:p w14:paraId="0EC41754" w14:textId="77777777" w:rsidR="00B23B26" w:rsidRDefault="00B23B26">
      <w:pPr>
        <w:pStyle w:val="BodyText"/>
        <w:rPr>
          <w:rFonts w:ascii="Times New Roman" w:hAnsi="Times New Roman"/>
          <w:b/>
          <w:bCs/>
          <w:sz w:val="20"/>
          <w:szCs w:val="20"/>
          <w:u w:val="single"/>
          <w:lang w:val="en-GB"/>
        </w:rPr>
      </w:pPr>
    </w:p>
    <w:p w14:paraId="29BC5316" w14:textId="77777777" w:rsidR="00B23B26" w:rsidRDefault="00B23B26">
      <w:pPr>
        <w:pStyle w:val="BodyText"/>
        <w:rPr>
          <w:rFonts w:ascii="Times New Roman" w:hAnsi="Times New Roman"/>
          <w:b/>
          <w:bCs/>
          <w:sz w:val="20"/>
          <w:szCs w:val="20"/>
          <w:u w:val="single"/>
          <w:lang w:val="en-GB"/>
        </w:rPr>
      </w:pPr>
    </w:p>
    <w:p w14:paraId="268E712F" w14:textId="77777777" w:rsidR="00B23B26" w:rsidRDefault="00B23B26">
      <w:pPr>
        <w:pStyle w:val="BodyText"/>
        <w:rPr>
          <w:rFonts w:ascii="Times New Roman" w:hAnsi="Times New Roman"/>
          <w:b/>
          <w:bCs/>
          <w:sz w:val="20"/>
          <w:szCs w:val="20"/>
          <w:u w:val="single"/>
          <w:lang w:val="en-GB"/>
        </w:rPr>
      </w:pPr>
    </w:p>
    <w:p w14:paraId="291EFFDF" w14:textId="77777777" w:rsidR="00B23B26" w:rsidRDefault="00B23B26">
      <w:pPr>
        <w:pStyle w:val="BodyText"/>
        <w:rPr>
          <w:rFonts w:ascii="Times New Roman" w:hAnsi="Times New Roman"/>
          <w:b/>
          <w:bCs/>
          <w:sz w:val="20"/>
          <w:szCs w:val="20"/>
          <w:u w:val="single"/>
          <w:lang w:val="en-GB"/>
        </w:rPr>
      </w:pPr>
    </w:p>
    <w:p w14:paraId="1EE89BCF" w14:textId="77777777" w:rsidR="00B23B26" w:rsidRDefault="00B23B26">
      <w:pPr>
        <w:pStyle w:val="BodyText"/>
        <w:rPr>
          <w:rFonts w:ascii="Times New Roman" w:hAnsi="Times New Roman"/>
          <w:b/>
          <w:bCs/>
          <w:sz w:val="20"/>
          <w:szCs w:val="20"/>
          <w:u w:val="single"/>
          <w:lang w:val="en-GB"/>
        </w:rPr>
      </w:pPr>
    </w:p>
    <w:p w14:paraId="17BC8CB7" w14:textId="77777777" w:rsidR="00B23B26" w:rsidRDefault="00B23B26">
      <w:pPr>
        <w:pStyle w:val="BodyText"/>
        <w:rPr>
          <w:rFonts w:ascii="Times New Roman" w:hAnsi="Times New Roman"/>
          <w:b/>
          <w:bCs/>
          <w:sz w:val="20"/>
          <w:szCs w:val="20"/>
          <w:u w:val="single"/>
          <w:lang w:val="en-GB"/>
        </w:rPr>
      </w:pPr>
    </w:p>
    <w:p w14:paraId="6364C29A" w14:textId="77777777" w:rsidR="00B23B26" w:rsidRDefault="00B23B26">
      <w:pPr>
        <w:pStyle w:val="BodyText"/>
        <w:rPr>
          <w:rFonts w:ascii="Times New Roman" w:hAnsi="Times New Roman"/>
          <w:b/>
          <w:bCs/>
          <w:sz w:val="20"/>
          <w:szCs w:val="20"/>
          <w:u w:val="single"/>
          <w:lang w:val="en-GB"/>
        </w:rPr>
      </w:pPr>
    </w:p>
    <w:p w14:paraId="598849BA" w14:textId="77777777" w:rsidR="00B23B26" w:rsidRDefault="00BF6CDA">
      <w:pPr>
        <w:pStyle w:val="Heading2"/>
        <w:jc w:val="left"/>
        <w:rPr>
          <w:rFonts w:ascii="Times New Roman" w:hAnsi="Times New Roman"/>
          <w:lang w:val="en-GB"/>
        </w:rPr>
      </w:pPr>
      <w:proofErr w:type="gramStart"/>
      <w:r>
        <w:rPr>
          <w:rFonts w:ascii="Times New Roman" w:hAnsi="Times New Roman"/>
          <w:highlight w:val="yellow"/>
          <w:lang w:val="en-GB"/>
        </w:rPr>
        <w:t>PART  2.2</w:t>
      </w:r>
      <w:proofErr w:type="gramEnd"/>
      <w:r>
        <w:rPr>
          <w:rFonts w:ascii="Times New Roman" w:hAnsi="Times New Roman"/>
          <w:highlight w:val="yellow"/>
          <w:lang w:val="en-GB"/>
        </w:rPr>
        <w:t xml:space="preserve"> (Subjective Evaluation)</w:t>
      </w:r>
    </w:p>
    <w:p w14:paraId="545D6706" w14:textId="77777777" w:rsidR="00B23B26" w:rsidRDefault="00B23B2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6271"/>
        <w:gridCol w:w="4318"/>
      </w:tblGrid>
      <w:tr w:rsidR="00B23B26" w14:paraId="6F1CB2B3" w14:textId="77777777">
        <w:tc>
          <w:tcPr>
            <w:tcW w:w="1265" w:type="pct"/>
            <w:noWrap/>
          </w:tcPr>
          <w:p w14:paraId="601AA389" w14:textId="77777777" w:rsidR="00B23B26" w:rsidRDefault="00B23B26">
            <w:pPr>
              <w:pStyle w:val="Heading2"/>
              <w:jc w:val="left"/>
              <w:rPr>
                <w:rFonts w:ascii="Times New Roman" w:hAnsi="Times New Roman"/>
                <w:lang w:val="en-GB"/>
              </w:rPr>
            </w:pPr>
          </w:p>
        </w:tc>
        <w:tc>
          <w:tcPr>
            <w:tcW w:w="2212" w:type="pct"/>
          </w:tcPr>
          <w:p w14:paraId="59BCE179" w14:textId="77777777" w:rsidR="00B23B26" w:rsidRDefault="00BF6CDA">
            <w:pPr>
              <w:pStyle w:val="Heading2"/>
              <w:jc w:val="left"/>
              <w:rPr>
                <w:rFonts w:ascii="Times New Roman" w:hAnsi="Times New Roman"/>
                <w:lang w:val="en-GB"/>
              </w:rPr>
            </w:pPr>
            <w:r>
              <w:rPr>
                <w:rFonts w:ascii="Times New Roman" w:hAnsi="Times New Roman"/>
                <w:lang w:val="en-GB"/>
              </w:rPr>
              <w:t>Reviewer’s comment</w:t>
            </w:r>
          </w:p>
          <w:p w14:paraId="6264398D" w14:textId="77777777" w:rsidR="00B23B26" w:rsidRDefault="00B23B26">
            <w:pPr>
              <w:rPr>
                <w:lang w:val="en-GB"/>
              </w:rPr>
            </w:pPr>
          </w:p>
        </w:tc>
        <w:tc>
          <w:tcPr>
            <w:tcW w:w="1523" w:type="pct"/>
          </w:tcPr>
          <w:p w14:paraId="303959C9" w14:textId="77777777" w:rsidR="00B23B26" w:rsidRDefault="00BF6CDA">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B8D05F4" w14:textId="77777777" w:rsidR="00B23B26" w:rsidRDefault="00B23B26">
            <w:pPr>
              <w:pStyle w:val="Heading2"/>
              <w:jc w:val="left"/>
              <w:rPr>
                <w:rFonts w:ascii="Times New Roman" w:hAnsi="Times New Roman"/>
                <w:b w:val="0"/>
                <w:lang w:val="en-GB"/>
              </w:rPr>
            </w:pPr>
          </w:p>
        </w:tc>
      </w:tr>
      <w:tr w:rsidR="00B23B26" w14:paraId="2ECE87E1" w14:textId="77777777">
        <w:trPr>
          <w:trHeight w:val="1262"/>
        </w:trPr>
        <w:tc>
          <w:tcPr>
            <w:tcW w:w="1265" w:type="pct"/>
            <w:noWrap/>
          </w:tcPr>
          <w:p w14:paraId="4BC53289" w14:textId="77777777" w:rsidR="00B23B26" w:rsidRDefault="00BF6CDA">
            <w:pPr>
              <w:ind w:left="360"/>
              <w:rPr>
                <w:b/>
                <w:bCs/>
                <w:sz w:val="20"/>
                <w:szCs w:val="20"/>
                <w:lang w:val="en-GB"/>
              </w:rPr>
            </w:pPr>
            <w:r>
              <w:rPr>
                <w:b/>
                <w:bCs/>
                <w:sz w:val="20"/>
                <w:szCs w:val="20"/>
                <w:lang w:val="en-GB"/>
              </w:rPr>
              <w:t>Is the title of the article suitable?</w:t>
            </w:r>
          </w:p>
          <w:p w14:paraId="0D020337" w14:textId="77777777" w:rsidR="00B23B26" w:rsidRDefault="00B23B26">
            <w:pPr>
              <w:ind w:left="360"/>
              <w:rPr>
                <w:bCs/>
                <w:sz w:val="20"/>
                <w:szCs w:val="20"/>
                <w:lang w:val="en-GB"/>
              </w:rPr>
            </w:pPr>
          </w:p>
          <w:p w14:paraId="704BE05A" w14:textId="77777777" w:rsidR="00B23B26" w:rsidRDefault="00BF6CDA">
            <w:pPr>
              <w:ind w:left="360"/>
              <w:rPr>
                <w:u w:val="single"/>
                <w:lang w:val="en-GB"/>
              </w:rPr>
            </w:pPr>
            <w:r>
              <w:rPr>
                <w:bCs/>
                <w:sz w:val="20"/>
                <w:szCs w:val="20"/>
                <w:lang w:val="en-GB"/>
              </w:rPr>
              <w:t>If your answer is NO, please provide a brief, clear suggestion for improvement.</w:t>
            </w:r>
          </w:p>
        </w:tc>
        <w:tc>
          <w:tcPr>
            <w:tcW w:w="2212" w:type="pct"/>
          </w:tcPr>
          <w:p w14:paraId="40A2D355" w14:textId="77777777" w:rsidR="00B23B26" w:rsidRDefault="00BF6CDA">
            <w:pPr>
              <w:ind w:left="360"/>
              <w:rPr>
                <w:b/>
                <w:bCs/>
                <w:sz w:val="20"/>
                <w:szCs w:val="20"/>
              </w:rPr>
            </w:pPr>
            <w:r>
              <w:rPr>
                <w:b/>
                <w:bCs/>
                <w:sz w:val="20"/>
                <w:szCs w:val="20"/>
              </w:rPr>
              <w:t>yes</w:t>
            </w:r>
          </w:p>
        </w:tc>
        <w:tc>
          <w:tcPr>
            <w:tcW w:w="1523" w:type="pct"/>
          </w:tcPr>
          <w:p w14:paraId="09D4D08E" w14:textId="77777777" w:rsidR="00B23B26" w:rsidRDefault="00B23B26">
            <w:pPr>
              <w:pStyle w:val="Heading2"/>
              <w:jc w:val="left"/>
              <w:rPr>
                <w:rFonts w:ascii="Times New Roman" w:hAnsi="Times New Roman"/>
                <w:b w:val="0"/>
                <w:lang w:val="en-GB"/>
              </w:rPr>
            </w:pPr>
          </w:p>
        </w:tc>
      </w:tr>
      <w:tr w:rsidR="00B23B26" w14:paraId="6C2CE5A5" w14:textId="77777777">
        <w:trPr>
          <w:trHeight w:val="1262"/>
        </w:trPr>
        <w:tc>
          <w:tcPr>
            <w:tcW w:w="1265" w:type="pct"/>
            <w:noWrap/>
          </w:tcPr>
          <w:p w14:paraId="2B2F47F4" w14:textId="77777777" w:rsidR="00B23B26" w:rsidRDefault="00BF6CDA">
            <w:pPr>
              <w:pStyle w:val="Heading2"/>
              <w:ind w:left="360"/>
              <w:jc w:val="left"/>
              <w:rPr>
                <w:rFonts w:ascii="Times New Roman" w:hAnsi="Times New Roman"/>
                <w:lang w:val="en-GB"/>
              </w:rPr>
            </w:pPr>
            <w:r>
              <w:rPr>
                <w:rFonts w:ascii="Times New Roman" w:hAnsi="Times New Roman"/>
                <w:lang w:val="en-GB"/>
              </w:rPr>
              <w:t xml:space="preserve">Is the abstract of the article comprehensive? </w:t>
            </w:r>
          </w:p>
          <w:p w14:paraId="4AF81509" w14:textId="77777777" w:rsidR="00B23B26" w:rsidRDefault="00B23B26">
            <w:pPr>
              <w:ind w:left="284"/>
              <w:rPr>
                <w:bCs/>
                <w:sz w:val="20"/>
                <w:szCs w:val="20"/>
                <w:lang w:val="en-GB"/>
              </w:rPr>
            </w:pPr>
          </w:p>
          <w:p w14:paraId="1173018B" w14:textId="77777777" w:rsidR="00B23B26" w:rsidRDefault="00BF6CDA">
            <w:pPr>
              <w:ind w:left="284"/>
              <w:rPr>
                <w:lang w:val="en-GB"/>
              </w:rPr>
            </w:pPr>
            <w:r>
              <w:rPr>
                <w:bCs/>
                <w:sz w:val="20"/>
                <w:szCs w:val="20"/>
                <w:lang w:val="en-GB"/>
              </w:rPr>
              <w:t>If your answer is NO, please provide a brief, clear suggestion for improvement.</w:t>
            </w:r>
          </w:p>
        </w:tc>
        <w:tc>
          <w:tcPr>
            <w:tcW w:w="2212" w:type="pct"/>
          </w:tcPr>
          <w:p w14:paraId="11FDF908" w14:textId="77777777" w:rsidR="00B23B26" w:rsidRDefault="00BF6CDA">
            <w:pPr>
              <w:ind w:left="360"/>
              <w:rPr>
                <w:b/>
                <w:bCs/>
                <w:sz w:val="20"/>
                <w:szCs w:val="20"/>
              </w:rPr>
            </w:pPr>
            <w:r>
              <w:rPr>
                <w:b/>
                <w:bCs/>
                <w:sz w:val="20"/>
                <w:szCs w:val="20"/>
              </w:rPr>
              <w:t>yes</w:t>
            </w:r>
          </w:p>
        </w:tc>
        <w:tc>
          <w:tcPr>
            <w:tcW w:w="1523" w:type="pct"/>
          </w:tcPr>
          <w:p w14:paraId="2AD207AC" w14:textId="77777777" w:rsidR="00B23B26" w:rsidRDefault="00B23B26">
            <w:pPr>
              <w:pStyle w:val="Heading2"/>
              <w:jc w:val="left"/>
              <w:rPr>
                <w:rFonts w:ascii="Times New Roman" w:hAnsi="Times New Roman"/>
                <w:b w:val="0"/>
                <w:lang w:val="en-GB"/>
              </w:rPr>
            </w:pPr>
          </w:p>
        </w:tc>
      </w:tr>
      <w:tr w:rsidR="00B23B26" w14:paraId="7BD86731" w14:textId="77777777">
        <w:trPr>
          <w:trHeight w:val="704"/>
        </w:trPr>
        <w:tc>
          <w:tcPr>
            <w:tcW w:w="1265" w:type="pct"/>
            <w:noWrap/>
          </w:tcPr>
          <w:p w14:paraId="0FEBA272" w14:textId="77777777" w:rsidR="00B23B26" w:rsidRDefault="00BF6CDA">
            <w:pPr>
              <w:pStyle w:val="Heading2"/>
              <w:ind w:left="360"/>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14:paraId="28DE7CA3" w14:textId="77777777" w:rsidR="00B23B26" w:rsidRDefault="00BF6CDA">
            <w:pPr>
              <w:ind w:left="284"/>
              <w:rPr>
                <w:b/>
                <w:lang w:val="en-GB"/>
              </w:rPr>
            </w:pPr>
            <w:r>
              <w:rPr>
                <w:bCs/>
                <w:sz w:val="20"/>
                <w:szCs w:val="20"/>
                <w:lang w:val="en-GB"/>
              </w:rPr>
              <w:t>If your answer is NO, please provide a brief, clear suggestion for improvement.</w:t>
            </w:r>
          </w:p>
        </w:tc>
        <w:tc>
          <w:tcPr>
            <w:tcW w:w="2212" w:type="pct"/>
          </w:tcPr>
          <w:p w14:paraId="73578DBC" w14:textId="77777777" w:rsidR="00B23B26" w:rsidRDefault="00BF6CDA">
            <w:pPr>
              <w:pStyle w:val="ListParagraph"/>
              <w:ind w:left="0"/>
              <w:rPr>
                <w:bCs/>
                <w:sz w:val="20"/>
                <w:szCs w:val="20"/>
              </w:rPr>
            </w:pPr>
            <w:r>
              <w:rPr>
                <w:bCs/>
                <w:sz w:val="20"/>
                <w:szCs w:val="20"/>
              </w:rPr>
              <w:t>yes</w:t>
            </w:r>
          </w:p>
        </w:tc>
        <w:tc>
          <w:tcPr>
            <w:tcW w:w="1523" w:type="pct"/>
          </w:tcPr>
          <w:p w14:paraId="52B42318" w14:textId="77777777" w:rsidR="00B23B26" w:rsidRDefault="00B23B26">
            <w:pPr>
              <w:pStyle w:val="Heading2"/>
              <w:jc w:val="left"/>
              <w:rPr>
                <w:rFonts w:ascii="Times New Roman" w:hAnsi="Times New Roman"/>
                <w:b w:val="0"/>
                <w:lang w:val="en-GB"/>
              </w:rPr>
            </w:pPr>
          </w:p>
        </w:tc>
      </w:tr>
      <w:tr w:rsidR="00B23B26" w14:paraId="1D450044" w14:textId="77777777">
        <w:trPr>
          <w:trHeight w:val="703"/>
        </w:trPr>
        <w:tc>
          <w:tcPr>
            <w:tcW w:w="1265" w:type="pct"/>
            <w:noWrap/>
          </w:tcPr>
          <w:p w14:paraId="16532C63" w14:textId="77777777" w:rsidR="00B23B26" w:rsidRDefault="00BF6CDA">
            <w:pPr>
              <w:ind w:left="360"/>
              <w:rPr>
                <w:b/>
                <w:bCs/>
                <w:sz w:val="20"/>
                <w:szCs w:val="20"/>
                <w:lang w:val="en-GB"/>
              </w:rPr>
            </w:pPr>
            <w:r>
              <w:rPr>
                <w:b/>
                <w:bCs/>
                <w:sz w:val="20"/>
                <w:szCs w:val="20"/>
                <w:lang w:val="en-GB"/>
              </w:rPr>
              <w:t xml:space="preserve">Are the references sufficient and recent? </w:t>
            </w:r>
          </w:p>
          <w:p w14:paraId="1C0B30A3" w14:textId="77777777" w:rsidR="00B23B26" w:rsidRDefault="00B23B26">
            <w:pPr>
              <w:ind w:left="360"/>
              <w:rPr>
                <w:bCs/>
                <w:sz w:val="20"/>
                <w:szCs w:val="20"/>
                <w:lang w:val="en-GB"/>
              </w:rPr>
            </w:pPr>
          </w:p>
          <w:p w14:paraId="3527290C" w14:textId="77777777" w:rsidR="00B23B26" w:rsidRDefault="00BF6CDA">
            <w:pPr>
              <w:ind w:left="360"/>
              <w:rPr>
                <w:b/>
                <w:bCs/>
                <w:sz w:val="20"/>
                <w:szCs w:val="20"/>
                <w:lang w:val="en-GB"/>
              </w:rPr>
            </w:pPr>
            <w:r>
              <w:rPr>
                <w:bCs/>
                <w:sz w:val="20"/>
                <w:szCs w:val="20"/>
                <w:lang w:val="en-GB"/>
              </w:rPr>
              <w:t>If your answer is NO, please provide clear suggestion for improvement.</w:t>
            </w:r>
          </w:p>
        </w:tc>
        <w:tc>
          <w:tcPr>
            <w:tcW w:w="2212" w:type="pct"/>
          </w:tcPr>
          <w:p w14:paraId="3E6E0B20" w14:textId="77777777" w:rsidR="00B23B26" w:rsidRDefault="00BF6CDA">
            <w:pPr>
              <w:pStyle w:val="ListParagraph"/>
              <w:ind w:left="0"/>
              <w:rPr>
                <w:bCs/>
                <w:sz w:val="20"/>
                <w:szCs w:val="20"/>
              </w:rPr>
            </w:pPr>
            <w:r>
              <w:rPr>
                <w:bCs/>
                <w:sz w:val="20"/>
                <w:szCs w:val="20"/>
              </w:rPr>
              <w:t xml:space="preserve">Yes </w:t>
            </w:r>
          </w:p>
        </w:tc>
        <w:tc>
          <w:tcPr>
            <w:tcW w:w="1523" w:type="pct"/>
          </w:tcPr>
          <w:p w14:paraId="36CA024D" w14:textId="77777777" w:rsidR="00B23B26" w:rsidRDefault="00B23B26">
            <w:pPr>
              <w:pStyle w:val="Heading2"/>
              <w:jc w:val="left"/>
              <w:rPr>
                <w:rFonts w:ascii="Times New Roman" w:hAnsi="Times New Roman"/>
                <w:b w:val="0"/>
                <w:lang w:val="en-GB"/>
              </w:rPr>
            </w:pPr>
          </w:p>
        </w:tc>
      </w:tr>
    </w:tbl>
    <w:p w14:paraId="183F2BD6" w14:textId="77777777" w:rsidR="00B23B26" w:rsidRDefault="00B23B26">
      <w:pPr>
        <w:rPr>
          <w:lang w:val="en-GB"/>
        </w:rPr>
      </w:pPr>
    </w:p>
    <w:p w14:paraId="555B02F8" w14:textId="77777777" w:rsidR="00B23B26" w:rsidRDefault="00B23B26">
      <w:pPr>
        <w:pStyle w:val="BodyText"/>
        <w:rPr>
          <w:rFonts w:ascii="Times New Roman" w:hAnsi="Times New Roman"/>
          <w:b/>
          <w:bCs/>
          <w:sz w:val="20"/>
          <w:szCs w:val="20"/>
          <w:u w:val="single"/>
          <w:lang w:val="en-GB"/>
        </w:rPr>
      </w:pPr>
    </w:p>
    <w:p w14:paraId="6E2BE5BD" w14:textId="77777777" w:rsidR="00B23B26" w:rsidRDefault="00B23B26">
      <w:pPr>
        <w:pStyle w:val="BodyText"/>
        <w:rPr>
          <w:rFonts w:ascii="Times New Roman" w:hAnsi="Times New Roman"/>
          <w:b/>
          <w:bCs/>
          <w:sz w:val="20"/>
          <w:szCs w:val="20"/>
          <w:u w:val="single"/>
          <w:lang w:val="en-GB"/>
        </w:rPr>
      </w:pPr>
    </w:p>
    <w:p w14:paraId="6876A24B" w14:textId="77777777" w:rsidR="00B23B26" w:rsidRDefault="00B23B26">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939"/>
        <w:gridCol w:w="5244"/>
      </w:tblGrid>
      <w:tr w:rsidR="00B23B26" w14:paraId="277C35E6"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35ED8F9B" w14:textId="77777777" w:rsidR="00B23B26" w:rsidRDefault="00BF6CDA">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book editorial office and editors):</w:t>
            </w:r>
          </w:p>
          <w:p w14:paraId="76C409D0" w14:textId="77777777" w:rsidR="00B23B26" w:rsidRDefault="00B23B26">
            <w:pPr>
              <w:pStyle w:val="NormalWeb"/>
              <w:spacing w:before="0" w:beforeAutospacing="0" w:after="0" w:afterAutospacing="0"/>
              <w:rPr>
                <w:rFonts w:ascii="Times New Roman" w:hAnsi="Times New Roman" w:cs="Times New Roman"/>
                <w:b/>
                <w:bCs/>
                <w:sz w:val="20"/>
                <w:szCs w:val="20"/>
                <w:u w:val="single"/>
                <w:lang w:val="en-GB"/>
              </w:rPr>
            </w:pPr>
          </w:p>
        </w:tc>
      </w:tr>
      <w:tr w:rsidR="00B23B26" w14:paraId="6D822431" w14:textId="77777777">
        <w:tc>
          <w:tcPr>
            <w:tcW w:w="3011" w:type="pct"/>
            <w:shd w:val="clear" w:color="auto" w:fill="auto"/>
            <w:noWrap/>
            <w:tcMar>
              <w:top w:w="0" w:type="dxa"/>
              <w:left w:w="108" w:type="dxa"/>
              <w:bottom w:w="0" w:type="dxa"/>
              <w:right w:w="108" w:type="dxa"/>
            </w:tcMar>
            <w:vAlign w:val="center"/>
          </w:tcPr>
          <w:p w14:paraId="66541838" w14:textId="77777777" w:rsidR="00B23B26" w:rsidRDefault="00B23B26">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Mar>
              <w:top w:w="0" w:type="dxa"/>
              <w:left w:w="108" w:type="dxa"/>
              <w:bottom w:w="0" w:type="dxa"/>
              <w:right w:w="108" w:type="dxa"/>
            </w:tcMar>
            <w:vAlign w:val="center"/>
          </w:tcPr>
          <w:p w14:paraId="7CBDF2E5" w14:textId="77777777" w:rsidR="00B23B26" w:rsidRDefault="00BF6CDA">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23B26" w14:paraId="5F43C5B7" w14:textId="77777777">
        <w:tc>
          <w:tcPr>
            <w:tcW w:w="3011" w:type="pct"/>
            <w:shd w:val="clear" w:color="auto" w:fill="auto"/>
            <w:noWrap/>
            <w:tcMar>
              <w:top w:w="0" w:type="dxa"/>
              <w:left w:w="108" w:type="dxa"/>
              <w:bottom w:w="0" w:type="dxa"/>
              <w:right w:w="108" w:type="dxa"/>
            </w:tcMar>
            <w:vAlign w:val="center"/>
          </w:tcPr>
          <w:p w14:paraId="409AA352" w14:textId="77777777" w:rsidR="00B23B26" w:rsidRDefault="00B23B26">
            <w:pPr>
              <w:pStyle w:val="NormalWeb"/>
              <w:spacing w:before="0" w:beforeAutospacing="0" w:after="0" w:afterAutospacing="0"/>
              <w:rPr>
                <w:rFonts w:ascii="Times New Roman" w:hAnsi="Times New Roman" w:cs="Times New Roman"/>
                <w:sz w:val="20"/>
                <w:szCs w:val="20"/>
                <w:lang w:val="en-GB"/>
              </w:rPr>
            </w:pPr>
          </w:p>
          <w:p w14:paraId="04EBB2B9" w14:textId="17DB12D1" w:rsidR="00F71F0A" w:rsidRDefault="00F71F0A" w:rsidP="00F71F0A">
            <w:pPr>
              <w:jc w:val="both"/>
            </w:pPr>
            <w:r>
              <w:rPr>
                <w:rStyle w:val="Strong"/>
                <w:rFonts w:eastAsia="SimSun"/>
              </w:rPr>
              <w:t>Clarify the research gap</w:t>
            </w:r>
            <w:r>
              <w:rPr>
                <w:rFonts w:eastAsia="SimSun"/>
              </w:rPr>
              <w:t xml:space="preserve">: Explicitly state what has not been studied yet (e.g., long-term effects of CBC on graduates, integration with digital learning tools) and </w:t>
            </w:r>
          </w:p>
          <w:p w14:paraId="613407EC" w14:textId="77777777" w:rsidR="00F71F0A" w:rsidRDefault="00F71F0A" w:rsidP="00F71F0A">
            <w:pPr>
              <w:rPr>
                <w:lang w:val="en-GB"/>
              </w:rPr>
            </w:pPr>
          </w:p>
          <w:p w14:paraId="26DAE375" w14:textId="77777777" w:rsidR="00B23B26" w:rsidRDefault="00B23B26">
            <w:pPr>
              <w:pStyle w:val="NormalWeb"/>
              <w:spacing w:before="0" w:beforeAutospacing="0" w:after="0" w:afterAutospacing="0"/>
              <w:rPr>
                <w:rFonts w:ascii="Times New Roman" w:hAnsi="Times New Roman" w:cs="Times New Roman"/>
                <w:sz w:val="20"/>
                <w:szCs w:val="20"/>
                <w:lang w:val="en-GB"/>
              </w:rPr>
            </w:pPr>
          </w:p>
          <w:p w14:paraId="13F2634A" w14:textId="77777777" w:rsidR="00B23B26" w:rsidRDefault="00B23B26">
            <w:pPr>
              <w:pStyle w:val="NormalWeb"/>
              <w:spacing w:before="0" w:beforeAutospacing="0" w:after="0" w:afterAutospacing="0"/>
              <w:rPr>
                <w:rFonts w:ascii="Times New Roman" w:hAnsi="Times New Roman" w:cs="Times New Roman"/>
                <w:sz w:val="20"/>
                <w:szCs w:val="20"/>
                <w:lang w:val="en-GB"/>
              </w:rPr>
            </w:pPr>
          </w:p>
          <w:p w14:paraId="41BED8FD" w14:textId="77777777" w:rsidR="00B23B26" w:rsidRDefault="00B23B26">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Mar>
              <w:top w:w="0" w:type="dxa"/>
              <w:left w:w="108" w:type="dxa"/>
              <w:bottom w:w="0" w:type="dxa"/>
              <w:right w:w="108" w:type="dxa"/>
            </w:tcMar>
            <w:vAlign w:val="center"/>
          </w:tcPr>
          <w:p w14:paraId="0A47DD5C" w14:textId="77777777" w:rsidR="00B23B26" w:rsidRDefault="00B23B26">
            <w:pPr>
              <w:pStyle w:val="NormalWeb"/>
              <w:spacing w:before="0" w:beforeAutospacing="0" w:after="0" w:afterAutospacing="0"/>
              <w:rPr>
                <w:rFonts w:ascii="Times New Roman" w:hAnsi="Times New Roman" w:cs="Times New Roman"/>
                <w:b/>
                <w:bCs/>
                <w:sz w:val="20"/>
                <w:szCs w:val="20"/>
                <w:lang w:val="en-GB"/>
              </w:rPr>
            </w:pPr>
          </w:p>
        </w:tc>
      </w:tr>
    </w:tbl>
    <w:p w14:paraId="2AE2CB54" w14:textId="77777777" w:rsidR="00B23B26" w:rsidRDefault="00B23B26">
      <w:pPr>
        <w:rPr>
          <w:rFonts w:eastAsia="Arial Unicode MS"/>
          <w:b/>
          <w:bCs/>
          <w:sz w:val="20"/>
          <w:szCs w:val="20"/>
          <w:highlight w:val="yellow"/>
          <w:u w:val="single"/>
          <w:lang w:val="en-GB"/>
        </w:rPr>
      </w:pPr>
    </w:p>
    <w:p w14:paraId="24BAB11F" w14:textId="77777777" w:rsidR="00B23B26" w:rsidRDefault="00B23B26">
      <w:pPr>
        <w:rPr>
          <w:rFonts w:eastAsia="Arial Unicode MS"/>
          <w:b/>
          <w:bCs/>
          <w:sz w:val="20"/>
          <w:szCs w:val="20"/>
          <w:u w:val="single"/>
          <w:lang w:val="en-GB"/>
        </w:rPr>
      </w:pPr>
    </w:p>
    <w:p w14:paraId="034D4E9D" w14:textId="77777777" w:rsidR="00B23B26" w:rsidRDefault="00B23B26">
      <w:pPr>
        <w:rPr>
          <w:rFonts w:eastAsia="Arial Unicode MS"/>
          <w:b/>
          <w:bCs/>
          <w:sz w:val="20"/>
          <w:szCs w:val="20"/>
          <w:u w:val="single"/>
          <w:lang w:val="en-GB"/>
        </w:rPr>
      </w:pPr>
    </w:p>
    <w:p w14:paraId="2FE0AA7B" w14:textId="77777777" w:rsidR="00B23B26" w:rsidRDefault="00B23B26">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56F14" w:rsidRPr="00B56F14" w14:paraId="6B2E326B" w14:textId="77777777" w:rsidTr="00BC5FD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A26ED76" w14:textId="77777777" w:rsidR="00B56F14" w:rsidRPr="00B56F14" w:rsidRDefault="00B56F14" w:rsidP="00B56F14">
            <w:pPr>
              <w:rPr>
                <w:rFonts w:ascii="Arial" w:eastAsia="Arial Unicode MS" w:hAnsi="Arial" w:cs="Arial"/>
                <w:b/>
                <w:sz w:val="20"/>
                <w:szCs w:val="20"/>
                <w:u w:val="single"/>
                <w:lang w:val="en-GB"/>
              </w:rPr>
            </w:pPr>
            <w:bookmarkStart w:id="2" w:name="_Hlk156057883"/>
            <w:bookmarkStart w:id="3" w:name="_Hlk156057704"/>
            <w:bookmarkEnd w:id="0"/>
            <w:bookmarkEnd w:id="1"/>
            <w:r w:rsidRPr="00B56F14">
              <w:rPr>
                <w:rFonts w:ascii="Arial" w:eastAsia="Arial Unicode MS" w:hAnsi="Arial" w:cs="Arial"/>
                <w:b/>
                <w:sz w:val="20"/>
                <w:szCs w:val="20"/>
                <w:highlight w:val="yellow"/>
                <w:u w:val="single"/>
                <w:lang w:val="en-GB"/>
              </w:rPr>
              <w:t>PART  3:</w:t>
            </w:r>
            <w:r w:rsidRPr="00B56F14">
              <w:rPr>
                <w:rFonts w:ascii="Arial" w:eastAsia="Arial Unicode MS" w:hAnsi="Arial" w:cs="Arial"/>
                <w:b/>
                <w:sz w:val="20"/>
                <w:szCs w:val="20"/>
                <w:u w:val="single"/>
                <w:lang w:val="en-GB"/>
              </w:rPr>
              <w:t xml:space="preserve"> </w:t>
            </w:r>
          </w:p>
          <w:p w14:paraId="7270C478" w14:textId="77777777" w:rsidR="00B56F14" w:rsidRPr="00B56F14" w:rsidRDefault="00B56F14" w:rsidP="00B56F14">
            <w:pPr>
              <w:rPr>
                <w:rFonts w:ascii="Arial" w:eastAsia="Arial Unicode MS" w:hAnsi="Arial" w:cs="Arial"/>
                <w:b/>
                <w:sz w:val="20"/>
                <w:szCs w:val="20"/>
                <w:u w:val="single"/>
                <w:lang w:val="en-GB"/>
              </w:rPr>
            </w:pPr>
          </w:p>
        </w:tc>
      </w:tr>
      <w:tr w:rsidR="00B56F14" w:rsidRPr="00B56F14" w14:paraId="41692988" w14:textId="77777777" w:rsidTr="00BC5FDF">
        <w:tc>
          <w:tcPr>
            <w:tcW w:w="1615" w:type="pct"/>
            <w:shd w:val="clear" w:color="auto" w:fill="auto"/>
            <w:noWrap/>
            <w:tcMar>
              <w:top w:w="0" w:type="dxa"/>
              <w:left w:w="108" w:type="dxa"/>
              <w:bottom w:w="0" w:type="dxa"/>
              <w:right w:w="108" w:type="dxa"/>
            </w:tcMar>
            <w:vAlign w:val="center"/>
          </w:tcPr>
          <w:p w14:paraId="66511267" w14:textId="77777777" w:rsidR="00B56F14" w:rsidRPr="00B56F14" w:rsidRDefault="00B56F14" w:rsidP="00B56F1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F3BEA09" w14:textId="77777777" w:rsidR="00B56F14" w:rsidRPr="00B56F14" w:rsidRDefault="00B56F14" w:rsidP="00B56F14">
            <w:pPr>
              <w:keepNext/>
              <w:outlineLvl w:val="1"/>
              <w:rPr>
                <w:rFonts w:ascii="Arial" w:eastAsia="MS Mincho" w:hAnsi="Arial" w:cs="Arial"/>
                <w:b/>
                <w:bCs/>
                <w:sz w:val="20"/>
                <w:szCs w:val="20"/>
                <w:lang w:val="en-GB"/>
              </w:rPr>
            </w:pPr>
            <w:r w:rsidRPr="00B56F14">
              <w:rPr>
                <w:rFonts w:ascii="Arial" w:eastAsia="MS Mincho" w:hAnsi="Arial" w:cs="Arial"/>
                <w:b/>
                <w:bCs/>
                <w:sz w:val="20"/>
                <w:szCs w:val="20"/>
                <w:lang w:val="en-GB"/>
              </w:rPr>
              <w:t>Reviewer’s comment</w:t>
            </w:r>
          </w:p>
        </w:tc>
        <w:tc>
          <w:tcPr>
            <w:tcW w:w="1691" w:type="pct"/>
            <w:shd w:val="clear" w:color="auto" w:fill="auto"/>
          </w:tcPr>
          <w:p w14:paraId="488E3555" w14:textId="77777777" w:rsidR="00B56F14" w:rsidRPr="00B56F14" w:rsidRDefault="00B56F14" w:rsidP="00B56F14">
            <w:pPr>
              <w:spacing w:after="160" w:line="252" w:lineRule="auto"/>
              <w:rPr>
                <w:rFonts w:ascii="Arial" w:eastAsia="Calibri" w:hAnsi="Arial" w:cs="Arial"/>
                <w:kern w:val="2"/>
                <w:sz w:val="20"/>
                <w:szCs w:val="20"/>
                <w:lang w:val="en-IN"/>
              </w:rPr>
            </w:pPr>
            <w:r w:rsidRPr="00B56F14">
              <w:rPr>
                <w:rFonts w:ascii="Arial" w:eastAsia="Calibri" w:hAnsi="Arial" w:cs="Arial"/>
                <w:b/>
                <w:kern w:val="2"/>
                <w:sz w:val="20"/>
                <w:szCs w:val="20"/>
                <w:lang w:val="en-IN"/>
              </w:rPr>
              <w:t>Author’s Feedback</w:t>
            </w:r>
            <w:r w:rsidRPr="00B56F14">
              <w:rPr>
                <w:rFonts w:ascii="Arial" w:eastAsia="Calibri" w:hAnsi="Arial" w:cs="Arial"/>
                <w:kern w:val="2"/>
                <w:sz w:val="20"/>
                <w:szCs w:val="20"/>
                <w:lang w:val="en-IN"/>
              </w:rPr>
              <w:t xml:space="preserve"> (It is mandatory that authors should write his/her feedback here)</w:t>
            </w:r>
          </w:p>
          <w:p w14:paraId="12A0E475" w14:textId="77777777" w:rsidR="00B56F14" w:rsidRPr="00B56F14" w:rsidRDefault="00B56F14" w:rsidP="00B56F14">
            <w:pPr>
              <w:keepNext/>
              <w:outlineLvl w:val="1"/>
              <w:rPr>
                <w:rFonts w:ascii="Arial" w:eastAsia="MS Mincho" w:hAnsi="Arial" w:cs="Arial"/>
                <w:bCs/>
                <w:sz w:val="20"/>
                <w:szCs w:val="20"/>
                <w:lang w:val="en-GB"/>
              </w:rPr>
            </w:pPr>
          </w:p>
        </w:tc>
      </w:tr>
      <w:tr w:rsidR="00B56F14" w:rsidRPr="00B56F14" w14:paraId="350AEF65" w14:textId="77777777" w:rsidTr="00BC5FDF">
        <w:trPr>
          <w:trHeight w:val="890"/>
        </w:trPr>
        <w:tc>
          <w:tcPr>
            <w:tcW w:w="1615" w:type="pct"/>
            <w:shd w:val="clear" w:color="auto" w:fill="auto"/>
            <w:noWrap/>
            <w:tcMar>
              <w:top w:w="0" w:type="dxa"/>
              <w:left w:w="108" w:type="dxa"/>
              <w:bottom w:w="0" w:type="dxa"/>
              <w:right w:w="108" w:type="dxa"/>
            </w:tcMar>
            <w:vAlign w:val="center"/>
          </w:tcPr>
          <w:p w14:paraId="7A6B15C1" w14:textId="77777777" w:rsidR="00B56F14" w:rsidRPr="00B56F14" w:rsidRDefault="00B56F14" w:rsidP="00B56F14">
            <w:pPr>
              <w:rPr>
                <w:rFonts w:ascii="Arial" w:eastAsia="Arial Unicode MS" w:hAnsi="Arial" w:cs="Arial"/>
                <w:b/>
                <w:sz w:val="20"/>
                <w:szCs w:val="20"/>
                <w:lang w:val="en-GB"/>
              </w:rPr>
            </w:pPr>
            <w:r w:rsidRPr="00B56F14">
              <w:rPr>
                <w:rFonts w:ascii="Arial" w:eastAsia="Arial Unicode MS" w:hAnsi="Arial" w:cs="Arial"/>
                <w:b/>
                <w:sz w:val="20"/>
                <w:szCs w:val="20"/>
                <w:lang w:val="en-GB"/>
              </w:rPr>
              <w:t xml:space="preserve">Are there ethical issues in this manuscript? </w:t>
            </w:r>
          </w:p>
          <w:p w14:paraId="792E74A9" w14:textId="77777777" w:rsidR="00B56F14" w:rsidRPr="00B56F14" w:rsidRDefault="00B56F14" w:rsidP="00B56F1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63E78CD" w14:textId="77777777" w:rsidR="00B56F14" w:rsidRPr="00B56F14" w:rsidRDefault="00B56F14" w:rsidP="00B56F14">
            <w:pPr>
              <w:rPr>
                <w:rFonts w:ascii="Arial" w:eastAsia="Arial Unicode MS" w:hAnsi="Arial" w:cs="Arial"/>
                <w:i/>
                <w:iCs/>
                <w:sz w:val="20"/>
                <w:szCs w:val="20"/>
                <w:u w:val="single"/>
                <w:lang w:val="en-GB"/>
              </w:rPr>
            </w:pPr>
            <w:r w:rsidRPr="00B56F14">
              <w:rPr>
                <w:rFonts w:ascii="Arial" w:eastAsia="Arial Unicode MS" w:hAnsi="Arial" w:cs="Arial"/>
                <w:i/>
                <w:iCs/>
                <w:sz w:val="20"/>
                <w:szCs w:val="20"/>
                <w:u w:val="single"/>
                <w:lang w:val="en-GB"/>
              </w:rPr>
              <w:t xml:space="preserve">(If yes, </w:t>
            </w:r>
            <w:proofErr w:type="gramStart"/>
            <w:r w:rsidRPr="00B56F14">
              <w:rPr>
                <w:rFonts w:ascii="Arial" w:eastAsia="Arial Unicode MS" w:hAnsi="Arial" w:cs="Arial"/>
                <w:i/>
                <w:iCs/>
                <w:sz w:val="20"/>
                <w:szCs w:val="20"/>
                <w:u w:val="single"/>
                <w:lang w:val="en-GB"/>
              </w:rPr>
              <w:t>Kindly</w:t>
            </w:r>
            <w:proofErr w:type="gramEnd"/>
            <w:r w:rsidRPr="00B56F14">
              <w:rPr>
                <w:rFonts w:ascii="Arial" w:eastAsia="Arial Unicode MS" w:hAnsi="Arial" w:cs="Arial"/>
                <w:i/>
                <w:iCs/>
                <w:sz w:val="20"/>
                <w:szCs w:val="20"/>
                <w:u w:val="single"/>
                <w:lang w:val="en-GB"/>
              </w:rPr>
              <w:t xml:space="preserve"> please write down the ethical issues here in details)</w:t>
            </w:r>
          </w:p>
          <w:p w14:paraId="25ACF843" w14:textId="77777777" w:rsidR="00B56F14" w:rsidRPr="00B56F14" w:rsidRDefault="00B56F14" w:rsidP="00B56F14">
            <w:pPr>
              <w:rPr>
                <w:rFonts w:ascii="Arial" w:eastAsia="Arial Unicode MS" w:hAnsi="Arial" w:cs="Arial"/>
                <w:sz w:val="20"/>
                <w:szCs w:val="20"/>
                <w:lang w:val="en-GB"/>
              </w:rPr>
            </w:pPr>
          </w:p>
        </w:tc>
        <w:tc>
          <w:tcPr>
            <w:tcW w:w="1691" w:type="pct"/>
            <w:shd w:val="clear" w:color="auto" w:fill="auto"/>
            <w:vAlign w:val="center"/>
          </w:tcPr>
          <w:p w14:paraId="77BCE71F" w14:textId="77777777" w:rsidR="00B56F14" w:rsidRPr="00B56F14" w:rsidRDefault="00B56F14" w:rsidP="00B56F14">
            <w:pPr>
              <w:rPr>
                <w:rFonts w:ascii="Arial" w:eastAsia="Arial Unicode MS" w:hAnsi="Arial" w:cs="Arial"/>
                <w:sz w:val="20"/>
                <w:szCs w:val="20"/>
                <w:lang w:val="en-GB"/>
              </w:rPr>
            </w:pPr>
          </w:p>
          <w:p w14:paraId="24FB86BA" w14:textId="77777777" w:rsidR="00B56F14" w:rsidRPr="00B56F14" w:rsidRDefault="00B56F14" w:rsidP="00B56F14">
            <w:pPr>
              <w:rPr>
                <w:rFonts w:ascii="Arial" w:eastAsia="Arial Unicode MS" w:hAnsi="Arial" w:cs="Arial"/>
                <w:sz w:val="20"/>
                <w:szCs w:val="20"/>
                <w:lang w:val="en-GB"/>
              </w:rPr>
            </w:pPr>
          </w:p>
          <w:p w14:paraId="606C47CA" w14:textId="77777777" w:rsidR="00B56F14" w:rsidRPr="00B56F14" w:rsidRDefault="00B56F14" w:rsidP="00B56F14">
            <w:pPr>
              <w:rPr>
                <w:rFonts w:ascii="Arial" w:eastAsia="Arial Unicode MS" w:hAnsi="Arial" w:cs="Arial"/>
                <w:sz w:val="20"/>
                <w:szCs w:val="20"/>
                <w:lang w:val="en-GB"/>
              </w:rPr>
            </w:pPr>
          </w:p>
        </w:tc>
      </w:tr>
      <w:bookmarkEnd w:id="2"/>
    </w:tbl>
    <w:p w14:paraId="7F8EB574" w14:textId="77777777" w:rsidR="00B56F14" w:rsidRPr="00B56F14" w:rsidRDefault="00B56F14" w:rsidP="00B56F14"/>
    <w:p w14:paraId="572A2B69" w14:textId="77777777" w:rsidR="00A16A57" w:rsidRDefault="00A16A57" w:rsidP="00A16A57">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7D0501D" w14:textId="77777777" w:rsidR="00A16A57" w:rsidRDefault="00A16A57" w:rsidP="00A16A57">
      <w:pPr>
        <w:pStyle w:val="Affiliation"/>
        <w:spacing w:after="0" w:line="240" w:lineRule="auto"/>
        <w:jc w:val="left"/>
        <w:rPr>
          <w:rFonts w:ascii="Arial" w:hAnsi="Arial" w:cs="Arial"/>
          <w:sz w:val="16"/>
          <w:szCs w:val="16"/>
        </w:rPr>
      </w:pPr>
    </w:p>
    <w:p w14:paraId="5D9E0A67" w14:textId="77777777" w:rsidR="00A16A57" w:rsidRDefault="00A16A57" w:rsidP="00A16A57">
      <w:pPr>
        <w:rPr>
          <w:rFonts w:asciiTheme="minorHAnsi" w:hAnsiTheme="minorHAnsi"/>
          <w:sz w:val="20"/>
          <w:szCs w:val="20"/>
        </w:rPr>
      </w:pPr>
      <w:proofErr w:type="spellStart"/>
      <w:r>
        <w:rPr>
          <w:rFonts w:ascii="Calibri" w:hAnsi="Calibri" w:cs="Calibri"/>
          <w:color w:val="000000"/>
        </w:rPr>
        <w:t>Rukminingsih</w:t>
      </w:r>
      <w:proofErr w:type="spellEnd"/>
      <w:r>
        <w:rPr>
          <w:rFonts w:ascii="Calibri" w:hAnsi="Calibri" w:cs="Calibri"/>
          <w:color w:val="000000"/>
        </w:rPr>
        <w:t xml:space="preserve">, PGRI </w:t>
      </w:r>
      <w:proofErr w:type="spellStart"/>
      <w:r>
        <w:rPr>
          <w:rFonts w:ascii="Calibri" w:hAnsi="Calibri" w:cs="Calibri"/>
          <w:color w:val="000000"/>
        </w:rPr>
        <w:t>Jombang</w:t>
      </w:r>
      <w:proofErr w:type="spellEnd"/>
      <w:r>
        <w:rPr>
          <w:rFonts w:ascii="Calibri" w:hAnsi="Calibri" w:cs="Calibri"/>
          <w:color w:val="000000"/>
        </w:rPr>
        <w:t xml:space="preserve"> University, Indonesia</w:t>
      </w:r>
      <w:r>
        <w:rPr>
          <w:rFonts w:ascii="Calibri" w:hAnsi="Calibri" w:cs="Calibri"/>
          <w:color w:val="000000"/>
        </w:rPr>
        <w:br/>
      </w:r>
    </w:p>
    <w:p w14:paraId="20D41316" w14:textId="77777777" w:rsidR="00B56F14" w:rsidRPr="00B56F14" w:rsidRDefault="00B56F14" w:rsidP="00B56F14">
      <w:bookmarkStart w:id="4" w:name="_GoBack"/>
      <w:bookmarkEnd w:id="4"/>
    </w:p>
    <w:p w14:paraId="02ECF4DC" w14:textId="77777777" w:rsidR="00B56F14" w:rsidRPr="00B56F14" w:rsidRDefault="00B56F14" w:rsidP="00B56F14">
      <w:pPr>
        <w:rPr>
          <w:bCs/>
          <w:u w:val="single"/>
          <w:lang w:val="en-GB"/>
        </w:rPr>
      </w:pPr>
    </w:p>
    <w:bookmarkEnd w:id="3"/>
    <w:p w14:paraId="577A426F" w14:textId="77777777" w:rsidR="00B56F14" w:rsidRPr="00B56F14" w:rsidRDefault="00B56F14" w:rsidP="00B56F14"/>
    <w:p w14:paraId="2468C863" w14:textId="77777777" w:rsidR="00B23B26" w:rsidRDefault="00B23B26">
      <w:pPr>
        <w:pStyle w:val="BodyText"/>
        <w:outlineLvl w:val="0"/>
        <w:rPr>
          <w:rFonts w:ascii="Times New Roman" w:hAnsi="Times New Roman"/>
          <w:sz w:val="20"/>
          <w:szCs w:val="20"/>
          <w:lang w:val="en-GB"/>
        </w:rPr>
      </w:pPr>
    </w:p>
    <w:sectPr w:rsidR="00B23B26">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11D5" w14:textId="77777777" w:rsidR="00773C88" w:rsidRDefault="00773C88">
      <w:r>
        <w:separator/>
      </w:r>
    </w:p>
  </w:endnote>
  <w:endnote w:type="continuationSeparator" w:id="0">
    <w:p w14:paraId="32356FE8" w14:textId="77777777" w:rsidR="00773C88" w:rsidRDefault="0077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6838" w14:textId="441091A1" w:rsidR="00B23B26" w:rsidRDefault="00BF6CD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56F1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56F14">
      <w:rPr>
        <w:b/>
        <w:noProof/>
        <w:sz w:val="20"/>
      </w:rPr>
      <w:t>3</w:t>
    </w:r>
    <w:r>
      <w:rPr>
        <w:b/>
        <w:sz w:val="20"/>
      </w:rPr>
      <w:fldChar w:fldCharType="end"/>
    </w:r>
    <w:r>
      <w:rPr>
        <w:b/>
        <w:sz w:val="20"/>
      </w:rPr>
      <w:br/>
      <w:t>V240326</w:t>
    </w:r>
  </w:p>
  <w:p w14:paraId="52BA0614" w14:textId="77777777" w:rsidR="00B23B26" w:rsidRDefault="00B23B26">
    <w:pPr>
      <w:pStyle w:val="Footer"/>
      <w:jc w:val="right"/>
    </w:pPr>
  </w:p>
  <w:p w14:paraId="3C24C7C5" w14:textId="77777777" w:rsidR="00B23B26" w:rsidRDefault="00B23B2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9A9DF" w14:textId="77777777" w:rsidR="00773C88" w:rsidRDefault="00773C88">
      <w:r>
        <w:separator/>
      </w:r>
    </w:p>
  </w:footnote>
  <w:footnote w:type="continuationSeparator" w:id="0">
    <w:p w14:paraId="181CEA34" w14:textId="77777777" w:rsidR="00773C88" w:rsidRDefault="0077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51C6" w14:textId="77777777" w:rsidR="00B23B26" w:rsidRDefault="00B23B26">
    <w:pPr>
      <w:spacing w:before="100" w:beforeAutospacing="1" w:after="100" w:afterAutospacing="1"/>
      <w:jc w:val="center"/>
      <w:rPr>
        <w:rFonts w:ascii="Arial" w:hAnsi="Arial" w:cs="Arial"/>
        <w:b/>
        <w:bCs/>
        <w:color w:val="003399"/>
        <w:szCs w:val="20"/>
        <w:u w:val="single"/>
        <w:lang w:val="en-GB"/>
      </w:rPr>
    </w:pPr>
  </w:p>
  <w:p w14:paraId="7154F3F5" w14:textId="77777777" w:rsidR="00B23B26" w:rsidRDefault="00BF6CDA">
    <w:pPr>
      <w:spacing w:before="100" w:beforeAutospacing="1" w:after="100" w:afterAutospacing="1"/>
      <w:jc w:val="center"/>
      <w:rPr>
        <w:color w:val="000000"/>
        <w:sz w:val="20"/>
      </w:rPr>
    </w:pPr>
    <w:r>
      <w:rPr>
        <w:rFonts w:ascii="Arial" w:hAnsi="Arial" w:cs="Arial"/>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NDAyNzA1MTAztDRV0lEKTi0uzszPAykwrAUAQmYMWCwAAAA="/>
  </w:docVars>
  <w:rsids>
    <w:rsidRoot w:val="0000007A"/>
    <w:rsid w:val="0000007A"/>
    <w:rsid w:val="00006187"/>
    <w:rsid w:val="00010403"/>
    <w:rsid w:val="00012C8B"/>
    <w:rsid w:val="00021981"/>
    <w:rsid w:val="000234E1"/>
    <w:rsid w:val="0002598E"/>
    <w:rsid w:val="000373C9"/>
    <w:rsid w:val="00037D52"/>
    <w:rsid w:val="000434A4"/>
    <w:rsid w:val="000450FC"/>
    <w:rsid w:val="00056CB0"/>
    <w:rsid w:val="000577C2"/>
    <w:rsid w:val="0006257C"/>
    <w:rsid w:val="00074E7B"/>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47E10"/>
    <w:rsid w:val="00150304"/>
    <w:rsid w:val="0015296D"/>
    <w:rsid w:val="001542CC"/>
    <w:rsid w:val="00163622"/>
    <w:rsid w:val="001645A2"/>
    <w:rsid w:val="00164F4E"/>
    <w:rsid w:val="00165685"/>
    <w:rsid w:val="00170743"/>
    <w:rsid w:val="0017480A"/>
    <w:rsid w:val="001766DF"/>
    <w:rsid w:val="00177B84"/>
    <w:rsid w:val="00184644"/>
    <w:rsid w:val="001851F5"/>
    <w:rsid w:val="0018753A"/>
    <w:rsid w:val="00187DD2"/>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14F"/>
    <w:rsid w:val="0027026A"/>
    <w:rsid w:val="00275984"/>
    <w:rsid w:val="00280EC9"/>
    <w:rsid w:val="00291D08"/>
    <w:rsid w:val="00293482"/>
    <w:rsid w:val="002D7EA9"/>
    <w:rsid w:val="002E1211"/>
    <w:rsid w:val="002E2339"/>
    <w:rsid w:val="002E6D86"/>
    <w:rsid w:val="002F0619"/>
    <w:rsid w:val="002F5CDF"/>
    <w:rsid w:val="002F6935"/>
    <w:rsid w:val="003004B2"/>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18C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451B"/>
    <w:rsid w:val="00557CD3"/>
    <w:rsid w:val="00560D3C"/>
    <w:rsid w:val="00567DE0"/>
    <w:rsid w:val="005735A5"/>
    <w:rsid w:val="00581272"/>
    <w:rsid w:val="00585FC6"/>
    <w:rsid w:val="00590204"/>
    <w:rsid w:val="005A5BE0"/>
    <w:rsid w:val="005B0DA1"/>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A6B3E"/>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73C88"/>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1BD8"/>
    <w:rsid w:val="009E22E3"/>
    <w:rsid w:val="009E6A30"/>
    <w:rsid w:val="009E79E5"/>
    <w:rsid w:val="009F07D4"/>
    <w:rsid w:val="009F29EB"/>
    <w:rsid w:val="00A001A0"/>
    <w:rsid w:val="00A07AC8"/>
    <w:rsid w:val="00A12C83"/>
    <w:rsid w:val="00A15E40"/>
    <w:rsid w:val="00A16A57"/>
    <w:rsid w:val="00A279A8"/>
    <w:rsid w:val="00A31AAC"/>
    <w:rsid w:val="00A32905"/>
    <w:rsid w:val="00A36C95"/>
    <w:rsid w:val="00A375E8"/>
    <w:rsid w:val="00A37DE3"/>
    <w:rsid w:val="00A519D1"/>
    <w:rsid w:val="00A6343B"/>
    <w:rsid w:val="00A65C50"/>
    <w:rsid w:val="00A66DD2"/>
    <w:rsid w:val="00A80DED"/>
    <w:rsid w:val="00A95F3D"/>
    <w:rsid w:val="00AA41B3"/>
    <w:rsid w:val="00AA6670"/>
    <w:rsid w:val="00AB04D8"/>
    <w:rsid w:val="00AB1ED6"/>
    <w:rsid w:val="00AB397D"/>
    <w:rsid w:val="00AB638A"/>
    <w:rsid w:val="00AB6E43"/>
    <w:rsid w:val="00AC1349"/>
    <w:rsid w:val="00AD6C51"/>
    <w:rsid w:val="00AF3016"/>
    <w:rsid w:val="00B03A45"/>
    <w:rsid w:val="00B2236C"/>
    <w:rsid w:val="00B22FE6"/>
    <w:rsid w:val="00B23B26"/>
    <w:rsid w:val="00B279F1"/>
    <w:rsid w:val="00B3033D"/>
    <w:rsid w:val="00B3217C"/>
    <w:rsid w:val="00B356AF"/>
    <w:rsid w:val="00B55F7D"/>
    <w:rsid w:val="00B56F14"/>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BF6CDA"/>
    <w:rsid w:val="00C02797"/>
    <w:rsid w:val="00C10283"/>
    <w:rsid w:val="00C110CC"/>
    <w:rsid w:val="00C14ABC"/>
    <w:rsid w:val="00C200ED"/>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1B8F"/>
    <w:rsid w:val="00E1327B"/>
    <w:rsid w:val="00E34922"/>
    <w:rsid w:val="00E451EA"/>
    <w:rsid w:val="00E53E52"/>
    <w:rsid w:val="00E57F4B"/>
    <w:rsid w:val="00E63889"/>
    <w:rsid w:val="00E65EB7"/>
    <w:rsid w:val="00E71C8D"/>
    <w:rsid w:val="00E71D6A"/>
    <w:rsid w:val="00E72360"/>
    <w:rsid w:val="00E74834"/>
    <w:rsid w:val="00E972A7"/>
    <w:rsid w:val="00EA2839"/>
    <w:rsid w:val="00EB26D1"/>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71F0A"/>
    <w:rsid w:val="00FA6528"/>
    <w:rsid w:val="00FC2E17"/>
    <w:rsid w:val="00FC6387"/>
    <w:rsid w:val="00FC6802"/>
    <w:rsid w:val="00FD3EF7"/>
    <w:rsid w:val="00FD70A7"/>
    <w:rsid w:val="00FE0043"/>
    <w:rsid w:val="00FF09A0"/>
    <w:rsid w:val="2DDC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C2BA"/>
  <w15:docId w15:val="{6608F616-7DAC-4FBC-89B0-41264A4C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F0A"/>
    <w:rPr>
      <w:rFonts w:eastAsia="Times New Roman"/>
      <w:sz w:val="24"/>
      <w:szCs w:val="24"/>
      <w:lang w:val="en-US" w:eastAsia="en-US"/>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a0">
    <w:uiPriority w:val="99"/>
    <w:semiHidden/>
    <w:unhideWhenUsed/>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 w:type="character" w:customStyle="1" w:styleId="UnresolvedMention1">
    <w:name w:val="Unresolved Mention1"/>
    <w:basedOn w:val="DefaultParagraphFont"/>
    <w:uiPriority w:val="99"/>
    <w:semiHidden/>
    <w:unhideWhenUsed/>
    <w:rsid w:val="004318CC"/>
    <w:rPr>
      <w:color w:val="605E5C"/>
      <w:shd w:val="clear" w:color="auto" w:fill="E1DFDD"/>
    </w:rPr>
  </w:style>
  <w:style w:type="paragraph" w:customStyle="1" w:styleId="Affiliation">
    <w:name w:val="Affiliation"/>
    <w:basedOn w:val="Normal"/>
    <w:rsid w:val="00A16A5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9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40</cp:revision>
  <dcterms:created xsi:type="dcterms:W3CDTF">2026-03-02T07:49:00Z</dcterms:created>
  <dcterms:modified xsi:type="dcterms:W3CDTF">2026-04-06T09:41:00Z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eyJoZGlkIjoiNjc2Y2I4ZTQ1YjAxMzBjM2UzZDZjMGJkY2U3OTQ2NjAiLCJ1c2VySWQiOiI4ODEzNDg3Mjg5OTkwIn0=</vt:lpwstr>
  </property>
  <property fmtid="{D5CDD505-2E9C-101B-9397-08002B2CF9AE}" pid="4" name="KSOProductBuildVer">
    <vt:lpwstr>1033-12.1.0.25242</vt:lpwstr>
  </property>
  <property fmtid="{D5CDD505-2E9C-101B-9397-08002B2CF9AE}" pid="5" name="ICV">
    <vt:lpwstr>80AB4D9E9BA04AEC92AAF992BB916F7A_13</vt:lpwstr>
  </property>
</Properties>
</file>