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E26E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E26E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E26E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E26E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E2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118BB33" w:rsidR="0000007A" w:rsidRPr="00BE26E0" w:rsidRDefault="00A3593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E26E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BE26E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E26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74B7090" w:rsidR="0000007A" w:rsidRPr="00BE26E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A33DB"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6396</w:t>
            </w:r>
          </w:p>
        </w:tc>
      </w:tr>
      <w:tr w:rsidR="0000007A" w:rsidRPr="00BE26E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E26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D6C20A2" w:rsidR="0000007A" w:rsidRPr="00BE26E0" w:rsidRDefault="00306C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E26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leaf extracts of Eucalyptus globulus and Myrtus communis L. on inhibition emergence of adult of mosquitoes Culex </w:t>
            </w:r>
            <w:proofErr w:type="spellStart"/>
            <w:r w:rsidRPr="00BE26E0">
              <w:rPr>
                <w:rFonts w:ascii="Arial" w:hAnsi="Arial" w:cs="Arial"/>
                <w:b/>
                <w:sz w:val="20"/>
                <w:szCs w:val="20"/>
                <w:lang w:val="en-GB"/>
              </w:rPr>
              <w:t>molestus</w:t>
            </w:r>
            <w:proofErr w:type="spellEnd"/>
            <w:r w:rsidRPr="00BE26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E26E0">
              <w:rPr>
                <w:rFonts w:ascii="Arial" w:hAnsi="Arial" w:cs="Arial"/>
                <w:b/>
                <w:sz w:val="20"/>
                <w:szCs w:val="20"/>
                <w:lang w:val="en-GB"/>
              </w:rPr>
              <w:t>Forskal</w:t>
            </w:r>
            <w:proofErr w:type="spellEnd"/>
            <w:r w:rsidRPr="00BE26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(Diptera: Culicidae)</w:t>
            </w:r>
          </w:p>
        </w:tc>
      </w:tr>
      <w:tr w:rsidR="00CF0BBB" w:rsidRPr="00BE26E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E26E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A52897E" w:rsidR="00CF0BBB" w:rsidRPr="00BE26E0" w:rsidRDefault="00FA33D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E26E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E26E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BE26E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BE26E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E26E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E26E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E26E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E26E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E26E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E26E0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E26E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1FDB3A9" w:rsidR="00E03C32" w:rsidRDefault="00726EB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26EB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Conference Proceedings 2547, 020018 (2022)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C5E73C2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8A624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8A624C" w:rsidRPr="000906B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https://doi.org/10.1063/5.0112130</w:t>
                    </w:r>
                  </w:hyperlink>
                  <w:r w:rsidR="008A624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E26E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E26E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E26E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E26E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26E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E26E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E26E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26E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E26E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E26E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E26E0">
              <w:rPr>
                <w:rFonts w:ascii="Arial" w:hAnsi="Arial" w:cs="Arial"/>
                <w:lang w:val="en-GB"/>
              </w:rPr>
              <w:t>Author’s Feedback</w:t>
            </w:r>
            <w:r w:rsidRPr="00BE26E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E26E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E26E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E26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E26E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5104C32" w:rsidR="00F1171E" w:rsidRPr="00BE26E0" w:rsidRDefault="00C2518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a great </w:t>
            </w:r>
            <w:proofErr w:type="spellStart"/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impotance</w:t>
            </w:r>
            <w:proofErr w:type="spellEnd"/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this manuscript which exhibit a biological method for elimination of the mosquitoes </w:t>
            </w:r>
            <w:r w:rsidR="00A13960"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cause a large number of diseases causing millions mortality every year all over the world without causing harmful effects on the public health. </w:t>
            </w:r>
          </w:p>
        </w:tc>
        <w:tc>
          <w:tcPr>
            <w:tcW w:w="1523" w:type="pct"/>
          </w:tcPr>
          <w:p w14:paraId="462A339C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26E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E26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E26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2B50FD3" w:rsidR="00F1171E" w:rsidRPr="00BE26E0" w:rsidRDefault="00A1396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title is suitable. </w:t>
            </w:r>
          </w:p>
        </w:tc>
        <w:tc>
          <w:tcPr>
            <w:tcW w:w="1523" w:type="pct"/>
          </w:tcPr>
          <w:p w14:paraId="405B6701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26E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E26E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E26E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A465609" w:rsidR="00F1171E" w:rsidRPr="00BE26E0" w:rsidRDefault="00A1396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is comprehensive.</w:t>
            </w:r>
          </w:p>
        </w:tc>
        <w:tc>
          <w:tcPr>
            <w:tcW w:w="1523" w:type="pct"/>
          </w:tcPr>
          <w:p w14:paraId="1D54B730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26E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E26E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DC92ADC" w:rsidR="00F1171E" w:rsidRPr="00BE26E0" w:rsidRDefault="00A1396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manuscript is scientifically correct. </w:t>
            </w:r>
          </w:p>
        </w:tc>
        <w:tc>
          <w:tcPr>
            <w:tcW w:w="1523" w:type="pct"/>
          </w:tcPr>
          <w:p w14:paraId="4898F764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26E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E26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E26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7F5758C" w:rsidR="00F1171E" w:rsidRPr="00BE26E0" w:rsidRDefault="00A1396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references are very old and should be updated.</w:t>
            </w:r>
          </w:p>
        </w:tc>
        <w:tc>
          <w:tcPr>
            <w:tcW w:w="1523" w:type="pct"/>
          </w:tcPr>
          <w:p w14:paraId="40220055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26E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E26E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E26E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5769DAC" w:rsidR="00F1171E" w:rsidRPr="00BE26E0" w:rsidRDefault="00A1396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sz w:val="20"/>
                <w:szCs w:val="20"/>
                <w:lang w:val="en-GB"/>
              </w:rPr>
              <w:t xml:space="preserve">No, the English quality isn’t suitable and need to be revised thoroughly. </w:t>
            </w:r>
          </w:p>
          <w:p w14:paraId="6CBA4B2A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E26E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E26E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E26E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E26E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E26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29443B" w14:textId="77777777" w:rsidR="00BE26E0" w:rsidRPr="00BE26E0" w:rsidRDefault="00BE26E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E26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E26E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E26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E26E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E26E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E26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E26E0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E26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26E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BE26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E26E0">
              <w:rPr>
                <w:rFonts w:ascii="Arial" w:hAnsi="Arial" w:cs="Arial"/>
                <w:lang w:val="en-GB"/>
              </w:rPr>
              <w:t>Author’s comment</w:t>
            </w:r>
            <w:r w:rsidRPr="00BE26E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E26E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C25182" w:rsidRPr="00BE26E0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C25182" w:rsidRPr="00BE26E0" w:rsidRDefault="00C2518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6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C25182" w:rsidRPr="00BE26E0" w:rsidRDefault="00C2518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2F2131D4" w:rsidR="00C25182" w:rsidRPr="00BE26E0" w:rsidRDefault="00C25182" w:rsidP="00C251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26E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No, there are </w:t>
            </w:r>
            <w:proofErr w:type="spellStart"/>
            <w:r w:rsidRPr="00BE26E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n’t</w:t>
            </w:r>
            <w:proofErr w:type="spellEnd"/>
            <w:r w:rsidRPr="00BE26E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ethical issues in this manuscript. </w:t>
            </w:r>
          </w:p>
        </w:tc>
        <w:tc>
          <w:tcPr>
            <w:tcW w:w="1342" w:type="pct"/>
            <w:vAlign w:val="center"/>
          </w:tcPr>
          <w:p w14:paraId="780A9F8E" w14:textId="77777777" w:rsidR="00C25182" w:rsidRPr="00BE26E0" w:rsidRDefault="00C25182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C25182" w:rsidRPr="00BE26E0" w:rsidRDefault="00C25182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C25182" w:rsidRPr="00BE26E0" w:rsidRDefault="00C25182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C25182" w:rsidRPr="00BE26E0" w:rsidRDefault="00C2518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302B5AC" w14:textId="77777777" w:rsidR="00BE26E0" w:rsidRPr="00E20791" w:rsidRDefault="00BE26E0" w:rsidP="00BE26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20791">
        <w:rPr>
          <w:rFonts w:ascii="Arial" w:hAnsi="Arial" w:cs="Arial"/>
          <w:b/>
          <w:u w:val="single"/>
        </w:rPr>
        <w:t>Reviewer details:</w:t>
      </w:r>
    </w:p>
    <w:p w14:paraId="3A005E67" w14:textId="77777777" w:rsidR="00BE26E0" w:rsidRPr="00E20791" w:rsidRDefault="00BE26E0" w:rsidP="00BE26E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20791">
        <w:rPr>
          <w:rFonts w:ascii="Arial" w:hAnsi="Arial" w:cs="Arial"/>
          <w:b/>
          <w:color w:val="000000"/>
        </w:rPr>
        <w:t>Asmaa Sami Mohamed Mansour, Egypt</w:t>
      </w:r>
    </w:p>
    <w:p w14:paraId="3A93AC30" w14:textId="77777777" w:rsidR="00BE26E0" w:rsidRPr="00BE26E0" w:rsidRDefault="00BE26E0">
      <w:pPr>
        <w:rPr>
          <w:rFonts w:ascii="Arial" w:hAnsi="Arial" w:cs="Arial"/>
          <w:b/>
          <w:sz w:val="20"/>
          <w:szCs w:val="20"/>
        </w:rPr>
      </w:pPr>
    </w:p>
    <w:sectPr w:rsidR="00BE26E0" w:rsidRPr="00BE26E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3B0F" w14:textId="77777777" w:rsidR="00AF5BB6" w:rsidRPr="0000007A" w:rsidRDefault="00AF5BB6" w:rsidP="0099583E">
      <w:r>
        <w:separator/>
      </w:r>
    </w:p>
  </w:endnote>
  <w:endnote w:type="continuationSeparator" w:id="0">
    <w:p w14:paraId="10B72C2D" w14:textId="77777777" w:rsidR="00AF5BB6" w:rsidRPr="0000007A" w:rsidRDefault="00AF5BB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8FD8" w14:textId="77777777" w:rsidR="00AF5BB6" w:rsidRPr="0000007A" w:rsidRDefault="00AF5BB6" w:rsidP="0099583E">
      <w:r>
        <w:separator/>
      </w:r>
    </w:p>
  </w:footnote>
  <w:footnote w:type="continuationSeparator" w:id="0">
    <w:p w14:paraId="644C90E2" w14:textId="77777777" w:rsidR="00AF5BB6" w:rsidRPr="0000007A" w:rsidRDefault="00AF5BB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1232693">
    <w:abstractNumId w:val="3"/>
  </w:num>
  <w:num w:numId="2" w16cid:durableId="993488589">
    <w:abstractNumId w:val="6"/>
  </w:num>
  <w:num w:numId="3" w16cid:durableId="1645617864">
    <w:abstractNumId w:val="5"/>
  </w:num>
  <w:num w:numId="4" w16cid:durableId="861356904">
    <w:abstractNumId w:val="7"/>
  </w:num>
  <w:num w:numId="5" w16cid:durableId="1024357556">
    <w:abstractNumId w:val="4"/>
  </w:num>
  <w:num w:numId="6" w16cid:durableId="7560492">
    <w:abstractNumId w:val="0"/>
  </w:num>
  <w:num w:numId="7" w16cid:durableId="1951938487">
    <w:abstractNumId w:val="1"/>
  </w:num>
  <w:num w:numId="8" w16cid:durableId="1046492228">
    <w:abstractNumId w:val="9"/>
  </w:num>
  <w:num w:numId="9" w16cid:durableId="1342974480">
    <w:abstractNumId w:val="8"/>
  </w:num>
  <w:num w:numId="10" w16cid:durableId="151545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628F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26BE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C27"/>
    <w:rsid w:val="00312559"/>
    <w:rsid w:val="003204B8"/>
    <w:rsid w:val="00326D7D"/>
    <w:rsid w:val="0033018A"/>
    <w:rsid w:val="0033692F"/>
    <w:rsid w:val="00353718"/>
    <w:rsid w:val="00353CFD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38EF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2D5C"/>
    <w:rsid w:val="007238EB"/>
    <w:rsid w:val="00726EB6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047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624C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5101"/>
    <w:rsid w:val="009E13C3"/>
    <w:rsid w:val="009E6A30"/>
    <w:rsid w:val="009F07D4"/>
    <w:rsid w:val="009F29EB"/>
    <w:rsid w:val="009F7A71"/>
    <w:rsid w:val="00A001A0"/>
    <w:rsid w:val="00A12C83"/>
    <w:rsid w:val="00A13960"/>
    <w:rsid w:val="00A151CD"/>
    <w:rsid w:val="00A15F2F"/>
    <w:rsid w:val="00A17184"/>
    <w:rsid w:val="00A31AAC"/>
    <w:rsid w:val="00A32905"/>
    <w:rsid w:val="00A35932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5BB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396D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26E0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182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6B4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33DB"/>
    <w:rsid w:val="00FA6528"/>
    <w:rsid w:val="00FB0D50"/>
    <w:rsid w:val="00FB3DE3"/>
    <w:rsid w:val="00FB5BBE"/>
    <w:rsid w:val="00FC2E17"/>
    <w:rsid w:val="00FC432A"/>
    <w:rsid w:val="00FC6387"/>
    <w:rsid w:val="00FC6802"/>
    <w:rsid w:val="00FC7CED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DC5FF723-C06D-4A6C-870A-CFD063DC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6C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E26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1121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2025-09-19T09:41:00Z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