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44735" w14:paraId="1643A4CA" w14:textId="77777777" w:rsidTr="004847FF">
        <w:trPr>
          <w:trHeight w:val="450"/>
        </w:trPr>
        <w:tc>
          <w:tcPr>
            <w:tcW w:w="5000" w:type="pct"/>
            <w:gridSpan w:val="2"/>
            <w:tcBorders>
              <w:top w:val="nil"/>
              <w:left w:val="nil"/>
              <w:right w:val="nil"/>
            </w:tcBorders>
          </w:tcPr>
          <w:p w14:paraId="4C55E51F" w14:textId="77777777" w:rsidR="00602F7D" w:rsidRPr="00344735" w:rsidRDefault="00602F7D" w:rsidP="00F2643C">
            <w:pPr>
              <w:pStyle w:val="Heading2"/>
              <w:jc w:val="left"/>
              <w:rPr>
                <w:rFonts w:ascii="Arial" w:hAnsi="Arial" w:cs="Arial"/>
                <w:b w:val="0"/>
                <w:bCs w:val="0"/>
                <w:lang w:val="en-US"/>
              </w:rPr>
            </w:pPr>
          </w:p>
        </w:tc>
      </w:tr>
      <w:tr w:rsidR="0000007A" w:rsidRPr="00344735" w14:paraId="127EAD7E" w14:textId="77777777" w:rsidTr="00F33C84">
        <w:trPr>
          <w:trHeight w:val="413"/>
        </w:trPr>
        <w:tc>
          <w:tcPr>
            <w:tcW w:w="1234" w:type="pct"/>
          </w:tcPr>
          <w:p w14:paraId="3C159AA5" w14:textId="77777777" w:rsidR="0000007A" w:rsidRPr="00344735" w:rsidRDefault="00D27A79" w:rsidP="00696CAD">
            <w:pPr>
              <w:pStyle w:val="BodyText"/>
              <w:ind w:left="90"/>
              <w:jc w:val="left"/>
              <w:rPr>
                <w:rFonts w:ascii="Arial" w:hAnsi="Arial" w:cs="Arial"/>
                <w:bCs/>
                <w:sz w:val="20"/>
                <w:szCs w:val="20"/>
                <w:lang w:val="en-GB"/>
              </w:rPr>
            </w:pPr>
            <w:r w:rsidRPr="00344735">
              <w:rPr>
                <w:rFonts w:ascii="Arial" w:hAnsi="Arial" w:cs="Arial"/>
                <w:bCs/>
                <w:sz w:val="20"/>
                <w:szCs w:val="20"/>
                <w:lang w:val="en-GB"/>
              </w:rPr>
              <w:t xml:space="preserve">Book </w:t>
            </w:r>
            <w:r w:rsidR="0000007A" w:rsidRPr="0034473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5CC8978" w:rsidR="0000007A" w:rsidRPr="00344735" w:rsidRDefault="005C2E05" w:rsidP="00054BC4">
            <w:pPr>
              <w:pStyle w:val="NormalWeb"/>
              <w:rPr>
                <w:rFonts w:ascii="Arial" w:hAnsi="Arial" w:cs="Arial"/>
                <w:b/>
                <w:bCs/>
                <w:sz w:val="20"/>
                <w:szCs w:val="20"/>
                <w:u w:val="single"/>
              </w:rPr>
            </w:pPr>
            <w:hyperlink r:id="rId7" w:history="1">
              <w:r w:rsidR="00ED04B1" w:rsidRPr="00344735">
                <w:rPr>
                  <w:rStyle w:val="Hyperlink"/>
                  <w:rFonts w:ascii="Arial" w:hAnsi="Arial" w:cs="Arial"/>
                  <w:b/>
                  <w:bCs/>
                  <w:sz w:val="20"/>
                  <w:szCs w:val="20"/>
                </w:rPr>
                <w:t>Microbiology and Biotechnology Research: An Overview</w:t>
              </w:r>
            </w:hyperlink>
          </w:p>
        </w:tc>
      </w:tr>
      <w:tr w:rsidR="0000007A" w:rsidRPr="00344735" w14:paraId="73C90375" w14:textId="77777777" w:rsidTr="002E7787">
        <w:trPr>
          <w:trHeight w:val="290"/>
        </w:trPr>
        <w:tc>
          <w:tcPr>
            <w:tcW w:w="1234" w:type="pct"/>
          </w:tcPr>
          <w:p w14:paraId="20D28135" w14:textId="77777777" w:rsidR="0000007A" w:rsidRPr="00344735" w:rsidRDefault="0000007A" w:rsidP="00696CAD">
            <w:pPr>
              <w:pStyle w:val="BodyText"/>
              <w:ind w:left="90"/>
              <w:jc w:val="left"/>
              <w:rPr>
                <w:rFonts w:ascii="Arial" w:hAnsi="Arial" w:cs="Arial"/>
                <w:bCs/>
                <w:sz w:val="20"/>
                <w:szCs w:val="20"/>
                <w:lang w:val="en-GB"/>
              </w:rPr>
            </w:pPr>
            <w:r w:rsidRPr="0034473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67BD185" w:rsidR="0000007A" w:rsidRPr="00344735" w:rsidRDefault="00E72A8E" w:rsidP="00F3669D">
            <w:pPr>
              <w:pStyle w:val="NormalWeb"/>
              <w:spacing w:before="0" w:beforeAutospacing="0" w:after="0" w:afterAutospacing="0"/>
              <w:rPr>
                <w:rFonts w:ascii="Arial" w:hAnsi="Arial" w:cs="Arial"/>
                <w:b/>
                <w:bCs/>
                <w:sz w:val="20"/>
                <w:szCs w:val="20"/>
                <w:highlight w:val="yellow"/>
                <w:lang w:val="en-GB"/>
              </w:rPr>
            </w:pPr>
            <w:r w:rsidRPr="00344735">
              <w:rPr>
                <w:rFonts w:ascii="Arial" w:hAnsi="Arial" w:cs="Arial"/>
                <w:b/>
                <w:bCs/>
                <w:sz w:val="20"/>
                <w:szCs w:val="20"/>
                <w:lang w:val="en-GB"/>
              </w:rPr>
              <w:t>Ms_BP</w:t>
            </w:r>
            <w:r w:rsidR="00FC432A" w:rsidRPr="00344735">
              <w:rPr>
                <w:rFonts w:ascii="Arial" w:hAnsi="Arial" w:cs="Arial"/>
                <w:b/>
                <w:bCs/>
                <w:sz w:val="20"/>
                <w:szCs w:val="20"/>
                <w:lang w:val="en-GB"/>
              </w:rPr>
              <w:t>R</w:t>
            </w:r>
            <w:r w:rsidRPr="00344735">
              <w:rPr>
                <w:rFonts w:ascii="Arial" w:hAnsi="Arial" w:cs="Arial"/>
                <w:b/>
                <w:bCs/>
                <w:sz w:val="20"/>
                <w:szCs w:val="20"/>
                <w:lang w:val="en-GB"/>
              </w:rPr>
              <w:t>_</w:t>
            </w:r>
            <w:r w:rsidR="00DE4165" w:rsidRPr="00344735">
              <w:rPr>
                <w:rFonts w:ascii="Arial" w:hAnsi="Arial" w:cs="Arial"/>
                <w:b/>
                <w:bCs/>
                <w:sz w:val="20"/>
                <w:szCs w:val="20"/>
                <w:lang w:val="en-GB"/>
              </w:rPr>
              <w:t>7231</w:t>
            </w:r>
          </w:p>
        </w:tc>
      </w:tr>
      <w:tr w:rsidR="0000007A" w:rsidRPr="00344735" w14:paraId="05B60576" w14:textId="77777777" w:rsidTr="002109D6">
        <w:trPr>
          <w:trHeight w:val="331"/>
        </w:trPr>
        <w:tc>
          <w:tcPr>
            <w:tcW w:w="1234" w:type="pct"/>
          </w:tcPr>
          <w:p w14:paraId="0196A627" w14:textId="77777777" w:rsidR="0000007A" w:rsidRPr="00344735" w:rsidRDefault="0000007A" w:rsidP="00696CAD">
            <w:pPr>
              <w:pStyle w:val="BodyText"/>
              <w:ind w:left="90"/>
              <w:jc w:val="left"/>
              <w:rPr>
                <w:rFonts w:ascii="Arial" w:hAnsi="Arial" w:cs="Arial"/>
                <w:bCs/>
                <w:sz w:val="20"/>
                <w:szCs w:val="20"/>
                <w:lang w:val="en-GB"/>
              </w:rPr>
            </w:pPr>
            <w:r w:rsidRPr="0034473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DEA6502" w:rsidR="0000007A" w:rsidRPr="00344735" w:rsidRDefault="00FE42F3" w:rsidP="000450FC">
            <w:pPr>
              <w:pStyle w:val="NormalWeb"/>
              <w:spacing w:before="0" w:beforeAutospacing="0" w:after="0" w:afterAutospacing="0"/>
              <w:rPr>
                <w:rFonts w:ascii="Arial" w:hAnsi="Arial" w:cs="Arial"/>
                <w:b/>
                <w:sz w:val="20"/>
                <w:szCs w:val="20"/>
                <w:highlight w:val="yellow"/>
                <w:lang w:val="en-GB"/>
              </w:rPr>
            </w:pPr>
            <w:r w:rsidRPr="00344735">
              <w:rPr>
                <w:rFonts w:ascii="Arial" w:hAnsi="Arial" w:cs="Arial"/>
                <w:b/>
                <w:sz w:val="20"/>
                <w:szCs w:val="20"/>
                <w:lang w:val="en-GB"/>
              </w:rPr>
              <w:t>Assessment of Fungicide Performance against Pathogenic Fungi Associated with Soybean Seeds</w:t>
            </w:r>
          </w:p>
        </w:tc>
      </w:tr>
      <w:tr w:rsidR="00CF0BBB" w:rsidRPr="00344735" w14:paraId="6D508B1C" w14:textId="77777777" w:rsidTr="002E7787">
        <w:trPr>
          <w:trHeight w:val="332"/>
        </w:trPr>
        <w:tc>
          <w:tcPr>
            <w:tcW w:w="1234" w:type="pct"/>
          </w:tcPr>
          <w:p w14:paraId="32FC28F7" w14:textId="77777777" w:rsidR="00CF0BBB" w:rsidRPr="00344735" w:rsidRDefault="00CF0BBB" w:rsidP="00696CAD">
            <w:pPr>
              <w:pStyle w:val="BodyText"/>
              <w:ind w:left="90"/>
              <w:jc w:val="left"/>
              <w:rPr>
                <w:rFonts w:ascii="Arial" w:hAnsi="Arial" w:cs="Arial"/>
                <w:bCs/>
                <w:sz w:val="20"/>
                <w:szCs w:val="20"/>
                <w:lang w:val="en-GB"/>
              </w:rPr>
            </w:pPr>
            <w:r w:rsidRPr="0034473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6B2B6B7" w:rsidR="00CF0BBB" w:rsidRPr="00344735" w:rsidRDefault="00522D3F" w:rsidP="000450FC">
            <w:pPr>
              <w:pStyle w:val="NormalWeb"/>
              <w:spacing w:before="0" w:beforeAutospacing="0" w:after="0" w:afterAutospacing="0"/>
              <w:rPr>
                <w:rFonts w:ascii="Arial" w:hAnsi="Arial" w:cs="Arial"/>
                <w:b/>
                <w:sz w:val="20"/>
                <w:szCs w:val="20"/>
                <w:lang w:val="en-GB"/>
              </w:rPr>
            </w:pPr>
            <w:r w:rsidRPr="00344735">
              <w:rPr>
                <w:rFonts w:ascii="Arial" w:hAnsi="Arial" w:cs="Arial"/>
                <w:b/>
                <w:sz w:val="20"/>
                <w:szCs w:val="20"/>
                <w:lang w:val="en-GB"/>
              </w:rPr>
              <w:t>Book Chapter</w:t>
            </w:r>
          </w:p>
        </w:tc>
      </w:tr>
    </w:tbl>
    <w:p w14:paraId="45F5983C" w14:textId="77777777" w:rsidR="00037D52" w:rsidRPr="00344735" w:rsidRDefault="00037D52" w:rsidP="0000007A">
      <w:pPr>
        <w:pStyle w:val="BodyText"/>
        <w:rPr>
          <w:rFonts w:ascii="Arial" w:hAnsi="Arial" w:cs="Arial"/>
          <w:b/>
          <w:bCs/>
          <w:sz w:val="20"/>
          <w:szCs w:val="20"/>
          <w:u w:val="single"/>
          <w:lang w:val="en-GB"/>
        </w:rPr>
      </w:pPr>
    </w:p>
    <w:p w14:paraId="79DE1CF8" w14:textId="77777777" w:rsidR="00605952" w:rsidRPr="00344735" w:rsidRDefault="00605952" w:rsidP="0000007A">
      <w:pPr>
        <w:pStyle w:val="BodyText"/>
        <w:rPr>
          <w:rFonts w:ascii="Arial" w:hAnsi="Arial" w:cs="Arial"/>
          <w:b/>
          <w:bCs/>
          <w:sz w:val="20"/>
          <w:szCs w:val="20"/>
          <w:u w:val="single"/>
          <w:lang w:val="en-GB"/>
        </w:rPr>
      </w:pPr>
    </w:p>
    <w:p w14:paraId="17599C49" w14:textId="77777777" w:rsidR="00626025" w:rsidRPr="00344735" w:rsidRDefault="00626025" w:rsidP="00D27A79">
      <w:pPr>
        <w:pStyle w:val="BodyText"/>
        <w:jc w:val="left"/>
        <w:rPr>
          <w:rFonts w:ascii="Arial" w:hAnsi="Arial" w:cs="Arial"/>
          <w:color w:val="222222"/>
          <w:sz w:val="20"/>
          <w:szCs w:val="20"/>
          <w:lang w:val="en-GB"/>
        </w:rPr>
      </w:pPr>
    </w:p>
    <w:p w14:paraId="37E43B60" w14:textId="77777777" w:rsidR="0086369B" w:rsidRPr="00344735" w:rsidRDefault="0086369B" w:rsidP="00626025">
      <w:pPr>
        <w:pStyle w:val="BodyText"/>
        <w:rPr>
          <w:rFonts w:ascii="Arial" w:hAnsi="Arial" w:cs="Arial"/>
          <w:b/>
          <w:color w:val="222222"/>
          <w:sz w:val="20"/>
          <w:szCs w:val="20"/>
          <w:u w:val="single"/>
          <w:lang w:val="en-US"/>
        </w:rPr>
      </w:pPr>
    </w:p>
    <w:p w14:paraId="63CD6BCB" w14:textId="0FFEAA9E" w:rsidR="00626025" w:rsidRPr="00344735" w:rsidRDefault="00640538" w:rsidP="00626025">
      <w:pPr>
        <w:pStyle w:val="BodyText"/>
        <w:rPr>
          <w:rFonts w:ascii="Arial" w:hAnsi="Arial" w:cs="Arial"/>
          <w:b/>
          <w:color w:val="222222"/>
          <w:sz w:val="20"/>
          <w:szCs w:val="20"/>
          <w:u w:val="single"/>
          <w:lang w:val="en-US"/>
        </w:rPr>
      </w:pPr>
      <w:r w:rsidRPr="00344735">
        <w:rPr>
          <w:rFonts w:ascii="Arial" w:hAnsi="Arial" w:cs="Arial"/>
          <w:b/>
          <w:color w:val="222222"/>
          <w:sz w:val="20"/>
          <w:szCs w:val="20"/>
          <w:u w:val="single"/>
          <w:lang w:val="en-US"/>
        </w:rPr>
        <w:t>Special note:</w:t>
      </w:r>
    </w:p>
    <w:p w14:paraId="1AC448A2" w14:textId="77777777" w:rsidR="007B54A4" w:rsidRPr="00344735" w:rsidRDefault="007B54A4" w:rsidP="00626025">
      <w:pPr>
        <w:pStyle w:val="BodyText"/>
        <w:rPr>
          <w:rFonts w:ascii="Arial" w:hAnsi="Arial" w:cs="Arial"/>
          <w:b/>
          <w:color w:val="222222"/>
          <w:sz w:val="20"/>
          <w:szCs w:val="20"/>
          <w:u w:val="single"/>
          <w:lang w:val="en-US"/>
        </w:rPr>
      </w:pPr>
    </w:p>
    <w:p w14:paraId="7F950B43" w14:textId="3CFD7BBC" w:rsidR="007B54A4" w:rsidRPr="00344735" w:rsidRDefault="00955E45" w:rsidP="00626025">
      <w:pPr>
        <w:pStyle w:val="BodyText"/>
        <w:rPr>
          <w:rFonts w:ascii="Arial" w:hAnsi="Arial" w:cs="Arial"/>
          <w:b/>
          <w:color w:val="222222"/>
          <w:sz w:val="20"/>
          <w:szCs w:val="20"/>
          <w:lang w:val="en-US"/>
        </w:rPr>
      </w:pPr>
      <w:r w:rsidRPr="0034473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44735" w:rsidRDefault="005C2E05" w:rsidP="00626025">
      <w:pPr>
        <w:pStyle w:val="BodyText"/>
        <w:rPr>
          <w:rFonts w:ascii="Arial" w:hAnsi="Arial" w:cs="Arial"/>
          <w:b/>
          <w:color w:val="222222"/>
          <w:sz w:val="20"/>
          <w:szCs w:val="20"/>
          <w:u w:val="single"/>
          <w:lang w:val="en-US"/>
        </w:rPr>
      </w:pPr>
      <w:r w:rsidRPr="00344735">
        <w:rPr>
          <w:rFonts w:ascii="Arial" w:hAnsi="Arial" w:cs="Arial"/>
          <w:b/>
          <w:noProof/>
          <w:color w:val="222222"/>
          <w:sz w:val="20"/>
          <w:szCs w:val="20"/>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0FEF316" w:rsidR="00E03C32" w:rsidRDefault="003F7041" w:rsidP="00E03C32">
                  <w:pPr>
                    <w:pStyle w:val="BodyText"/>
                    <w:jc w:val="left"/>
                    <w:rPr>
                      <w:rFonts w:ascii="Arial" w:hAnsi="Arial" w:cs="Arial"/>
                      <w:b/>
                      <w:color w:val="222222"/>
                      <w:sz w:val="32"/>
                      <w:lang w:val="en-US"/>
                    </w:rPr>
                  </w:pPr>
                  <w:r w:rsidRPr="003F7041">
                    <w:rPr>
                      <w:rFonts w:ascii="Arial" w:hAnsi="Arial" w:cs="Arial"/>
                      <w:b/>
                      <w:color w:val="222222"/>
                      <w:sz w:val="32"/>
                      <w:lang w:val="en-US"/>
                    </w:rPr>
                    <w:t>Journal of Advances in Microbiology</w:t>
                  </w:r>
                  <w:r w:rsidR="00E03C32" w:rsidRPr="00640538">
                    <w:rPr>
                      <w:rFonts w:ascii="Arial" w:hAnsi="Arial" w:cs="Arial"/>
                      <w:b/>
                      <w:color w:val="222222"/>
                      <w:sz w:val="32"/>
                      <w:lang w:val="en-US"/>
                    </w:rPr>
                    <w:t xml:space="preserve">, </w:t>
                  </w:r>
                  <w:r>
                    <w:rPr>
                      <w:rFonts w:ascii="Arial" w:hAnsi="Arial" w:cs="Arial"/>
                      <w:b/>
                      <w:color w:val="222222"/>
                      <w:sz w:val="32"/>
                      <w:lang w:val="en-US"/>
                    </w:rPr>
                    <w:t>24</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3F7041">
                    <w:rPr>
                      <w:rFonts w:ascii="Arial" w:hAnsi="Arial" w:cs="Arial"/>
                      <w:b/>
                      <w:color w:val="222222"/>
                      <w:sz w:val="32"/>
                      <w:lang w:val="en-US"/>
                    </w:rPr>
                    <w:t>30-38</w:t>
                  </w:r>
                  <w:r w:rsidR="009245E3">
                    <w:rPr>
                      <w:rFonts w:ascii="Arial" w:hAnsi="Arial" w:cs="Arial"/>
                      <w:b/>
                      <w:color w:val="222222"/>
                      <w:sz w:val="32"/>
                      <w:lang w:val="en-US"/>
                    </w:rPr>
                    <w:t xml:space="preserve">, </w:t>
                  </w:r>
                  <w:r w:rsidR="00A50B87">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4DA886E4" w:rsidR="00E03C32" w:rsidRPr="007B54A4" w:rsidRDefault="00F27660" w:rsidP="00F27660">
                  <w:pPr>
                    <w:pStyle w:val="BodyText"/>
                    <w:jc w:val="left"/>
                    <w:rPr>
                      <w:rFonts w:ascii="Arial" w:hAnsi="Arial" w:cs="Arial"/>
                      <w:b/>
                      <w:color w:val="222222"/>
                      <w:sz w:val="32"/>
                      <w:lang w:val="en-US"/>
                    </w:rPr>
                  </w:pPr>
                  <w:r w:rsidRPr="00F27660">
                    <w:rPr>
                      <w:rFonts w:ascii="Arial" w:hAnsi="Arial" w:cs="Arial"/>
                      <w:b/>
                      <w:color w:val="222222"/>
                      <w:sz w:val="32"/>
                      <w:lang w:val="en-US"/>
                    </w:rPr>
                    <w:t>DOI: 10.9734/jamb/2024/v24i6830</w:t>
                  </w:r>
                  <w:r>
                    <w:rPr>
                      <w:rFonts w:ascii="Arial" w:hAnsi="Arial" w:cs="Arial"/>
                      <w:b/>
                      <w:color w:val="222222"/>
                      <w:sz w:val="32"/>
                      <w:lang w:val="en-US"/>
                    </w:rPr>
                    <w:t xml:space="preserve"> </w:t>
                  </w:r>
                </w:p>
              </w:txbxContent>
            </v:textbox>
          </v:rect>
        </w:pict>
      </w:r>
    </w:p>
    <w:p w14:paraId="40641486" w14:textId="77777777" w:rsidR="00D9392F" w:rsidRPr="00344735" w:rsidRDefault="002A3D7C" w:rsidP="00626025">
      <w:pPr>
        <w:pStyle w:val="BodyText"/>
        <w:jc w:val="left"/>
        <w:rPr>
          <w:rFonts w:ascii="Arial" w:hAnsi="Arial" w:cs="Arial"/>
          <w:color w:val="222222"/>
          <w:sz w:val="20"/>
          <w:szCs w:val="20"/>
          <w:lang w:val="en-IN"/>
        </w:rPr>
      </w:pPr>
      <w:r w:rsidRPr="00344735">
        <w:rPr>
          <w:rFonts w:ascii="Arial" w:hAnsi="Arial" w:cs="Arial"/>
          <w:color w:val="222222"/>
          <w:sz w:val="20"/>
          <w:szCs w:val="20"/>
          <w:lang w:val="en-IN"/>
        </w:rPr>
        <w:br w:type="page"/>
      </w:r>
    </w:p>
    <w:p w14:paraId="5A743ECE" w14:textId="77777777" w:rsidR="00D27A79" w:rsidRPr="0034473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44735" w14:paraId="71A94C1F" w14:textId="77777777" w:rsidTr="007222C8">
        <w:tc>
          <w:tcPr>
            <w:tcW w:w="5000" w:type="pct"/>
            <w:gridSpan w:val="3"/>
            <w:tcBorders>
              <w:top w:val="nil"/>
              <w:left w:val="nil"/>
              <w:right w:val="nil"/>
            </w:tcBorders>
            <w:noWrap/>
          </w:tcPr>
          <w:p w14:paraId="0BC15285" w14:textId="75BEB51F" w:rsidR="00F1171E" w:rsidRPr="00344735" w:rsidRDefault="00F1171E" w:rsidP="007222C8">
            <w:pPr>
              <w:pStyle w:val="Heading2"/>
              <w:jc w:val="left"/>
              <w:rPr>
                <w:rFonts w:ascii="Arial" w:hAnsi="Arial" w:cs="Arial"/>
                <w:lang w:val="en-GB"/>
              </w:rPr>
            </w:pPr>
            <w:r w:rsidRPr="00344735">
              <w:rPr>
                <w:rFonts w:ascii="Arial" w:hAnsi="Arial" w:cs="Arial"/>
                <w:highlight w:val="yellow"/>
                <w:lang w:val="en-GB"/>
              </w:rPr>
              <w:t>PART  1:</w:t>
            </w:r>
            <w:r w:rsidRPr="00344735">
              <w:rPr>
                <w:rFonts w:ascii="Arial" w:hAnsi="Arial" w:cs="Arial"/>
                <w:lang w:val="en-GB"/>
              </w:rPr>
              <w:t xml:space="preserve"> Comments</w:t>
            </w:r>
          </w:p>
          <w:p w14:paraId="1287753C" w14:textId="77777777" w:rsidR="00F1171E" w:rsidRPr="00344735" w:rsidRDefault="00F1171E" w:rsidP="007222C8">
            <w:pPr>
              <w:rPr>
                <w:rFonts w:ascii="Arial" w:hAnsi="Arial" w:cs="Arial"/>
                <w:sz w:val="20"/>
                <w:szCs w:val="20"/>
                <w:lang w:val="en-GB"/>
              </w:rPr>
            </w:pPr>
          </w:p>
        </w:tc>
      </w:tr>
      <w:tr w:rsidR="00F1171E" w:rsidRPr="00344735" w14:paraId="5EA12279" w14:textId="77777777" w:rsidTr="007222C8">
        <w:tc>
          <w:tcPr>
            <w:tcW w:w="1265" w:type="pct"/>
            <w:noWrap/>
          </w:tcPr>
          <w:p w14:paraId="7AE9682F" w14:textId="77777777" w:rsidR="00F1171E" w:rsidRPr="00344735" w:rsidRDefault="00F1171E" w:rsidP="007222C8">
            <w:pPr>
              <w:pStyle w:val="Heading2"/>
              <w:jc w:val="left"/>
              <w:rPr>
                <w:rFonts w:ascii="Arial" w:hAnsi="Arial" w:cs="Arial"/>
                <w:lang w:val="en-GB"/>
              </w:rPr>
            </w:pPr>
          </w:p>
        </w:tc>
        <w:tc>
          <w:tcPr>
            <w:tcW w:w="2212" w:type="pct"/>
          </w:tcPr>
          <w:p w14:paraId="5B8DBE06" w14:textId="77777777" w:rsidR="00F1171E" w:rsidRPr="00344735" w:rsidRDefault="00F1171E" w:rsidP="007222C8">
            <w:pPr>
              <w:pStyle w:val="Heading2"/>
              <w:jc w:val="left"/>
              <w:rPr>
                <w:rFonts w:ascii="Arial" w:hAnsi="Arial" w:cs="Arial"/>
                <w:lang w:val="en-GB"/>
              </w:rPr>
            </w:pPr>
            <w:r w:rsidRPr="00344735">
              <w:rPr>
                <w:rFonts w:ascii="Arial" w:hAnsi="Arial" w:cs="Arial"/>
                <w:lang w:val="en-GB"/>
              </w:rPr>
              <w:t>Reviewer’s comment</w:t>
            </w:r>
          </w:p>
          <w:p w14:paraId="674EDCCA" w14:textId="2AFB7F5C" w:rsidR="00421DBF" w:rsidRPr="00344735" w:rsidRDefault="00421DBF" w:rsidP="00CD5DD6">
            <w:pPr>
              <w:rPr>
                <w:rFonts w:ascii="Arial" w:hAnsi="Arial" w:cs="Arial"/>
                <w:sz w:val="20"/>
                <w:szCs w:val="20"/>
                <w:lang w:val="en-GB"/>
              </w:rPr>
            </w:pPr>
          </w:p>
        </w:tc>
        <w:tc>
          <w:tcPr>
            <w:tcW w:w="1523" w:type="pct"/>
          </w:tcPr>
          <w:p w14:paraId="57792C30" w14:textId="77777777" w:rsidR="00F1171E" w:rsidRPr="00344735" w:rsidRDefault="00F1171E" w:rsidP="007222C8">
            <w:pPr>
              <w:pStyle w:val="Heading2"/>
              <w:jc w:val="left"/>
              <w:rPr>
                <w:rFonts w:ascii="Arial" w:hAnsi="Arial" w:cs="Arial"/>
                <w:b w:val="0"/>
                <w:lang w:val="en-GB"/>
              </w:rPr>
            </w:pPr>
            <w:r w:rsidRPr="00344735">
              <w:rPr>
                <w:rFonts w:ascii="Arial" w:hAnsi="Arial" w:cs="Arial"/>
                <w:lang w:val="en-GB"/>
              </w:rPr>
              <w:t>Author’s Feedback</w:t>
            </w:r>
            <w:r w:rsidRPr="00344735">
              <w:rPr>
                <w:rFonts w:ascii="Arial" w:hAnsi="Arial" w:cs="Arial"/>
                <w:b w:val="0"/>
                <w:lang w:val="en-GB"/>
              </w:rPr>
              <w:t xml:space="preserve"> </w:t>
            </w:r>
            <w:r w:rsidRPr="00344735">
              <w:rPr>
                <w:rFonts w:ascii="Arial" w:hAnsi="Arial" w:cs="Arial"/>
                <w:b w:val="0"/>
                <w:i/>
                <w:lang w:val="en-GB"/>
              </w:rPr>
              <w:t>(Please correct the manuscript and highlight that part in the manuscript. It is mandatory that authors should write his/her feedback here)</w:t>
            </w:r>
          </w:p>
        </w:tc>
      </w:tr>
      <w:tr w:rsidR="00F1171E" w:rsidRPr="00344735" w14:paraId="5C0AB4EC" w14:textId="77777777" w:rsidTr="007222C8">
        <w:trPr>
          <w:trHeight w:val="1264"/>
        </w:trPr>
        <w:tc>
          <w:tcPr>
            <w:tcW w:w="1265" w:type="pct"/>
            <w:noWrap/>
          </w:tcPr>
          <w:p w14:paraId="66B47184" w14:textId="48030299" w:rsidR="00F1171E" w:rsidRPr="00344735" w:rsidRDefault="00F1171E" w:rsidP="007222C8">
            <w:pPr>
              <w:ind w:left="360"/>
              <w:rPr>
                <w:rFonts w:ascii="Arial" w:hAnsi="Arial" w:cs="Arial"/>
                <w:b/>
                <w:bCs/>
                <w:sz w:val="20"/>
                <w:szCs w:val="20"/>
                <w:lang w:val="en-GB"/>
              </w:rPr>
            </w:pPr>
            <w:r w:rsidRPr="0034473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44735" w:rsidRDefault="00F1171E" w:rsidP="007222C8">
            <w:pPr>
              <w:ind w:left="360"/>
              <w:rPr>
                <w:rFonts w:ascii="Arial" w:eastAsia="MS Mincho" w:hAnsi="Arial" w:cs="Arial"/>
                <w:b/>
                <w:bCs/>
                <w:sz w:val="20"/>
                <w:szCs w:val="20"/>
                <w:lang w:val="en-GB"/>
              </w:rPr>
            </w:pPr>
          </w:p>
        </w:tc>
        <w:tc>
          <w:tcPr>
            <w:tcW w:w="2212" w:type="pct"/>
          </w:tcPr>
          <w:p w14:paraId="2DDEA4AA" w14:textId="77777777" w:rsidR="00F1171E" w:rsidRPr="00344735" w:rsidRDefault="00F16552" w:rsidP="001C10A6">
            <w:pPr>
              <w:pStyle w:val="ListParagraph"/>
              <w:numPr>
                <w:ilvl w:val="0"/>
                <w:numId w:val="11"/>
              </w:numPr>
              <w:spacing w:line="276" w:lineRule="auto"/>
              <w:jc w:val="both"/>
              <w:rPr>
                <w:rFonts w:ascii="Arial" w:hAnsi="Arial" w:cs="Arial"/>
                <w:sz w:val="20"/>
                <w:szCs w:val="20"/>
                <w:lang w:val="en-GB"/>
              </w:rPr>
            </w:pPr>
            <w:r w:rsidRPr="00344735">
              <w:rPr>
                <w:rFonts w:ascii="Arial" w:hAnsi="Arial" w:cs="Arial"/>
                <w:sz w:val="20"/>
                <w:szCs w:val="20"/>
              </w:rPr>
              <w:t xml:space="preserve">Soybean is a protein-rich oilseed, which is currently the number one edible oil source globally. Additionally, Soybean seed is the biggest source of vegetable oil in the World. </w:t>
            </w:r>
          </w:p>
          <w:p w14:paraId="55959ED8" w14:textId="77777777" w:rsidR="000E56D6" w:rsidRPr="00344735" w:rsidRDefault="000E56D6" w:rsidP="001C10A6">
            <w:pPr>
              <w:pStyle w:val="ListParagraph"/>
              <w:numPr>
                <w:ilvl w:val="0"/>
                <w:numId w:val="11"/>
              </w:numPr>
              <w:spacing w:line="276" w:lineRule="auto"/>
              <w:jc w:val="both"/>
              <w:rPr>
                <w:rFonts w:ascii="Arial" w:hAnsi="Arial" w:cs="Arial"/>
                <w:sz w:val="20"/>
                <w:szCs w:val="20"/>
                <w:lang w:val="en-GB"/>
              </w:rPr>
            </w:pPr>
            <w:r w:rsidRPr="00344735">
              <w:rPr>
                <w:rFonts w:ascii="Arial" w:hAnsi="Arial" w:cs="Arial"/>
                <w:sz w:val="20"/>
                <w:szCs w:val="20"/>
              </w:rPr>
              <w:t xml:space="preserve">As per earlier reports the most important fungal seedborne diseases of soybean are </w:t>
            </w:r>
            <w:r w:rsidRPr="00344735">
              <w:rPr>
                <w:rFonts w:ascii="Arial" w:hAnsi="Arial" w:cs="Arial"/>
                <w:i/>
                <w:sz w:val="20"/>
                <w:szCs w:val="20"/>
              </w:rPr>
              <w:t xml:space="preserve">Fusarium </w:t>
            </w:r>
            <w:r w:rsidRPr="00344735">
              <w:rPr>
                <w:rFonts w:ascii="Arial" w:hAnsi="Arial" w:cs="Arial"/>
                <w:sz w:val="20"/>
                <w:szCs w:val="20"/>
              </w:rPr>
              <w:t>collar rot (</w:t>
            </w:r>
            <w:r w:rsidRPr="00344735">
              <w:rPr>
                <w:rFonts w:ascii="Arial" w:hAnsi="Arial" w:cs="Arial"/>
                <w:i/>
                <w:sz w:val="20"/>
                <w:szCs w:val="20"/>
              </w:rPr>
              <w:t xml:space="preserve">Fusarium </w:t>
            </w:r>
            <w:proofErr w:type="spellStart"/>
            <w:r w:rsidRPr="00344735">
              <w:rPr>
                <w:rFonts w:ascii="Arial" w:hAnsi="Arial" w:cs="Arial"/>
                <w:i/>
                <w:sz w:val="20"/>
                <w:szCs w:val="20"/>
              </w:rPr>
              <w:t>semitectum</w:t>
            </w:r>
            <w:proofErr w:type="spellEnd"/>
            <w:r w:rsidRPr="00344735">
              <w:rPr>
                <w:rFonts w:ascii="Arial" w:hAnsi="Arial" w:cs="Arial"/>
                <w:sz w:val="20"/>
                <w:szCs w:val="20"/>
              </w:rPr>
              <w:t>)”, “Downy mildew (</w:t>
            </w:r>
            <w:proofErr w:type="spellStart"/>
            <w:r w:rsidRPr="00344735">
              <w:rPr>
                <w:rFonts w:ascii="Arial" w:hAnsi="Arial" w:cs="Arial"/>
                <w:i/>
                <w:sz w:val="20"/>
                <w:szCs w:val="20"/>
              </w:rPr>
              <w:t>Perenospora</w:t>
            </w:r>
            <w:proofErr w:type="spellEnd"/>
            <w:r w:rsidRPr="00344735">
              <w:rPr>
                <w:rFonts w:ascii="Arial" w:hAnsi="Arial" w:cs="Arial"/>
                <w:i/>
                <w:sz w:val="20"/>
                <w:szCs w:val="20"/>
              </w:rPr>
              <w:t xml:space="preserve"> </w:t>
            </w:r>
            <w:proofErr w:type="spellStart"/>
            <w:r w:rsidRPr="00344735">
              <w:rPr>
                <w:rFonts w:ascii="Arial" w:hAnsi="Arial" w:cs="Arial"/>
                <w:i/>
                <w:sz w:val="20"/>
                <w:szCs w:val="20"/>
              </w:rPr>
              <w:t>manshurica</w:t>
            </w:r>
            <w:proofErr w:type="spellEnd"/>
            <w:r w:rsidRPr="00344735">
              <w:rPr>
                <w:rFonts w:ascii="Arial" w:hAnsi="Arial" w:cs="Arial"/>
                <w:sz w:val="20"/>
                <w:szCs w:val="20"/>
              </w:rPr>
              <w:t xml:space="preserve">), </w:t>
            </w:r>
            <w:r w:rsidRPr="00344735">
              <w:rPr>
                <w:rFonts w:ascii="Arial" w:hAnsi="Arial" w:cs="Arial"/>
                <w:i/>
                <w:sz w:val="20"/>
                <w:szCs w:val="20"/>
              </w:rPr>
              <w:t>Aspergillus flavus</w:t>
            </w:r>
            <w:r w:rsidRPr="00344735">
              <w:rPr>
                <w:rFonts w:ascii="Arial" w:hAnsi="Arial" w:cs="Arial"/>
                <w:sz w:val="20"/>
                <w:szCs w:val="20"/>
              </w:rPr>
              <w:t xml:space="preserve">, </w:t>
            </w:r>
            <w:r w:rsidRPr="00344735">
              <w:rPr>
                <w:rFonts w:ascii="Arial" w:hAnsi="Arial" w:cs="Arial"/>
                <w:i/>
                <w:sz w:val="20"/>
                <w:szCs w:val="20"/>
              </w:rPr>
              <w:t xml:space="preserve">Aspergillus </w:t>
            </w:r>
            <w:proofErr w:type="spellStart"/>
            <w:r w:rsidRPr="00344735">
              <w:rPr>
                <w:rFonts w:ascii="Arial" w:hAnsi="Arial" w:cs="Arial"/>
                <w:i/>
                <w:sz w:val="20"/>
                <w:szCs w:val="20"/>
              </w:rPr>
              <w:t>niger</w:t>
            </w:r>
            <w:proofErr w:type="spellEnd"/>
            <w:r w:rsidRPr="00344735">
              <w:rPr>
                <w:rFonts w:ascii="Arial" w:hAnsi="Arial" w:cs="Arial"/>
                <w:i/>
                <w:sz w:val="20"/>
                <w:szCs w:val="20"/>
              </w:rPr>
              <w:t xml:space="preserve">, Rhizopus </w:t>
            </w:r>
            <w:proofErr w:type="spellStart"/>
            <w:r w:rsidRPr="00344735">
              <w:rPr>
                <w:rFonts w:ascii="Arial" w:hAnsi="Arial" w:cs="Arial"/>
                <w:i/>
                <w:sz w:val="20"/>
                <w:szCs w:val="20"/>
              </w:rPr>
              <w:t>stolonifer</w:t>
            </w:r>
            <w:proofErr w:type="spellEnd"/>
            <w:r w:rsidRPr="00344735">
              <w:rPr>
                <w:rFonts w:ascii="Arial" w:hAnsi="Arial" w:cs="Arial"/>
                <w:sz w:val="20"/>
                <w:szCs w:val="20"/>
              </w:rPr>
              <w:t>, Anthracnose/pod blight (</w:t>
            </w:r>
            <w:r w:rsidRPr="00344735">
              <w:rPr>
                <w:rFonts w:ascii="Arial" w:hAnsi="Arial" w:cs="Arial"/>
                <w:i/>
                <w:sz w:val="20"/>
                <w:szCs w:val="20"/>
              </w:rPr>
              <w:t xml:space="preserve">Colletotrichum </w:t>
            </w:r>
            <w:proofErr w:type="spellStart"/>
            <w:r w:rsidRPr="00344735">
              <w:rPr>
                <w:rFonts w:ascii="Arial" w:hAnsi="Arial" w:cs="Arial"/>
                <w:i/>
                <w:sz w:val="20"/>
                <w:szCs w:val="20"/>
              </w:rPr>
              <w:t>truncatum</w:t>
            </w:r>
            <w:proofErr w:type="spellEnd"/>
            <w:r w:rsidRPr="00344735">
              <w:rPr>
                <w:rFonts w:ascii="Arial" w:hAnsi="Arial" w:cs="Arial"/>
                <w:sz w:val="20"/>
                <w:szCs w:val="20"/>
              </w:rPr>
              <w:t xml:space="preserve">), </w:t>
            </w:r>
            <w:r w:rsidRPr="00344735">
              <w:rPr>
                <w:rFonts w:ascii="Arial" w:hAnsi="Arial" w:cs="Arial"/>
                <w:i/>
                <w:sz w:val="20"/>
                <w:szCs w:val="20"/>
              </w:rPr>
              <w:t xml:space="preserve">Alternaria </w:t>
            </w:r>
            <w:r w:rsidRPr="00344735">
              <w:rPr>
                <w:rFonts w:ascii="Arial" w:hAnsi="Arial" w:cs="Arial"/>
                <w:sz w:val="20"/>
                <w:szCs w:val="20"/>
              </w:rPr>
              <w:t>leaf spot (</w:t>
            </w:r>
            <w:r w:rsidRPr="00344735">
              <w:rPr>
                <w:rFonts w:ascii="Arial" w:hAnsi="Arial" w:cs="Arial"/>
                <w:i/>
                <w:sz w:val="20"/>
                <w:szCs w:val="20"/>
              </w:rPr>
              <w:t xml:space="preserve">Alternaria </w:t>
            </w:r>
            <w:proofErr w:type="spellStart"/>
            <w:r w:rsidRPr="00344735">
              <w:rPr>
                <w:rFonts w:ascii="Arial" w:hAnsi="Arial" w:cs="Arial"/>
                <w:i/>
                <w:sz w:val="20"/>
                <w:szCs w:val="20"/>
              </w:rPr>
              <w:t>alternata</w:t>
            </w:r>
            <w:proofErr w:type="spellEnd"/>
            <w:r w:rsidRPr="00344735">
              <w:rPr>
                <w:rFonts w:ascii="Arial" w:hAnsi="Arial" w:cs="Arial"/>
                <w:sz w:val="20"/>
                <w:szCs w:val="20"/>
              </w:rPr>
              <w:t xml:space="preserve">), </w:t>
            </w:r>
            <w:proofErr w:type="spellStart"/>
            <w:r w:rsidRPr="00344735">
              <w:rPr>
                <w:rFonts w:ascii="Arial" w:hAnsi="Arial" w:cs="Arial"/>
                <w:i/>
                <w:sz w:val="20"/>
                <w:szCs w:val="20"/>
              </w:rPr>
              <w:t>Cercospora</w:t>
            </w:r>
            <w:proofErr w:type="spellEnd"/>
            <w:r w:rsidRPr="00344735">
              <w:rPr>
                <w:rFonts w:ascii="Arial" w:hAnsi="Arial" w:cs="Arial"/>
                <w:i/>
                <w:sz w:val="20"/>
                <w:szCs w:val="20"/>
              </w:rPr>
              <w:t xml:space="preserve"> </w:t>
            </w:r>
            <w:r w:rsidRPr="00344735">
              <w:rPr>
                <w:rFonts w:ascii="Arial" w:hAnsi="Arial" w:cs="Arial"/>
                <w:sz w:val="20"/>
                <w:szCs w:val="20"/>
              </w:rPr>
              <w:t>leaf spot (</w:t>
            </w:r>
            <w:proofErr w:type="spellStart"/>
            <w:r w:rsidRPr="00344735">
              <w:rPr>
                <w:rFonts w:ascii="Arial" w:hAnsi="Arial" w:cs="Arial"/>
                <w:i/>
                <w:sz w:val="20"/>
                <w:szCs w:val="20"/>
              </w:rPr>
              <w:t>Cercospora</w:t>
            </w:r>
            <w:proofErr w:type="spellEnd"/>
            <w:r w:rsidRPr="00344735">
              <w:rPr>
                <w:rFonts w:ascii="Arial" w:hAnsi="Arial" w:cs="Arial"/>
                <w:i/>
                <w:sz w:val="20"/>
                <w:szCs w:val="20"/>
              </w:rPr>
              <w:t xml:space="preserve"> </w:t>
            </w:r>
            <w:proofErr w:type="spellStart"/>
            <w:r w:rsidRPr="00344735">
              <w:rPr>
                <w:rFonts w:ascii="Arial" w:hAnsi="Arial" w:cs="Arial"/>
                <w:i/>
                <w:sz w:val="20"/>
                <w:szCs w:val="20"/>
              </w:rPr>
              <w:t>sojina</w:t>
            </w:r>
            <w:proofErr w:type="spellEnd"/>
            <w:r w:rsidRPr="00344735">
              <w:rPr>
                <w:rFonts w:ascii="Arial" w:hAnsi="Arial" w:cs="Arial"/>
                <w:sz w:val="20"/>
                <w:szCs w:val="20"/>
              </w:rPr>
              <w:t>), Purple seed stain (</w:t>
            </w:r>
            <w:proofErr w:type="spellStart"/>
            <w:r w:rsidRPr="00344735">
              <w:rPr>
                <w:rFonts w:ascii="Arial" w:hAnsi="Arial" w:cs="Arial"/>
                <w:i/>
                <w:sz w:val="20"/>
                <w:szCs w:val="20"/>
              </w:rPr>
              <w:t>Cercospora</w:t>
            </w:r>
            <w:proofErr w:type="spellEnd"/>
            <w:r w:rsidRPr="00344735">
              <w:rPr>
                <w:rFonts w:ascii="Arial" w:hAnsi="Arial" w:cs="Arial"/>
                <w:i/>
                <w:sz w:val="20"/>
                <w:szCs w:val="20"/>
              </w:rPr>
              <w:t xml:space="preserve"> </w:t>
            </w:r>
            <w:proofErr w:type="spellStart"/>
            <w:r w:rsidRPr="00344735">
              <w:rPr>
                <w:rFonts w:ascii="Arial" w:hAnsi="Arial" w:cs="Arial"/>
                <w:i/>
                <w:sz w:val="20"/>
                <w:szCs w:val="20"/>
              </w:rPr>
              <w:t>kikuchii</w:t>
            </w:r>
            <w:proofErr w:type="spellEnd"/>
            <w:r w:rsidRPr="00344735">
              <w:rPr>
                <w:rFonts w:ascii="Arial" w:hAnsi="Arial" w:cs="Arial"/>
                <w:sz w:val="20"/>
                <w:szCs w:val="20"/>
              </w:rPr>
              <w:t>), Charcoal rot (</w:t>
            </w:r>
            <w:proofErr w:type="spellStart"/>
            <w:r w:rsidRPr="00344735">
              <w:rPr>
                <w:rFonts w:ascii="Arial" w:hAnsi="Arial" w:cs="Arial"/>
                <w:i/>
                <w:sz w:val="20"/>
                <w:szCs w:val="20"/>
              </w:rPr>
              <w:t>Macrophomina</w:t>
            </w:r>
            <w:proofErr w:type="spellEnd"/>
            <w:r w:rsidRPr="00344735">
              <w:rPr>
                <w:rFonts w:ascii="Arial" w:hAnsi="Arial" w:cs="Arial"/>
                <w:i/>
                <w:sz w:val="20"/>
                <w:szCs w:val="20"/>
              </w:rPr>
              <w:t xml:space="preserve"> </w:t>
            </w:r>
            <w:proofErr w:type="spellStart"/>
            <w:r w:rsidRPr="00344735">
              <w:rPr>
                <w:rFonts w:ascii="Arial" w:hAnsi="Arial" w:cs="Arial"/>
                <w:i/>
                <w:sz w:val="20"/>
                <w:szCs w:val="20"/>
              </w:rPr>
              <w:t>phaseolina</w:t>
            </w:r>
            <w:proofErr w:type="spellEnd"/>
            <w:r w:rsidRPr="00344735">
              <w:rPr>
                <w:rFonts w:ascii="Arial" w:hAnsi="Arial" w:cs="Arial"/>
                <w:sz w:val="20"/>
                <w:szCs w:val="20"/>
              </w:rPr>
              <w:t xml:space="preserve">) etc. </w:t>
            </w:r>
          </w:p>
          <w:p w14:paraId="7DBC9196" w14:textId="1A40FCB1" w:rsidR="000E56D6" w:rsidRPr="00344735" w:rsidRDefault="000E56D6" w:rsidP="001C10A6">
            <w:pPr>
              <w:pStyle w:val="ListParagraph"/>
              <w:numPr>
                <w:ilvl w:val="0"/>
                <w:numId w:val="11"/>
              </w:numPr>
              <w:spacing w:line="276" w:lineRule="auto"/>
              <w:jc w:val="both"/>
              <w:rPr>
                <w:rFonts w:ascii="Arial" w:hAnsi="Arial" w:cs="Arial"/>
                <w:b/>
                <w:bCs/>
                <w:sz w:val="20"/>
                <w:szCs w:val="20"/>
                <w:lang w:val="en-GB"/>
              </w:rPr>
            </w:pPr>
            <w:r w:rsidRPr="00344735">
              <w:rPr>
                <w:rFonts w:ascii="Arial" w:hAnsi="Arial" w:cs="Arial"/>
                <w:sz w:val="20"/>
                <w:szCs w:val="20"/>
              </w:rPr>
              <w:t>These phytopathogenic fungi associated with soybean seeds cause qualitative fatalities by dropping oil quality due to augmented free fatty acids as well as quantitative losses by seed deterioration and seedling mortality, leading to accountable seed yield losses.</w:t>
            </w:r>
          </w:p>
        </w:tc>
        <w:tc>
          <w:tcPr>
            <w:tcW w:w="1523" w:type="pct"/>
          </w:tcPr>
          <w:p w14:paraId="462A339C" w14:textId="77777777" w:rsidR="00F1171E" w:rsidRPr="00344735" w:rsidRDefault="00F1171E" w:rsidP="007222C8">
            <w:pPr>
              <w:pStyle w:val="Heading2"/>
              <w:jc w:val="left"/>
              <w:rPr>
                <w:rFonts w:ascii="Arial" w:hAnsi="Arial" w:cs="Arial"/>
                <w:b w:val="0"/>
                <w:lang w:val="en-GB"/>
              </w:rPr>
            </w:pPr>
          </w:p>
        </w:tc>
      </w:tr>
      <w:tr w:rsidR="00F1171E" w:rsidRPr="00344735" w14:paraId="0D8B5B2C" w14:textId="77777777" w:rsidTr="007222C8">
        <w:trPr>
          <w:trHeight w:val="1262"/>
        </w:trPr>
        <w:tc>
          <w:tcPr>
            <w:tcW w:w="1265" w:type="pct"/>
            <w:noWrap/>
          </w:tcPr>
          <w:p w14:paraId="21CBA5FE" w14:textId="77777777" w:rsidR="00F1171E" w:rsidRPr="00344735" w:rsidRDefault="00F1171E" w:rsidP="007222C8">
            <w:pPr>
              <w:ind w:left="360"/>
              <w:rPr>
                <w:rFonts w:ascii="Arial" w:hAnsi="Arial" w:cs="Arial"/>
                <w:b/>
                <w:bCs/>
                <w:sz w:val="20"/>
                <w:szCs w:val="20"/>
                <w:lang w:val="en-GB"/>
              </w:rPr>
            </w:pPr>
            <w:r w:rsidRPr="00344735">
              <w:rPr>
                <w:rFonts w:ascii="Arial" w:hAnsi="Arial" w:cs="Arial"/>
                <w:b/>
                <w:bCs/>
                <w:sz w:val="20"/>
                <w:szCs w:val="20"/>
                <w:lang w:val="en-GB"/>
              </w:rPr>
              <w:t>Is the title of the article suitable?</w:t>
            </w:r>
          </w:p>
          <w:p w14:paraId="1CABB61A" w14:textId="77777777" w:rsidR="00F1171E" w:rsidRPr="00344735" w:rsidRDefault="00F1171E" w:rsidP="007222C8">
            <w:pPr>
              <w:ind w:left="360"/>
              <w:rPr>
                <w:rFonts w:ascii="Arial" w:hAnsi="Arial" w:cs="Arial"/>
                <w:b/>
                <w:bCs/>
                <w:sz w:val="20"/>
                <w:szCs w:val="20"/>
                <w:lang w:val="en-GB"/>
              </w:rPr>
            </w:pPr>
            <w:r w:rsidRPr="00344735">
              <w:rPr>
                <w:rFonts w:ascii="Arial" w:hAnsi="Arial" w:cs="Arial"/>
                <w:b/>
                <w:bCs/>
                <w:sz w:val="20"/>
                <w:szCs w:val="20"/>
                <w:lang w:val="en-GB"/>
              </w:rPr>
              <w:t>(If not please suggest an alternative title)</w:t>
            </w:r>
          </w:p>
          <w:p w14:paraId="0275B919" w14:textId="77777777" w:rsidR="00F1171E" w:rsidRPr="00344735" w:rsidRDefault="00F1171E" w:rsidP="007222C8">
            <w:pPr>
              <w:pStyle w:val="Heading2"/>
              <w:jc w:val="left"/>
              <w:rPr>
                <w:rFonts w:ascii="Arial" w:hAnsi="Arial" w:cs="Arial"/>
                <w:u w:val="single"/>
                <w:lang w:val="en-GB"/>
              </w:rPr>
            </w:pPr>
          </w:p>
        </w:tc>
        <w:tc>
          <w:tcPr>
            <w:tcW w:w="2212" w:type="pct"/>
          </w:tcPr>
          <w:p w14:paraId="120867ED" w14:textId="77777777" w:rsidR="00F1171E" w:rsidRPr="00344735" w:rsidRDefault="00BC7578" w:rsidP="00BC7578">
            <w:pPr>
              <w:pStyle w:val="ListParagraph"/>
              <w:numPr>
                <w:ilvl w:val="0"/>
                <w:numId w:val="15"/>
              </w:numPr>
              <w:rPr>
                <w:rFonts w:ascii="Arial" w:hAnsi="Arial" w:cs="Arial"/>
                <w:b/>
                <w:bCs/>
                <w:sz w:val="20"/>
                <w:szCs w:val="20"/>
                <w:lang w:val="en-GB"/>
              </w:rPr>
            </w:pPr>
            <w:r w:rsidRPr="00344735">
              <w:rPr>
                <w:rFonts w:ascii="Arial" w:hAnsi="Arial" w:cs="Arial"/>
                <w:sz w:val="20"/>
                <w:szCs w:val="20"/>
              </w:rPr>
              <w:t>Yes, the title of the manuscript is suitable.</w:t>
            </w:r>
          </w:p>
          <w:p w14:paraId="794AA9A7" w14:textId="3E93EA0D" w:rsidR="00BC7578" w:rsidRPr="00344735" w:rsidRDefault="00BC7578" w:rsidP="00BC7578">
            <w:pPr>
              <w:pStyle w:val="ListParagraph"/>
              <w:ind w:left="1080"/>
              <w:rPr>
                <w:rFonts w:ascii="Arial" w:hAnsi="Arial" w:cs="Arial"/>
                <w:b/>
                <w:bCs/>
                <w:sz w:val="20"/>
                <w:szCs w:val="20"/>
                <w:lang w:val="en-GB"/>
              </w:rPr>
            </w:pPr>
          </w:p>
        </w:tc>
        <w:tc>
          <w:tcPr>
            <w:tcW w:w="1523" w:type="pct"/>
          </w:tcPr>
          <w:p w14:paraId="405B6701" w14:textId="77777777" w:rsidR="00F1171E" w:rsidRPr="00344735" w:rsidRDefault="00F1171E" w:rsidP="007222C8">
            <w:pPr>
              <w:pStyle w:val="Heading2"/>
              <w:jc w:val="left"/>
              <w:rPr>
                <w:rFonts w:ascii="Arial" w:hAnsi="Arial" w:cs="Arial"/>
                <w:b w:val="0"/>
                <w:lang w:val="en-GB"/>
              </w:rPr>
            </w:pPr>
          </w:p>
        </w:tc>
      </w:tr>
      <w:tr w:rsidR="00F1171E" w:rsidRPr="00344735" w14:paraId="5604762A" w14:textId="77777777" w:rsidTr="007222C8">
        <w:trPr>
          <w:trHeight w:val="1262"/>
        </w:trPr>
        <w:tc>
          <w:tcPr>
            <w:tcW w:w="1265" w:type="pct"/>
            <w:noWrap/>
          </w:tcPr>
          <w:p w14:paraId="3635573D" w14:textId="77777777" w:rsidR="00F1171E" w:rsidRPr="00344735" w:rsidRDefault="00F1171E" w:rsidP="007222C8">
            <w:pPr>
              <w:pStyle w:val="Heading2"/>
              <w:ind w:left="360"/>
              <w:jc w:val="left"/>
              <w:rPr>
                <w:rFonts w:ascii="Arial" w:hAnsi="Arial" w:cs="Arial"/>
                <w:lang w:val="en-GB"/>
              </w:rPr>
            </w:pPr>
            <w:r w:rsidRPr="0034473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44735" w:rsidRDefault="00F1171E" w:rsidP="007222C8">
            <w:pPr>
              <w:pStyle w:val="Heading2"/>
              <w:jc w:val="left"/>
              <w:rPr>
                <w:rFonts w:ascii="Arial" w:hAnsi="Arial" w:cs="Arial"/>
                <w:u w:val="single"/>
                <w:lang w:val="en-GB"/>
              </w:rPr>
            </w:pPr>
          </w:p>
        </w:tc>
        <w:tc>
          <w:tcPr>
            <w:tcW w:w="2212" w:type="pct"/>
          </w:tcPr>
          <w:p w14:paraId="0FB7E83A" w14:textId="4B86CA97" w:rsidR="00F1171E" w:rsidRPr="00344735" w:rsidRDefault="00BC7578" w:rsidP="00BC7578">
            <w:pPr>
              <w:pStyle w:val="ListParagraph"/>
              <w:numPr>
                <w:ilvl w:val="0"/>
                <w:numId w:val="15"/>
              </w:numPr>
              <w:rPr>
                <w:rFonts w:ascii="Arial" w:hAnsi="Arial" w:cs="Arial"/>
                <w:b/>
                <w:bCs/>
                <w:sz w:val="20"/>
                <w:szCs w:val="20"/>
                <w:lang w:val="en-GB"/>
              </w:rPr>
            </w:pPr>
            <w:r w:rsidRPr="00344735">
              <w:rPr>
                <w:rFonts w:ascii="Arial" w:hAnsi="Arial" w:cs="Arial"/>
                <w:sz w:val="20"/>
                <w:szCs w:val="20"/>
                <w:lang w:val="en-GB"/>
              </w:rPr>
              <w:t>Yes, the abstract is comprehensive and pertinently written.</w:t>
            </w:r>
          </w:p>
        </w:tc>
        <w:tc>
          <w:tcPr>
            <w:tcW w:w="1523" w:type="pct"/>
          </w:tcPr>
          <w:p w14:paraId="1D54B730" w14:textId="77777777" w:rsidR="00F1171E" w:rsidRPr="00344735" w:rsidRDefault="00F1171E" w:rsidP="007222C8">
            <w:pPr>
              <w:pStyle w:val="Heading2"/>
              <w:jc w:val="left"/>
              <w:rPr>
                <w:rFonts w:ascii="Arial" w:hAnsi="Arial" w:cs="Arial"/>
                <w:b w:val="0"/>
                <w:lang w:val="en-GB"/>
              </w:rPr>
            </w:pPr>
          </w:p>
        </w:tc>
      </w:tr>
      <w:tr w:rsidR="00F1171E" w:rsidRPr="00344735" w14:paraId="2F579F54" w14:textId="77777777" w:rsidTr="007222C8">
        <w:trPr>
          <w:trHeight w:val="859"/>
        </w:trPr>
        <w:tc>
          <w:tcPr>
            <w:tcW w:w="1265" w:type="pct"/>
            <w:noWrap/>
          </w:tcPr>
          <w:p w14:paraId="04361F46" w14:textId="368783AB" w:rsidR="00F1171E" w:rsidRPr="00344735" w:rsidRDefault="00DC6FED" w:rsidP="007222C8">
            <w:pPr>
              <w:ind w:left="360"/>
              <w:rPr>
                <w:rFonts w:ascii="Arial" w:hAnsi="Arial" w:cs="Arial"/>
                <w:b/>
                <w:bCs/>
                <w:sz w:val="20"/>
                <w:szCs w:val="20"/>
                <w:u w:val="single"/>
                <w:lang w:val="en-GB"/>
              </w:rPr>
            </w:pPr>
            <w:r w:rsidRPr="00344735">
              <w:rPr>
                <w:rFonts w:ascii="Arial" w:hAnsi="Arial" w:cs="Arial"/>
                <w:b/>
                <w:bCs/>
                <w:sz w:val="20"/>
                <w:szCs w:val="20"/>
                <w:lang w:val="en-GB"/>
              </w:rPr>
              <w:t xml:space="preserve">Is the manuscript scientifically, correct? Please write here. </w:t>
            </w:r>
          </w:p>
        </w:tc>
        <w:tc>
          <w:tcPr>
            <w:tcW w:w="2212" w:type="pct"/>
          </w:tcPr>
          <w:p w14:paraId="5458811F" w14:textId="3016B9C9" w:rsidR="00F1171E" w:rsidRPr="00344735" w:rsidRDefault="00BC7578" w:rsidP="001C10A6">
            <w:pPr>
              <w:pStyle w:val="ListParagraph"/>
              <w:numPr>
                <w:ilvl w:val="0"/>
                <w:numId w:val="12"/>
              </w:numPr>
              <w:spacing w:line="276" w:lineRule="auto"/>
              <w:jc w:val="both"/>
              <w:rPr>
                <w:rFonts w:ascii="Arial" w:hAnsi="Arial" w:cs="Arial"/>
                <w:sz w:val="20"/>
                <w:szCs w:val="20"/>
                <w:lang w:val="en-GB"/>
              </w:rPr>
            </w:pPr>
            <w:r w:rsidRPr="00344735">
              <w:rPr>
                <w:rFonts w:ascii="Arial" w:hAnsi="Arial" w:cs="Arial"/>
                <w:sz w:val="20"/>
                <w:szCs w:val="20"/>
              </w:rPr>
              <w:t>In the present investigation, t</w:t>
            </w:r>
            <w:r w:rsidR="000E56D6" w:rsidRPr="00344735">
              <w:rPr>
                <w:rFonts w:ascii="Arial" w:hAnsi="Arial" w:cs="Arial"/>
                <w:sz w:val="20"/>
                <w:szCs w:val="20"/>
              </w:rPr>
              <w:t xml:space="preserve">hree separate experiments were planned and conducted with </w:t>
            </w:r>
            <w:r w:rsidRPr="00344735">
              <w:rPr>
                <w:rFonts w:ascii="Arial" w:hAnsi="Arial" w:cs="Arial"/>
                <w:sz w:val="20"/>
                <w:szCs w:val="20"/>
              </w:rPr>
              <w:t xml:space="preserve">a </w:t>
            </w:r>
            <w:r w:rsidR="000E56D6" w:rsidRPr="00344735">
              <w:rPr>
                <w:rFonts w:ascii="Arial" w:hAnsi="Arial" w:cs="Arial"/>
                <w:sz w:val="20"/>
                <w:szCs w:val="20"/>
              </w:rPr>
              <w:t xml:space="preserve">Completely Randomized Design (CRD) and all the treatments replicated thrice. </w:t>
            </w:r>
          </w:p>
          <w:p w14:paraId="7D5AC4DF" w14:textId="788FAE04" w:rsidR="000E56D6" w:rsidRPr="00344735" w:rsidRDefault="000E56D6" w:rsidP="001C10A6">
            <w:pPr>
              <w:pStyle w:val="ListParagraph"/>
              <w:numPr>
                <w:ilvl w:val="0"/>
                <w:numId w:val="12"/>
              </w:numPr>
              <w:spacing w:line="276" w:lineRule="auto"/>
              <w:jc w:val="both"/>
              <w:rPr>
                <w:rFonts w:ascii="Arial" w:hAnsi="Arial" w:cs="Arial"/>
                <w:sz w:val="20"/>
                <w:szCs w:val="20"/>
                <w:lang w:val="en-IN"/>
              </w:rPr>
            </w:pPr>
            <w:r w:rsidRPr="00344735">
              <w:rPr>
                <w:rFonts w:ascii="Arial" w:hAnsi="Arial" w:cs="Arial"/>
                <w:sz w:val="20"/>
                <w:szCs w:val="20"/>
              </w:rPr>
              <w:t>The study concluded that a</w:t>
            </w:r>
            <w:proofErr w:type="spellStart"/>
            <w:r w:rsidRPr="00344735">
              <w:rPr>
                <w:rFonts w:ascii="Arial" w:hAnsi="Arial" w:cs="Arial"/>
                <w:sz w:val="20"/>
                <w:szCs w:val="20"/>
                <w:lang w:val="en-IN"/>
              </w:rPr>
              <w:t>mongst</w:t>
            </w:r>
            <w:proofErr w:type="spellEnd"/>
            <w:r w:rsidRPr="00344735">
              <w:rPr>
                <w:rFonts w:ascii="Arial" w:hAnsi="Arial" w:cs="Arial"/>
                <w:sz w:val="20"/>
                <w:szCs w:val="20"/>
                <w:lang w:val="en-IN"/>
              </w:rPr>
              <w:t xml:space="preserve"> seven fungicides evaluated </w:t>
            </w:r>
            <w:r w:rsidRPr="00344735">
              <w:rPr>
                <w:rFonts w:ascii="Arial" w:hAnsi="Arial" w:cs="Arial"/>
                <w:i/>
                <w:sz w:val="20"/>
                <w:szCs w:val="20"/>
                <w:lang w:val="en-IN"/>
              </w:rPr>
              <w:t>in vitro</w:t>
            </w:r>
            <w:r w:rsidRPr="00344735">
              <w:rPr>
                <w:rFonts w:ascii="Arial" w:hAnsi="Arial" w:cs="Arial"/>
                <w:sz w:val="20"/>
                <w:szCs w:val="20"/>
                <w:lang w:val="en-IN"/>
              </w:rPr>
              <w:t xml:space="preserve">, the systemic fungicide carbendazim 50% WP, thiophanate methyl 70% WP and tebuconazole 25% WG, followed by combi-fungicide (contact + systemic) carboxin 37.5% + thiram 37.5% 75WP and carbendazim12% + mancozeb 63% 75WP and contact fungicides mancozeb 75% WP and </w:t>
            </w:r>
            <w:proofErr w:type="spellStart"/>
            <w:r w:rsidRPr="00344735">
              <w:rPr>
                <w:rFonts w:ascii="Arial" w:hAnsi="Arial" w:cs="Arial"/>
                <w:sz w:val="20"/>
                <w:szCs w:val="20"/>
                <w:lang w:val="en-IN"/>
              </w:rPr>
              <w:t>captan</w:t>
            </w:r>
            <w:proofErr w:type="spellEnd"/>
            <w:r w:rsidRPr="00344735">
              <w:rPr>
                <w:rFonts w:ascii="Arial" w:hAnsi="Arial" w:cs="Arial"/>
                <w:sz w:val="20"/>
                <w:szCs w:val="20"/>
                <w:lang w:val="en-IN"/>
              </w:rPr>
              <w:t xml:space="preserve"> 75% WP were found most effective against three major pathogenic fungi </w:t>
            </w:r>
            <w:r w:rsidRPr="00344735">
              <w:rPr>
                <w:rFonts w:ascii="Arial" w:hAnsi="Arial" w:cs="Arial"/>
                <w:i/>
                <w:sz w:val="20"/>
                <w:szCs w:val="20"/>
                <w:lang w:val="en-IN"/>
              </w:rPr>
              <w:t xml:space="preserve">viz. Fusarium verticillioides, </w:t>
            </w:r>
            <w:proofErr w:type="spellStart"/>
            <w:r w:rsidRPr="00344735">
              <w:rPr>
                <w:rFonts w:ascii="Arial" w:hAnsi="Arial" w:cs="Arial"/>
                <w:i/>
                <w:sz w:val="20"/>
                <w:szCs w:val="20"/>
                <w:lang w:val="en-IN"/>
              </w:rPr>
              <w:t>Macrophomina</w:t>
            </w:r>
            <w:proofErr w:type="spellEnd"/>
            <w:r w:rsidRPr="00344735">
              <w:rPr>
                <w:rFonts w:ascii="Arial" w:hAnsi="Arial" w:cs="Arial"/>
                <w:i/>
                <w:sz w:val="20"/>
                <w:szCs w:val="20"/>
                <w:lang w:val="en-IN"/>
              </w:rPr>
              <w:t xml:space="preserve"> </w:t>
            </w:r>
            <w:proofErr w:type="spellStart"/>
            <w:r w:rsidRPr="00344735">
              <w:rPr>
                <w:rFonts w:ascii="Arial" w:hAnsi="Arial" w:cs="Arial"/>
                <w:i/>
                <w:sz w:val="20"/>
                <w:szCs w:val="20"/>
                <w:lang w:val="en-IN"/>
              </w:rPr>
              <w:t>phaseolina</w:t>
            </w:r>
            <w:proofErr w:type="spellEnd"/>
            <w:r w:rsidRPr="00344735">
              <w:rPr>
                <w:rFonts w:ascii="Arial" w:hAnsi="Arial" w:cs="Arial"/>
                <w:i/>
                <w:sz w:val="20"/>
                <w:szCs w:val="20"/>
                <w:lang w:val="en-IN"/>
              </w:rPr>
              <w:t xml:space="preserve"> and Alternaria </w:t>
            </w:r>
            <w:proofErr w:type="spellStart"/>
            <w:r w:rsidRPr="00344735">
              <w:rPr>
                <w:rFonts w:ascii="Arial" w:hAnsi="Arial" w:cs="Arial"/>
                <w:i/>
                <w:sz w:val="20"/>
                <w:szCs w:val="20"/>
                <w:lang w:val="en-IN"/>
              </w:rPr>
              <w:t>alternata</w:t>
            </w:r>
            <w:proofErr w:type="spellEnd"/>
            <w:r w:rsidRPr="00344735">
              <w:rPr>
                <w:rFonts w:ascii="Arial" w:hAnsi="Arial" w:cs="Arial"/>
                <w:i/>
                <w:sz w:val="20"/>
                <w:szCs w:val="20"/>
                <w:lang w:val="en-IN"/>
              </w:rPr>
              <w:t xml:space="preserve"> are </w:t>
            </w:r>
            <w:r w:rsidRPr="00344735">
              <w:rPr>
                <w:rFonts w:ascii="Arial" w:hAnsi="Arial" w:cs="Arial"/>
                <w:sz w:val="20"/>
                <w:szCs w:val="20"/>
                <w:lang w:val="en-IN"/>
              </w:rPr>
              <w:t>associated with the seeds of soybean.</w:t>
            </w:r>
          </w:p>
          <w:p w14:paraId="2B5A7721" w14:textId="1E3F9E51" w:rsidR="000E56D6" w:rsidRPr="00344735" w:rsidRDefault="000E56D6" w:rsidP="001C10A6">
            <w:pPr>
              <w:pStyle w:val="ListParagraph"/>
              <w:rPr>
                <w:rFonts w:ascii="Arial" w:hAnsi="Arial" w:cs="Arial"/>
                <w:b/>
                <w:bCs/>
                <w:sz w:val="20"/>
                <w:szCs w:val="20"/>
                <w:lang w:val="en-GB"/>
              </w:rPr>
            </w:pPr>
          </w:p>
        </w:tc>
        <w:tc>
          <w:tcPr>
            <w:tcW w:w="1523" w:type="pct"/>
          </w:tcPr>
          <w:p w14:paraId="4898F764" w14:textId="77777777" w:rsidR="00F1171E" w:rsidRPr="00344735" w:rsidRDefault="00F1171E" w:rsidP="007222C8">
            <w:pPr>
              <w:pStyle w:val="Heading2"/>
              <w:jc w:val="left"/>
              <w:rPr>
                <w:rFonts w:ascii="Arial" w:hAnsi="Arial" w:cs="Arial"/>
                <w:b w:val="0"/>
                <w:lang w:val="en-GB"/>
              </w:rPr>
            </w:pPr>
          </w:p>
        </w:tc>
      </w:tr>
      <w:tr w:rsidR="00F1171E" w:rsidRPr="00344735" w14:paraId="73739464" w14:textId="77777777" w:rsidTr="007222C8">
        <w:trPr>
          <w:trHeight w:val="703"/>
        </w:trPr>
        <w:tc>
          <w:tcPr>
            <w:tcW w:w="1265" w:type="pct"/>
            <w:noWrap/>
          </w:tcPr>
          <w:p w14:paraId="09C25322" w14:textId="77777777" w:rsidR="00F1171E" w:rsidRPr="00344735" w:rsidRDefault="00F1171E" w:rsidP="007222C8">
            <w:pPr>
              <w:ind w:left="360"/>
              <w:rPr>
                <w:rFonts w:ascii="Arial" w:hAnsi="Arial" w:cs="Arial"/>
                <w:b/>
                <w:bCs/>
                <w:sz w:val="20"/>
                <w:szCs w:val="20"/>
                <w:lang w:val="en-GB"/>
              </w:rPr>
            </w:pPr>
            <w:r w:rsidRPr="0034473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44735" w:rsidRDefault="00F1171E" w:rsidP="007222C8">
            <w:pPr>
              <w:ind w:left="360"/>
              <w:rPr>
                <w:rFonts w:ascii="Arial" w:hAnsi="Arial" w:cs="Arial"/>
                <w:b/>
                <w:bCs/>
                <w:sz w:val="20"/>
                <w:szCs w:val="20"/>
                <w:u w:val="single"/>
                <w:lang w:val="en-GB"/>
              </w:rPr>
            </w:pPr>
            <w:r w:rsidRPr="00344735">
              <w:rPr>
                <w:rFonts w:ascii="Arial" w:hAnsi="Arial" w:cs="Arial"/>
                <w:b/>
                <w:bCs/>
                <w:sz w:val="20"/>
                <w:szCs w:val="20"/>
                <w:u w:val="single"/>
                <w:lang w:val="en-GB"/>
              </w:rPr>
              <w:t>-</w:t>
            </w:r>
          </w:p>
        </w:tc>
        <w:tc>
          <w:tcPr>
            <w:tcW w:w="2212" w:type="pct"/>
          </w:tcPr>
          <w:p w14:paraId="08AB1356" w14:textId="77777777" w:rsidR="00BC7578" w:rsidRPr="00344735" w:rsidRDefault="00BC7578" w:rsidP="00BC7578">
            <w:pPr>
              <w:pStyle w:val="ListParagraph"/>
              <w:numPr>
                <w:ilvl w:val="0"/>
                <w:numId w:val="16"/>
              </w:numPr>
              <w:suppressAutoHyphens/>
              <w:autoSpaceDN w:val="0"/>
              <w:spacing w:line="360" w:lineRule="auto"/>
              <w:contextualSpacing w:val="0"/>
              <w:jc w:val="both"/>
              <w:textAlignment w:val="baseline"/>
              <w:rPr>
                <w:rFonts w:ascii="Arial" w:hAnsi="Arial" w:cs="Arial"/>
                <w:sz w:val="20"/>
                <w:szCs w:val="20"/>
                <w:lang w:val="en-GB"/>
              </w:rPr>
            </w:pPr>
            <w:r w:rsidRPr="00344735">
              <w:rPr>
                <w:rFonts w:ascii="Arial" w:hAnsi="Arial" w:cs="Arial"/>
                <w:sz w:val="20"/>
                <w:szCs w:val="20"/>
                <w:lang w:val="en-GB"/>
              </w:rPr>
              <w:t>The cited references are sufficient and up-to-date.</w:t>
            </w:r>
          </w:p>
          <w:p w14:paraId="24FE0567" w14:textId="77777777" w:rsidR="00F1171E" w:rsidRPr="00344735"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344735" w:rsidRDefault="00F1171E" w:rsidP="007222C8">
            <w:pPr>
              <w:pStyle w:val="Heading2"/>
              <w:jc w:val="left"/>
              <w:rPr>
                <w:rFonts w:ascii="Arial" w:hAnsi="Arial" w:cs="Arial"/>
                <w:b w:val="0"/>
                <w:lang w:val="en-GB"/>
              </w:rPr>
            </w:pPr>
          </w:p>
        </w:tc>
      </w:tr>
      <w:tr w:rsidR="00F1171E" w:rsidRPr="00344735" w14:paraId="73CC4A50" w14:textId="77777777" w:rsidTr="007222C8">
        <w:trPr>
          <w:trHeight w:val="386"/>
        </w:trPr>
        <w:tc>
          <w:tcPr>
            <w:tcW w:w="1265" w:type="pct"/>
            <w:noWrap/>
          </w:tcPr>
          <w:p w14:paraId="029CE8D0" w14:textId="77777777" w:rsidR="00F1171E" w:rsidRPr="00344735" w:rsidRDefault="00F1171E" w:rsidP="007222C8">
            <w:pPr>
              <w:pStyle w:val="Heading2"/>
              <w:jc w:val="left"/>
              <w:rPr>
                <w:rFonts w:ascii="Arial" w:hAnsi="Arial" w:cs="Arial"/>
                <w:b w:val="0"/>
                <w:lang w:val="en-GB"/>
              </w:rPr>
            </w:pPr>
          </w:p>
          <w:p w14:paraId="589C16C7" w14:textId="77777777" w:rsidR="00F1171E" w:rsidRPr="00344735" w:rsidRDefault="00F1171E" w:rsidP="007222C8">
            <w:pPr>
              <w:pStyle w:val="Heading2"/>
              <w:ind w:left="360"/>
              <w:jc w:val="left"/>
              <w:rPr>
                <w:rFonts w:ascii="Arial" w:hAnsi="Arial" w:cs="Arial"/>
                <w:bCs w:val="0"/>
                <w:lang w:val="en-GB"/>
              </w:rPr>
            </w:pPr>
            <w:r w:rsidRPr="00344735">
              <w:rPr>
                <w:rFonts w:ascii="Arial" w:hAnsi="Arial" w:cs="Arial"/>
                <w:bCs w:val="0"/>
                <w:lang w:val="en-GB"/>
              </w:rPr>
              <w:t>Is the language/English quality of the article suitable for scholarly communications?</w:t>
            </w:r>
          </w:p>
          <w:p w14:paraId="7722B85E" w14:textId="77777777" w:rsidR="00F1171E" w:rsidRPr="00344735" w:rsidRDefault="00F1171E" w:rsidP="007222C8">
            <w:pPr>
              <w:rPr>
                <w:rFonts w:ascii="Arial" w:hAnsi="Arial" w:cs="Arial"/>
                <w:sz w:val="20"/>
                <w:szCs w:val="20"/>
                <w:lang w:val="en-GB"/>
              </w:rPr>
            </w:pPr>
          </w:p>
        </w:tc>
        <w:tc>
          <w:tcPr>
            <w:tcW w:w="2212" w:type="pct"/>
          </w:tcPr>
          <w:p w14:paraId="0A07EA75" w14:textId="77777777" w:rsidR="00F1171E" w:rsidRPr="00344735" w:rsidRDefault="00F1171E" w:rsidP="007222C8">
            <w:pPr>
              <w:rPr>
                <w:rFonts w:ascii="Arial" w:hAnsi="Arial" w:cs="Arial"/>
                <w:sz w:val="20"/>
                <w:szCs w:val="20"/>
                <w:lang w:val="en-GB"/>
              </w:rPr>
            </w:pPr>
          </w:p>
          <w:p w14:paraId="47F43A76" w14:textId="77777777" w:rsidR="00BC7578" w:rsidRPr="00344735" w:rsidRDefault="00BC7578" w:rsidP="00BC7578">
            <w:pPr>
              <w:pStyle w:val="ListParagraph"/>
              <w:numPr>
                <w:ilvl w:val="0"/>
                <w:numId w:val="16"/>
              </w:numPr>
              <w:suppressAutoHyphens/>
              <w:autoSpaceDN w:val="0"/>
              <w:spacing w:line="360" w:lineRule="auto"/>
              <w:contextualSpacing w:val="0"/>
              <w:jc w:val="both"/>
              <w:textAlignment w:val="baseline"/>
              <w:rPr>
                <w:rFonts w:ascii="Arial" w:hAnsi="Arial" w:cs="Arial"/>
                <w:sz w:val="20"/>
                <w:szCs w:val="20"/>
                <w:lang w:val="en-GB"/>
              </w:rPr>
            </w:pPr>
            <w:r w:rsidRPr="00344735">
              <w:rPr>
                <w:rFonts w:ascii="Arial" w:hAnsi="Arial" w:cs="Arial"/>
                <w:sz w:val="20"/>
                <w:szCs w:val="20"/>
                <w:lang w:val="en-GB"/>
              </w:rPr>
              <w:t xml:space="preserve">The English language adopted for writing the manuscript is appropriate and aptly suitable for scholarly communications. </w:t>
            </w:r>
          </w:p>
          <w:p w14:paraId="6CBA4B2A" w14:textId="77777777" w:rsidR="00F1171E" w:rsidRPr="00344735" w:rsidRDefault="00F1171E" w:rsidP="007222C8">
            <w:pPr>
              <w:rPr>
                <w:rFonts w:ascii="Arial" w:hAnsi="Arial" w:cs="Arial"/>
                <w:sz w:val="20"/>
                <w:szCs w:val="20"/>
                <w:lang w:val="en-GB"/>
              </w:rPr>
            </w:pPr>
          </w:p>
          <w:p w14:paraId="41E28118" w14:textId="77777777" w:rsidR="00F1171E" w:rsidRPr="00344735" w:rsidRDefault="00F1171E" w:rsidP="007222C8">
            <w:pPr>
              <w:rPr>
                <w:rFonts w:ascii="Arial" w:hAnsi="Arial" w:cs="Arial"/>
                <w:sz w:val="20"/>
                <w:szCs w:val="20"/>
                <w:lang w:val="en-GB"/>
              </w:rPr>
            </w:pPr>
          </w:p>
          <w:p w14:paraId="297F52DB" w14:textId="77777777" w:rsidR="00F1171E" w:rsidRPr="00344735" w:rsidRDefault="00F1171E" w:rsidP="007222C8">
            <w:pPr>
              <w:rPr>
                <w:rFonts w:ascii="Arial" w:hAnsi="Arial" w:cs="Arial"/>
                <w:sz w:val="20"/>
                <w:szCs w:val="20"/>
                <w:lang w:val="en-GB"/>
              </w:rPr>
            </w:pPr>
          </w:p>
          <w:p w14:paraId="149A6CEF" w14:textId="77777777" w:rsidR="00F1171E" w:rsidRPr="00344735" w:rsidRDefault="00F1171E" w:rsidP="007222C8">
            <w:pPr>
              <w:rPr>
                <w:rFonts w:ascii="Arial" w:hAnsi="Arial" w:cs="Arial"/>
                <w:sz w:val="20"/>
                <w:szCs w:val="20"/>
                <w:lang w:val="en-GB"/>
              </w:rPr>
            </w:pPr>
          </w:p>
        </w:tc>
        <w:tc>
          <w:tcPr>
            <w:tcW w:w="1523" w:type="pct"/>
          </w:tcPr>
          <w:p w14:paraId="0351CA58" w14:textId="77777777" w:rsidR="00F1171E" w:rsidRPr="00344735" w:rsidRDefault="00F1171E" w:rsidP="007222C8">
            <w:pPr>
              <w:rPr>
                <w:rFonts w:ascii="Arial" w:hAnsi="Arial" w:cs="Arial"/>
                <w:sz w:val="20"/>
                <w:szCs w:val="20"/>
                <w:lang w:val="en-GB"/>
              </w:rPr>
            </w:pPr>
          </w:p>
        </w:tc>
      </w:tr>
      <w:tr w:rsidR="00F1171E" w:rsidRPr="00344735" w14:paraId="20A16C0C" w14:textId="77777777" w:rsidTr="007222C8">
        <w:trPr>
          <w:trHeight w:val="1178"/>
        </w:trPr>
        <w:tc>
          <w:tcPr>
            <w:tcW w:w="1265" w:type="pct"/>
            <w:noWrap/>
          </w:tcPr>
          <w:p w14:paraId="7F4BCFAE" w14:textId="77777777" w:rsidR="00F1171E" w:rsidRPr="00344735" w:rsidRDefault="00F1171E" w:rsidP="007222C8">
            <w:pPr>
              <w:pStyle w:val="Heading2"/>
              <w:jc w:val="left"/>
              <w:rPr>
                <w:rFonts w:ascii="Arial" w:hAnsi="Arial" w:cs="Arial"/>
                <w:b w:val="0"/>
                <w:bCs w:val="0"/>
                <w:lang w:val="en-GB"/>
              </w:rPr>
            </w:pPr>
            <w:r w:rsidRPr="00344735">
              <w:rPr>
                <w:rFonts w:ascii="Arial" w:hAnsi="Arial" w:cs="Arial"/>
                <w:bCs w:val="0"/>
                <w:u w:val="single"/>
                <w:lang w:val="en-GB"/>
              </w:rPr>
              <w:t>Optional/General</w:t>
            </w:r>
            <w:r w:rsidRPr="00344735">
              <w:rPr>
                <w:rFonts w:ascii="Arial" w:hAnsi="Arial" w:cs="Arial"/>
                <w:bCs w:val="0"/>
                <w:lang w:val="en-GB"/>
              </w:rPr>
              <w:t xml:space="preserve"> </w:t>
            </w:r>
            <w:r w:rsidRPr="00344735">
              <w:rPr>
                <w:rFonts w:ascii="Arial" w:hAnsi="Arial" w:cs="Arial"/>
                <w:b w:val="0"/>
                <w:bCs w:val="0"/>
                <w:lang w:val="en-GB"/>
              </w:rPr>
              <w:t>comments</w:t>
            </w:r>
          </w:p>
          <w:p w14:paraId="1A6B3748" w14:textId="77777777" w:rsidR="00F1171E" w:rsidRPr="00344735" w:rsidRDefault="00F1171E" w:rsidP="007222C8">
            <w:pPr>
              <w:pStyle w:val="Heading2"/>
              <w:jc w:val="left"/>
              <w:rPr>
                <w:rFonts w:ascii="Arial" w:hAnsi="Arial" w:cs="Arial"/>
                <w:b w:val="0"/>
                <w:lang w:val="en-GB"/>
              </w:rPr>
            </w:pPr>
          </w:p>
        </w:tc>
        <w:tc>
          <w:tcPr>
            <w:tcW w:w="2212" w:type="pct"/>
          </w:tcPr>
          <w:p w14:paraId="339D68ED" w14:textId="28372158" w:rsidR="001C10A6" w:rsidRPr="00344735" w:rsidRDefault="001C10A6" w:rsidP="00BC7578">
            <w:pPr>
              <w:pStyle w:val="ListParagraph"/>
              <w:numPr>
                <w:ilvl w:val="0"/>
                <w:numId w:val="14"/>
              </w:numPr>
              <w:spacing w:line="276" w:lineRule="auto"/>
              <w:rPr>
                <w:rFonts w:ascii="Arial" w:hAnsi="Arial" w:cs="Arial"/>
                <w:sz w:val="20"/>
                <w:szCs w:val="20"/>
                <w:lang w:val="en-IN"/>
              </w:rPr>
            </w:pPr>
            <w:r w:rsidRPr="00344735">
              <w:rPr>
                <w:rFonts w:ascii="Arial" w:hAnsi="Arial" w:cs="Arial"/>
                <w:sz w:val="20"/>
                <w:szCs w:val="20"/>
                <w:lang w:val="en-IN"/>
              </w:rPr>
              <w:t>Page n</w:t>
            </w:r>
            <w:r w:rsidR="00BC7578" w:rsidRPr="00344735">
              <w:rPr>
                <w:rFonts w:ascii="Arial" w:hAnsi="Arial" w:cs="Arial"/>
                <w:sz w:val="20"/>
                <w:szCs w:val="20"/>
                <w:lang w:val="en-IN"/>
              </w:rPr>
              <w:t>o</w:t>
            </w:r>
            <w:r w:rsidRPr="00344735">
              <w:rPr>
                <w:rFonts w:ascii="Arial" w:hAnsi="Arial" w:cs="Arial"/>
                <w:sz w:val="20"/>
                <w:szCs w:val="20"/>
                <w:lang w:val="en-IN"/>
              </w:rPr>
              <w:t>.</w:t>
            </w:r>
            <w:r w:rsidR="00BC7578" w:rsidRPr="00344735">
              <w:rPr>
                <w:rFonts w:ascii="Arial" w:hAnsi="Arial" w:cs="Arial"/>
                <w:sz w:val="20"/>
                <w:szCs w:val="20"/>
                <w:lang w:val="en-IN"/>
              </w:rPr>
              <w:t xml:space="preserve"> </w:t>
            </w:r>
            <w:proofErr w:type="gramStart"/>
            <w:r w:rsidRPr="00344735">
              <w:rPr>
                <w:rFonts w:ascii="Arial" w:hAnsi="Arial" w:cs="Arial"/>
                <w:sz w:val="20"/>
                <w:szCs w:val="20"/>
                <w:lang w:val="en-IN"/>
              </w:rPr>
              <w:t>2,last</w:t>
            </w:r>
            <w:proofErr w:type="gramEnd"/>
            <w:r w:rsidRPr="00344735">
              <w:rPr>
                <w:rFonts w:ascii="Arial" w:hAnsi="Arial" w:cs="Arial"/>
                <w:sz w:val="20"/>
                <w:szCs w:val="20"/>
                <w:lang w:val="en-IN"/>
              </w:rPr>
              <w:t xml:space="preserve"> 5th line : </w:t>
            </w:r>
            <w:r w:rsidRPr="00344735">
              <w:rPr>
                <w:rFonts w:ascii="Arial" w:hAnsi="Arial" w:cs="Arial"/>
                <w:sz w:val="20"/>
                <w:szCs w:val="20"/>
              </w:rPr>
              <w:t xml:space="preserve">conducted with </w:t>
            </w:r>
            <w:r w:rsidRPr="00344735">
              <w:rPr>
                <w:rFonts w:ascii="Arial" w:hAnsi="Arial" w:cs="Arial"/>
                <w:color w:val="FF0000"/>
                <w:sz w:val="20"/>
                <w:szCs w:val="20"/>
              </w:rPr>
              <w:t xml:space="preserve">a </w:t>
            </w:r>
            <w:r w:rsidRPr="00344735">
              <w:rPr>
                <w:rFonts w:ascii="Arial" w:hAnsi="Arial" w:cs="Arial"/>
                <w:sz w:val="20"/>
                <w:szCs w:val="20"/>
              </w:rPr>
              <w:t>Completely</w:t>
            </w:r>
            <w:r w:rsidR="00C63BF9" w:rsidRPr="00344735">
              <w:rPr>
                <w:rFonts w:ascii="Arial" w:hAnsi="Arial" w:cs="Arial"/>
                <w:sz w:val="20"/>
                <w:szCs w:val="20"/>
              </w:rPr>
              <w:t xml:space="preserve">- </w:t>
            </w:r>
            <w:r w:rsidRPr="00344735">
              <w:rPr>
                <w:rFonts w:ascii="Arial" w:hAnsi="Arial" w:cs="Arial"/>
                <w:sz w:val="20"/>
                <w:szCs w:val="20"/>
              </w:rPr>
              <w:t xml:space="preserve"> </w:t>
            </w:r>
            <w:r w:rsidR="00C63BF9" w:rsidRPr="00344735">
              <w:rPr>
                <w:rFonts w:ascii="Arial" w:hAnsi="Arial" w:cs="Arial"/>
                <w:sz w:val="20"/>
                <w:szCs w:val="20"/>
              </w:rPr>
              <w:t>C</w:t>
            </w:r>
            <w:r w:rsidRPr="00344735">
              <w:rPr>
                <w:rFonts w:ascii="Arial" w:hAnsi="Arial" w:cs="Arial"/>
                <w:sz w:val="20"/>
                <w:szCs w:val="20"/>
              </w:rPr>
              <w:t>orrect</w:t>
            </w:r>
            <w:r w:rsidR="00C63BF9" w:rsidRPr="00344735">
              <w:rPr>
                <w:rFonts w:ascii="Arial" w:hAnsi="Arial" w:cs="Arial"/>
                <w:sz w:val="20"/>
                <w:szCs w:val="20"/>
              </w:rPr>
              <w:t xml:space="preserve"> the</w:t>
            </w:r>
            <w:r w:rsidRPr="00344735">
              <w:rPr>
                <w:rFonts w:ascii="Arial" w:hAnsi="Arial" w:cs="Arial"/>
                <w:sz w:val="20"/>
                <w:szCs w:val="20"/>
              </w:rPr>
              <w:t xml:space="preserve"> article usage.</w:t>
            </w:r>
          </w:p>
          <w:p w14:paraId="420D465D" w14:textId="4CC81A15" w:rsidR="000E56D6" w:rsidRPr="00344735" w:rsidRDefault="000E56D6" w:rsidP="00BC7578">
            <w:pPr>
              <w:pStyle w:val="ListParagraph"/>
              <w:numPr>
                <w:ilvl w:val="0"/>
                <w:numId w:val="14"/>
              </w:numPr>
              <w:spacing w:line="276" w:lineRule="auto"/>
              <w:rPr>
                <w:rFonts w:ascii="Arial" w:hAnsi="Arial" w:cs="Arial"/>
                <w:sz w:val="20"/>
                <w:szCs w:val="20"/>
                <w:lang w:val="en-IN"/>
              </w:rPr>
            </w:pPr>
            <w:r w:rsidRPr="00344735">
              <w:rPr>
                <w:rFonts w:ascii="Arial" w:hAnsi="Arial" w:cs="Arial"/>
                <w:sz w:val="20"/>
                <w:szCs w:val="20"/>
                <w:lang w:val="en-GB"/>
              </w:rPr>
              <w:t xml:space="preserve">Conclusion last </w:t>
            </w:r>
            <w:r w:rsidR="001C10A6" w:rsidRPr="00344735">
              <w:rPr>
                <w:rFonts w:ascii="Arial" w:hAnsi="Arial" w:cs="Arial"/>
                <w:sz w:val="20"/>
                <w:szCs w:val="20"/>
                <w:lang w:val="en-GB"/>
              </w:rPr>
              <w:t>l</w:t>
            </w:r>
            <w:r w:rsidRPr="00344735">
              <w:rPr>
                <w:rFonts w:ascii="Arial" w:hAnsi="Arial" w:cs="Arial"/>
                <w:sz w:val="20"/>
                <w:szCs w:val="20"/>
                <w:lang w:val="en-GB"/>
              </w:rPr>
              <w:t>ine-</w:t>
            </w:r>
            <w:r w:rsidRPr="00344735">
              <w:rPr>
                <w:rFonts w:ascii="Arial" w:hAnsi="Arial" w:cs="Arial"/>
                <w:i/>
                <w:sz w:val="20"/>
                <w:szCs w:val="20"/>
                <w:lang w:val="en-IN"/>
              </w:rPr>
              <w:t xml:space="preserve">Alternaria </w:t>
            </w:r>
            <w:proofErr w:type="spellStart"/>
            <w:r w:rsidRPr="00344735">
              <w:rPr>
                <w:rFonts w:ascii="Arial" w:hAnsi="Arial" w:cs="Arial"/>
                <w:i/>
                <w:sz w:val="20"/>
                <w:szCs w:val="20"/>
                <w:lang w:val="en-IN"/>
              </w:rPr>
              <w:t>alternata</w:t>
            </w:r>
            <w:proofErr w:type="spellEnd"/>
            <w:r w:rsidRPr="00344735">
              <w:rPr>
                <w:rFonts w:ascii="Arial" w:hAnsi="Arial" w:cs="Arial"/>
                <w:i/>
                <w:sz w:val="20"/>
                <w:szCs w:val="20"/>
                <w:lang w:val="en-IN"/>
              </w:rPr>
              <w:t xml:space="preserve"> </w:t>
            </w:r>
            <w:r w:rsidR="001C10A6" w:rsidRPr="00344735">
              <w:rPr>
                <w:rFonts w:ascii="Arial" w:hAnsi="Arial" w:cs="Arial"/>
                <w:iCs/>
                <w:color w:val="FF0000"/>
                <w:sz w:val="20"/>
                <w:szCs w:val="20"/>
                <w:lang w:val="en-IN"/>
              </w:rPr>
              <w:t>are</w:t>
            </w:r>
            <w:r w:rsidR="001C10A6" w:rsidRPr="00344735">
              <w:rPr>
                <w:rFonts w:ascii="Arial" w:hAnsi="Arial" w:cs="Arial"/>
                <w:i/>
                <w:sz w:val="20"/>
                <w:szCs w:val="20"/>
                <w:lang w:val="en-IN"/>
              </w:rPr>
              <w:t xml:space="preserve"> </w:t>
            </w:r>
            <w:r w:rsidRPr="00344735">
              <w:rPr>
                <w:rFonts w:ascii="Arial" w:hAnsi="Arial" w:cs="Arial"/>
                <w:sz w:val="20"/>
                <w:szCs w:val="20"/>
                <w:lang w:val="en-IN"/>
              </w:rPr>
              <w:t>associated with the seeds of soybean</w:t>
            </w:r>
            <w:r w:rsidR="001C10A6" w:rsidRPr="00344735">
              <w:rPr>
                <w:rFonts w:ascii="Arial" w:hAnsi="Arial" w:cs="Arial"/>
                <w:sz w:val="20"/>
                <w:szCs w:val="20"/>
                <w:lang w:val="en-IN"/>
              </w:rPr>
              <w:t>-insert a verb.</w:t>
            </w:r>
          </w:p>
          <w:p w14:paraId="7EB58C99" w14:textId="69BF91F8" w:rsidR="00F1171E" w:rsidRPr="00344735" w:rsidRDefault="00C63BF9" w:rsidP="00BC7578">
            <w:pPr>
              <w:pStyle w:val="ListParagraph"/>
              <w:numPr>
                <w:ilvl w:val="0"/>
                <w:numId w:val="14"/>
              </w:numPr>
              <w:spacing w:line="276" w:lineRule="auto"/>
              <w:rPr>
                <w:rFonts w:ascii="Arial" w:hAnsi="Arial" w:cs="Arial"/>
                <w:sz w:val="20"/>
                <w:szCs w:val="20"/>
                <w:lang w:val="en-GB"/>
              </w:rPr>
            </w:pPr>
            <w:r w:rsidRPr="00344735">
              <w:rPr>
                <w:rFonts w:ascii="Arial" w:hAnsi="Arial" w:cs="Arial"/>
                <w:color w:val="000000"/>
                <w:sz w:val="20"/>
                <w:szCs w:val="20"/>
                <w:lang w:val="en-IN"/>
              </w:rPr>
              <w:t>Overall, t</w:t>
            </w:r>
            <w:r w:rsidRPr="00344735">
              <w:rPr>
                <w:rFonts w:ascii="Arial" w:hAnsi="Arial" w:cs="Arial"/>
                <w:sz w:val="20"/>
                <w:szCs w:val="20"/>
                <w:lang w:val="en-GB"/>
              </w:rPr>
              <w:t>he manuscript has been succinctly authored, remarkable, and well-presented with elegant figures in addition to the documentation of the related statistical data that in the form of fine Tabular forms.</w:t>
            </w:r>
          </w:p>
          <w:p w14:paraId="15DFD0E8" w14:textId="77777777" w:rsidR="00F1171E" w:rsidRPr="00344735" w:rsidRDefault="00F1171E" w:rsidP="007222C8">
            <w:pPr>
              <w:rPr>
                <w:rFonts w:ascii="Arial" w:hAnsi="Arial" w:cs="Arial"/>
                <w:sz w:val="20"/>
                <w:szCs w:val="20"/>
                <w:lang w:val="en-GB"/>
              </w:rPr>
            </w:pPr>
          </w:p>
        </w:tc>
        <w:tc>
          <w:tcPr>
            <w:tcW w:w="1523" w:type="pct"/>
          </w:tcPr>
          <w:p w14:paraId="465E098E" w14:textId="77777777" w:rsidR="00F1171E" w:rsidRPr="00344735" w:rsidRDefault="00F1171E" w:rsidP="007222C8">
            <w:pPr>
              <w:rPr>
                <w:rFonts w:ascii="Arial" w:hAnsi="Arial" w:cs="Arial"/>
                <w:sz w:val="20"/>
                <w:szCs w:val="20"/>
                <w:lang w:val="en-GB"/>
              </w:rPr>
            </w:pPr>
          </w:p>
        </w:tc>
      </w:tr>
    </w:tbl>
    <w:p w14:paraId="6BBACB91" w14:textId="6E67F1C3" w:rsidR="00F1171E" w:rsidRPr="00344735" w:rsidRDefault="00F1171E" w:rsidP="00F1171E">
      <w:pPr>
        <w:pStyle w:val="BodyText"/>
        <w:rPr>
          <w:rFonts w:ascii="Arial" w:hAnsi="Arial" w:cs="Arial"/>
          <w:b/>
          <w:bCs/>
          <w:sz w:val="20"/>
          <w:szCs w:val="20"/>
          <w:u w:val="single"/>
          <w:lang w:val="en-GB"/>
        </w:rPr>
      </w:pPr>
    </w:p>
    <w:p w14:paraId="24B2A886" w14:textId="77777777" w:rsidR="00344735" w:rsidRPr="00344735" w:rsidRDefault="00344735"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045874" w:rsidRPr="00344735" w14:paraId="4E32FE94" w14:textId="77777777" w:rsidTr="0081162E">
        <w:tc>
          <w:tcPr>
            <w:tcW w:w="5000" w:type="pct"/>
            <w:gridSpan w:val="3"/>
            <w:tcBorders>
              <w:top w:val="nil"/>
              <w:left w:val="nil"/>
              <w:right w:val="nil"/>
            </w:tcBorders>
            <w:noWrap/>
            <w:tcMar>
              <w:top w:w="0" w:type="dxa"/>
              <w:left w:w="108" w:type="dxa"/>
              <w:bottom w:w="0" w:type="dxa"/>
              <w:right w:w="108" w:type="dxa"/>
            </w:tcMar>
            <w:vAlign w:val="center"/>
          </w:tcPr>
          <w:p w14:paraId="58590133" w14:textId="77777777" w:rsidR="00045874" w:rsidRPr="00344735" w:rsidRDefault="00045874" w:rsidP="0081162E">
            <w:pPr>
              <w:rPr>
                <w:rFonts w:ascii="Arial" w:eastAsia="Arial Unicode MS" w:hAnsi="Arial" w:cs="Arial"/>
                <w:b/>
                <w:sz w:val="20"/>
                <w:szCs w:val="20"/>
                <w:u w:val="single"/>
                <w:lang w:val="en-GB"/>
              </w:rPr>
            </w:pPr>
            <w:bookmarkStart w:id="0" w:name="_Hlk156057883"/>
            <w:bookmarkStart w:id="1" w:name="_Hlk156057704"/>
            <w:r w:rsidRPr="00344735">
              <w:rPr>
                <w:rFonts w:ascii="Arial" w:eastAsia="Arial Unicode MS" w:hAnsi="Arial" w:cs="Arial"/>
                <w:b/>
                <w:sz w:val="20"/>
                <w:szCs w:val="20"/>
                <w:highlight w:val="yellow"/>
                <w:u w:val="single"/>
                <w:lang w:val="en-GB"/>
              </w:rPr>
              <w:t>PART  2:</w:t>
            </w:r>
            <w:r w:rsidRPr="00344735">
              <w:rPr>
                <w:rFonts w:ascii="Arial" w:eastAsia="Arial Unicode MS" w:hAnsi="Arial" w:cs="Arial"/>
                <w:b/>
                <w:sz w:val="20"/>
                <w:szCs w:val="20"/>
                <w:u w:val="single"/>
                <w:lang w:val="en-GB"/>
              </w:rPr>
              <w:t xml:space="preserve"> </w:t>
            </w:r>
          </w:p>
          <w:p w14:paraId="698FD6DE" w14:textId="77777777" w:rsidR="00045874" w:rsidRPr="00344735" w:rsidRDefault="00045874" w:rsidP="0081162E">
            <w:pPr>
              <w:rPr>
                <w:rFonts w:ascii="Arial" w:eastAsia="Arial Unicode MS" w:hAnsi="Arial" w:cs="Arial"/>
                <w:b/>
                <w:sz w:val="20"/>
                <w:szCs w:val="20"/>
                <w:u w:val="single"/>
                <w:lang w:val="en-GB"/>
              </w:rPr>
            </w:pPr>
          </w:p>
        </w:tc>
      </w:tr>
      <w:tr w:rsidR="00045874" w:rsidRPr="00344735" w14:paraId="6414CB28" w14:textId="77777777" w:rsidTr="0081162E">
        <w:tc>
          <w:tcPr>
            <w:tcW w:w="1615" w:type="pct"/>
            <w:noWrap/>
            <w:tcMar>
              <w:top w:w="0" w:type="dxa"/>
              <w:left w:w="108" w:type="dxa"/>
              <w:bottom w:w="0" w:type="dxa"/>
              <w:right w:w="108" w:type="dxa"/>
            </w:tcMar>
            <w:vAlign w:val="center"/>
          </w:tcPr>
          <w:p w14:paraId="155D5E3E" w14:textId="77777777" w:rsidR="00045874" w:rsidRPr="00344735" w:rsidRDefault="00045874" w:rsidP="0081162E">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9F52845" w14:textId="77777777" w:rsidR="00045874" w:rsidRPr="00344735" w:rsidRDefault="00045874" w:rsidP="0081162E">
            <w:pPr>
              <w:keepNext/>
              <w:outlineLvl w:val="1"/>
              <w:rPr>
                <w:rFonts w:ascii="Arial" w:eastAsia="MS Mincho" w:hAnsi="Arial" w:cs="Arial"/>
                <w:b/>
                <w:bCs/>
                <w:sz w:val="20"/>
                <w:szCs w:val="20"/>
                <w:lang w:val="en-GB"/>
              </w:rPr>
            </w:pPr>
            <w:r w:rsidRPr="00344735">
              <w:rPr>
                <w:rFonts w:ascii="Arial" w:eastAsia="MS Mincho" w:hAnsi="Arial" w:cs="Arial"/>
                <w:b/>
                <w:bCs/>
                <w:sz w:val="20"/>
                <w:szCs w:val="20"/>
                <w:lang w:val="en-GB"/>
              </w:rPr>
              <w:t>Reviewer’s comment</w:t>
            </w:r>
          </w:p>
        </w:tc>
        <w:tc>
          <w:tcPr>
            <w:tcW w:w="1691" w:type="pct"/>
          </w:tcPr>
          <w:p w14:paraId="0D16BE4E" w14:textId="77777777" w:rsidR="00045874" w:rsidRPr="00344735" w:rsidRDefault="00045874" w:rsidP="0081162E">
            <w:pPr>
              <w:spacing w:after="160" w:line="252" w:lineRule="auto"/>
              <w:rPr>
                <w:rFonts w:ascii="Arial" w:eastAsia="Calibri" w:hAnsi="Arial" w:cs="Arial"/>
                <w:kern w:val="2"/>
                <w:sz w:val="20"/>
                <w:szCs w:val="20"/>
                <w:lang w:val="en-IN"/>
              </w:rPr>
            </w:pPr>
            <w:r w:rsidRPr="00344735">
              <w:rPr>
                <w:rFonts w:ascii="Arial" w:eastAsia="Calibri" w:hAnsi="Arial" w:cs="Arial"/>
                <w:b/>
                <w:kern w:val="2"/>
                <w:sz w:val="20"/>
                <w:szCs w:val="20"/>
                <w:lang w:val="en-IN"/>
              </w:rPr>
              <w:t>Author’s Feedback</w:t>
            </w:r>
            <w:r w:rsidRPr="00344735">
              <w:rPr>
                <w:rFonts w:ascii="Arial" w:eastAsia="Calibri" w:hAnsi="Arial" w:cs="Arial"/>
                <w:kern w:val="2"/>
                <w:sz w:val="20"/>
                <w:szCs w:val="20"/>
                <w:lang w:val="en-IN"/>
              </w:rPr>
              <w:t xml:space="preserve"> (It is mandatory that authors should write his/her feedback here)</w:t>
            </w:r>
          </w:p>
          <w:p w14:paraId="3C8F64A4" w14:textId="77777777" w:rsidR="00045874" w:rsidRPr="00344735" w:rsidRDefault="00045874" w:rsidP="0081162E">
            <w:pPr>
              <w:keepNext/>
              <w:outlineLvl w:val="1"/>
              <w:rPr>
                <w:rFonts w:ascii="Arial" w:eastAsia="MS Mincho" w:hAnsi="Arial" w:cs="Arial"/>
                <w:bCs/>
                <w:sz w:val="20"/>
                <w:szCs w:val="20"/>
                <w:lang w:val="en-GB"/>
              </w:rPr>
            </w:pPr>
          </w:p>
        </w:tc>
      </w:tr>
      <w:tr w:rsidR="00045874" w:rsidRPr="00344735" w14:paraId="478F23CD" w14:textId="77777777" w:rsidTr="0081162E">
        <w:trPr>
          <w:trHeight w:val="890"/>
        </w:trPr>
        <w:tc>
          <w:tcPr>
            <w:tcW w:w="1615" w:type="pct"/>
            <w:noWrap/>
            <w:tcMar>
              <w:top w:w="0" w:type="dxa"/>
              <w:left w:w="108" w:type="dxa"/>
              <w:bottom w:w="0" w:type="dxa"/>
              <w:right w:w="108" w:type="dxa"/>
            </w:tcMar>
            <w:vAlign w:val="center"/>
          </w:tcPr>
          <w:p w14:paraId="0CC2A6BC" w14:textId="77777777" w:rsidR="00045874" w:rsidRPr="00344735" w:rsidRDefault="00045874" w:rsidP="0081162E">
            <w:pPr>
              <w:rPr>
                <w:rFonts w:ascii="Arial" w:eastAsia="Arial Unicode MS" w:hAnsi="Arial" w:cs="Arial"/>
                <w:b/>
                <w:sz w:val="20"/>
                <w:szCs w:val="20"/>
                <w:lang w:val="en-GB"/>
              </w:rPr>
            </w:pPr>
            <w:r w:rsidRPr="00344735">
              <w:rPr>
                <w:rFonts w:ascii="Arial" w:eastAsia="Arial Unicode MS" w:hAnsi="Arial" w:cs="Arial"/>
                <w:b/>
                <w:sz w:val="20"/>
                <w:szCs w:val="20"/>
                <w:lang w:val="en-GB"/>
              </w:rPr>
              <w:t xml:space="preserve">Are there ethical issues in this manuscript? </w:t>
            </w:r>
          </w:p>
          <w:p w14:paraId="22832EAD" w14:textId="77777777" w:rsidR="00045874" w:rsidRPr="00344735" w:rsidRDefault="00045874" w:rsidP="0081162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1DA2550D" w14:textId="77777777" w:rsidR="00045874" w:rsidRPr="00344735" w:rsidRDefault="00045874" w:rsidP="0081162E">
            <w:pPr>
              <w:rPr>
                <w:rFonts w:ascii="Arial" w:eastAsia="Arial Unicode MS" w:hAnsi="Arial" w:cs="Arial"/>
                <w:i/>
                <w:iCs/>
                <w:sz w:val="20"/>
                <w:szCs w:val="20"/>
                <w:u w:val="single"/>
                <w:lang w:val="en-GB"/>
              </w:rPr>
            </w:pPr>
            <w:r w:rsidRPr="00344735">
              <w:rPr>
                <w:rFonts w:ascii="Arial" w:eastAsia="Arial Unicode MS" w:hAnsi="Arial" w:cs="Arial"/>
                <w:i/>
                <w:iCs/>
                <w:sz w:val="20"/>
                <w:szCs w:val="20"/>
                <w:u w:val="single"/>
                <w:lang w:val="en-GB"/>
              </w:rPr>
              <w:t xml:space="preserve">(If yes, </w:t>
            </w:r>
            <w:proofErr w:type="gramStart"/>
            <w:r w:rsidRPr="00344735">
              <w:rPr>
                <w:rFonts w:ascii="Arial" w:eastAsia="Arial Unicode MS" w:hAnsi="Arial" w:cs="Arial"/>
                <w:i/>
                <w:iCs/>
                <w:sz w:val="20"/>
                <w:szCs w:val="20"/>
                <w:u w:val="single"/>
                <w:lang w:val="en-GB"/>
              </w:rPr>
              <w:t>Kindly</w:t>
            </w:r>
            <w:proofErr w:type="gramEnd"/>
            <w:r w:rsidRPr="00344735">
              <w:rPr>
                <w:rFonts w:ascii="Arial" w:eastAsia="Arial Unicode MS" w:hAnsi="Arial" w:cs="Arial"/>
                <w:i/>
                <w:iCs/>
                <w:sz w:val="20"/>
                <w:szCs w:val="20"/>
                <w:u w:val="single"/>
                <w:lang w:val="en-GB"/>
              </w:rPr>
              <w:t xml:space="preserve"> please write down the ethical issues here in details)</w:t>
            </w:r>
          </w:p>
          <w:p w14:paraId="77A5A205" w14:textId="77777777" w:rsidR="00045874" w:rsidRPr="00344735" w:rsidRDefault="00045874" w:rsidP="0081162E">
            <w:pPr>
              <w:rPr>
                <w:rFonts w:ascii="Arial" w:eastAsia="Arial Unicode MS" w:hAnsi="Arial" w:cs="Arial"/>
                <w:sz w:val="20"/>
                <w:szCs w:val="20"/>
                <w:lang w:val="en-GB"/>
              </w:rPr>
            </w:pPr>
          </w:p>
          <w:p w14:paraId="284592E7" w14:textId="77777777" w:rsidR="00045874" w:rsidRPr="00344735" w:rsidRDefault="00045874" w:rsidP="0081162E">
            <w:pPr>
              <w:rPr>
                <w:rFonts w:ascii="Arial" w:eastAsia="Arial Unicode MS" w:hAnsi="Arial" w:cs="Arial"/>
                <w:sz w:val="20"/>
                <w:szCs w:val="20"/>
                <w:lang w:val="en-GB"/>
              </w:rPr>
            </w:pPr>
          </w:p>
        </w:tc>
        <w:tc>
          <w:tcPr>
            <w:tcW w:w="1691" w:type="pct"/>
            <w:vAlign w:val="center"/>
          </w:tcPr>
          <w:p w14:paraId="10216FC7" w14:textId="77777777" w:rsidR="00045874" w:rsidRPr="00344735" w:rsidRDefault="00045874" w:rsidP="0081162E">
            <w:pPr>
              <w:rPr>
                <w:rFonts w:ascii="Arial" w:eastAsia="Arial Unicode MS" w:hAnsi="Arial" w:cs="Arial"/>
                <w:sz w:val="20"/>
                <w:szCs w:val="20"/>
                <w:lang w:val="en-GB"/>
              </w:rPr>
            </w:pPr>
          </w:p>
          <w:p w14:paraId="6DC9E02F" w14:textId="77777777" w:rsidR="00045874" w:rsidRPr="00344735" w:rsidRDefault="00045874" w:rsidP="0081162E">
            <w:pPr>
              <w:rPr>
                <w:rFonts w:ascii="Arial" w:eastAsia="Arial Unicode MS" w:hAnsi="Arial" w:cs="Arial"/>
                <w:sz w:val="20"/>
                <w:szCs w:val="20"/>
                <w:lang w:val="en-GB"/>
              </w:rPr>
            </w:pPr>
          </w:p>
          <w:p w14:paraId="74AA626F" w14:textId="77777777" w:rsidR="00045874" w:rsidRPr="00344735" w:rsidRDefault="00045874" w:rsidP="0081162E">
            <w:pPr>
              <w:rPr>
                <w:rFonts w:ascii="Arial" w:eastAsia="Arial Unicode MS" w:hAnsi="Arial" w:cs="Arial"/>
                <w:sz w:val="20"/>
                <w:szCs w:val="20"/>
                <w:lang w:val="en-GB"/>
              </w:rPr>
            </w:pPr>
          </w:p>
        </w:tc>
      </w:tr>
      <w:bookmarkEnd w:id="0"/>
    </w:tbl>
    <w:p w14:paraId="595D4377" w14:textId="59FDBE99" w:rsidR="00045874" w:rsidRDefault="00045874" w:rsidP="00045874">
      <w:pPr>
        <w:rPr>
          <w:rFonts w:ascii="Arial" w:hAnsi="Arial" w:cs="Arial"/>
          <w:sz w:val="20"/>
          <w:szCs w:val="20"/>
        </w:rPr>
      </w:pPr>
    </w:p>
    <w:p w14:paraId="7685E432" w14:textId="77777777" w:rsidR="00344735" w:rsidRPr="00344735" w:rsidRDefault="00344735" w:rsidP="00045874">
      <w:pPr>
        <w:rPr>
          <w:rFonts w:ascii="Arial" w:hAnsi="Arial" w:cs="Arial"/>
          <w:sz w:val="20"/>
          <w:szCs w:val="20"/>
        </w:rPr>
      </w:pPr>
    </w:p>
    <w:p w14:paraId="28D2F9A1" w14:textId="77777777" w:rsidR="00344735" w:rsidRPr="00344735" w:rsidRDefault="00344735" w:rsidP="00344735">
      <w:pPr>
        <w:rPr>
          <w:rFonts w:ascii="Arial" w:hAnsi="Arial" w:cs="Arial"/>
          <w:b/>
          <w:sz w:val="20"/>
          <w:szCs w:val="20"/>
          <w:u w:val="single"/>
        </w:rPr>
      </w:pPr>
      <w:r w:rsidRPr="00344735">
        <w:rPr>
          <w:rFonts w:ascii="Arial" w:hAnsi="Arial" w:cs="Arial"/>
          <w:b/>
          <w:sz w:val="20"/>
          <w:szCs w:val="20"/>
          <w:u w:val="single"/>
        </w:rPr>
        <w:t>Reviewer details:</w:t>
      </w:r>
    </w:p>
    <w:p w14:paraId="63411175" w14:textId="479FEF2D" w:rsidR="00344735" w:rsidRPr="00344735" w:rsidRDefault="00344735" w:rsidP="00045874">
      <w:pPr>
        <w:rPr>
          <w:rFonts w:ascii="Arial" w:hAnsi="Arial" w:cs="Arial"/>
          <w:sz w:val="20"/>
          <w:szCs w:val="20"/>
        </w:rPr>
      </w:pPr>
    </w:p>
    <w:p w14:paraId="2A1EF155" w14:textId="61989C8D" w:rsidR="00344735" w:rsidRPr="00344735" w:rsidRDefault="00344735" w:rsidP="00344735">
      <w:pPr>
        <w:rPr>
          <w:rFonts w:ascii="Arial" w:hAnsi="Arial" w:cs="Arial"/>
          <w:b/>
          <w:sz w:val="20"/>
          <w:szCs w:val="20"/>
        </w:rPr>
      </w:pPr>
      <w:r w:rsidRPr="00344735">
        <w:rPr>
          <w:rFonts w:ascii="Arial" w:hAnsi="Arial" w:cs="Arial"/>
          <w:b/>
          <w:sz w:val="20"/>
          <w:szCs w:val="20"/>
        </w:rPr>
        <w:t xml:space="preserve">Asma </w:t>
      </w:r>
      <w:proofErr w:type="spellStart"/>
      <w:r w:rsidRPr="00344735">
        <w:rPr>
          <w:rFonts w:ascii="Arial" w:hAnsi="Arial" w:cs="Arial"/>
          <w:b/>
          <w:sz w:val="20"/>
          <w:szCs w:val="20"/>
        </w:rPr>
        <w:t>Jabeen</w:t>
      </w:r>
      <w:proofErr w:type="spellEnd"/>
      <w:r w:rsidRPr="00344735">
        <w:rPr>
          <w:rFonts w:ascii="Arial" w:hAnsi="Arial" w:cs="Arial"/>
          <w:b/>
          <w:sz w:val="20"/>
          <w:szCs w:val="20"/>
        </w:rPr>
        <w:t xml:space="preserve">, </w:t>
      </w:r>
      <w:r w:rsidRPr="00344735">
        <w:rPr>
          <w:rFonts w:ascii="Arial" w:hAnsi="Arial" w:cs="Arial"/>
          <w:b/>
          <w:sz w:val="20"/>
          <w:szCs w:val="20"/>
        </w:rPr>
        <w:t>Indian Institute of Rice Researc</w:t>
      </w:r>
      <w:bookmarkStart w:id="2" w:name="_GoBack"/>
      <w:bookmarkEnd w:id="2"/>
      <w:r w:rsidRPr="00344735">
        <w:rPr>
          <w:rFonts w:ascii="Arial" w:hAnsi="Arial" w:cs="Arial"/>
          <w:b/>
          <w:sz w:val="20"/>
          <w:szCs w:val="20"/>
        </w:rPr>
        <w:t>h and Osmania University</w:t>
      </w:r>
      <w:r w:rsidRPr="00344735">
        <w:rPr>
          <w:rFonts w:ascii="Arial" w:hAnsi="Arial" w:cs="Arial"/>
          <w:b/>
          <w:sz w:val="20"/>
          <w:szCs w:val="20"/>
        </w:rPr>
        <w:t xml:space="preserve">, </w:t>
      </w:r>
      <w:r w:rsidRPr="00344735">
        <w:rPr>
          <w:rFonts w:ascii="Arial" w:hAnsi="Arial" w:cs="Arial"/>
          <w:b/>
          <w:sz w:val="20"/>
          <w:szCs w:val="20"/>
        </w:rPr>
        <w:t>India</w:t>
      </w:r>
    </w:p>
    <w:p w14:paraId="5DA77D9E" w14:textId="77777777" w:rsidR="00344735" w:rsidRPr="00344735" w:rsidRDefault="00344735" w:rsidP="00045874">
      <w:pPr>
        <w:rPr>
          <w:rFonts w:ascii="Arial" w:hAnsi="Arial" w:cs="Arial"/>
          <w:sz w:val="20"/>
          <w:szCs w:val="20"/>
        </w:rPr>
      </w:pPr>
    </w:p>
    <w:p w14:paraId="69F21DD2" w14:textId="77777777" w:rsidR="00045874" w:rsidRPr="00344735" w:rsidRDefault="00045874" w:rsidP="00045874">
      <w:pPr>
        <w:rPr>
          <w:rFonts w:ascii="Arial" w:hAnsi="Arial" w:cs="Arial"/>
          <w:sz w:val="20"/>
          <w:szCs w:val="20"/>
        </w:rPr>
      </w:pPr>
    </w:p>
    <w:p w14:paraId="086EE938" w14:textId="77777777" w:rsidR="00045874" w:rsidRPr="00344735" w:rsidRDefault="00045874" w:rsidP="00045874">
      <w:pPr>
        <w:rPr>
          <w:rFonts w:ascii="Arial" w:hAnsi="Arial" w:cs="Arial"/>
          <w:bCs/>
          <w:sz w:val="20"/>
          <w:szCs w:val="20"/>
          <w:u w:val="single"/>
          <w:lang w:val="en-GB"/>
        </w:rPr>
      </w:pPr>
    </w:p>
    <w:bookmarkEnd w:id="1"/>
    <w:p w14:paraId="21F5BA59" w14:textId="77777777" w:rsidR="00045874" w:rsidRPr="00344735" w:rsidRDefault="00045874" w:rsidP="00045874">
      <w:pPr>
        <w:rPr>
          <w:rFonts w:ascii="Arial" w:hAnsi="Arial" w:cs="Arial"/>
          <w:sz w:val="20"/>
          <w:szCs w:val="20"/>
        </w:rPr>
      </w:pPr>
    </w:p>
    <w:p w14:paraId="78207741" w14:textId="77777777" w:rsidR="00F1171E" w:rsidRPr="00344735" w:rsidRDefault="00F1171E" w:rsidP="00F1171E">
      <w:pPr>
        <w:pStyle w:val="BodyText"/>
        <w:rPr>
          <w:rFonts w:ascii="Arial" w:hAnsi="Arial" w:cs="Arial"/>
          <w:b/>
          <w:bCs/>
          <w:sz w:val="20"/>
          <w:szCs w:val="20"/>
          <w:u w:val="single"/>
          <w:lang w:val="en-GB"/>
        </w:rPr>
      </w:pPr>
    </w:p>
    <w:sectPr w:rsidR="00F1171E" w:rsidRPr="0034473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0CF20" w14:textId="77777777" w:rsidR="005C2E05" w:rsidRPr="0000007A" w:rsidRDefault="005C2E05" w:rsidP="0099583E">
      <w:r>
        <w:separator/>
      </w:r>
    </w:p>
  </w:endnote>
  <w:endnote w:type="continuationSeparator" w:id="0">
    <w:p w14:paraId="1B1575DE" w14:textId="77777777" w:rsidR="005C2E05" w:rsidRPr="0000007A" w:rsidRDefault="005C2E0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662EC" w14:textId="77777777" w:rsidR="005C2E05" w:rsidRPr="0000007A" w:rsidRDefault="005C2E05" w:rsidP="0099583E">
      <w:r>
        <w:separator/>
      </w:r>
    </w:p>
  </w:footnote>
  <w:footnote w:type="continuationSeparator" w:id="0">
    <w:p w14:paraId="72B52C9C" w14:textId="77777777" w:rsidR="005C2E05" w:rsidRPr="0000007A" w:rsidRDefault="005C2E0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9099"/>
      </v:shape>
    </w:pict>
  </w:numPicBullet>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97BA3"/>
    <w:multiLevelType w:val="hybridMultilevel"/>
    <w:tmpl w:val="FE84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02DE1"/>
    <w:multiLevelType w:val="hybridMultilevel"/>
    <w:tmpl w:val="9A3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107B00"/>
    <w:multiLevelType w:val="hybridMultilevel"/>
    <w:tmpl w:val="F23C8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F3B0C"/>
    <w:multiLevelType w:val="hybridMultilevel"/>
    <w:tmpl w:val="1A0C9E1E"/>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690200"/>
    <w:multiLevelType w:val="hybridMultilevel"/>
    <w:tmpl w:val="CE68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9A324D"/>
    <w:multiLevelType w:val="multilevel"/>
    <w:tmpl w:val="FEEEAEC6"/>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3"/>
  </w:num>
  <w:num w:numId="2">
    <w:abstractNumId w:val="8"/>
  </w:num>
  <w:num w:numId="3">
    <w:abstractNumId w:val="7"/>
  </w:num>
  <w:num w:numId="4">
    <w:abstractNumId w:val="9"/>
  </w:num>
  <w:num w:numId="5">
    <w:abstractNumId w:val="6"/>
  </w:num>
  <w:num w:numId="6">
    <w:abstractNumId w:val="0"/>
  </w:num>
  <w:num w:numId="7">
    <w:abstractNumId w:val="1"/>
  </w:num>
  <w:num w:numId="8">
    <w:abstractNumId w:val="13"/>
  </w:num>
  <w:num w:numId="9">
    <w:abstractNumId w:val="10"/>
  </w:num>
  <w:num w:numId="10">
    <w:abstractNumId w:val="2"/>
  </w:num>
  <w:num w:numId="11">
    <w:abstractNumId w:val="11"/>
  </w:num>
  <w:num w:numId="12">
    <w:abstractNumId w:val="5"/>
  </w:num>
  <w:num w:numId="13">
    <w:abstractNumId w:val="14"/>
  </w:num>
  <w:num w:numId="14">
    <w:abstractNumId w:val="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5874"/>
    <w:rsid w:val="00054BC4"/>
    <w:rsid w:val="00056CB0"/>
    <w:rsid w:val="0006257C"/>
    <w:rsid w:val="000627FE"/>
    <w:rsid w:val="0007151E"/>
    <w:rsid w:val="00081012"/>
    <w:rsid w:val="00083BBB"/>
    <w:rsid w:val="00084D7C"/>
    <w:rsid w:val="000936AC"/>
    <w:rsid w:val="00095A59"/>
    <w:rsid w:val="000A2134"/>
    <w:rsid w:val="000A2D36"/>
    <w:rsid w:val="000A6F41"/>
    <w:rsid w:val="000B4EE5"/>
    <w:rsid w:val="000B74A1"/>
    <w:rsid w:val="000B757E"/>
    <w:rsid w:val="000C0837"/>
    <w:rsid w:val="000C0B04"/>
    <w:rsid w:val="000C3B7E"/>
    <w:rsid w:val="000D13B0"/>
    <w:rsid w:val="000E56D6"/>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10A6"/>
    <w:rsid w:val="001D18B5"/>
    <w:rsid w:val="001D3A1D"/>
    <w:rsid w:val="001E4B3D"/>
    <w:rsid w:val="001F24FF"/>
    <w:rsid w:val="001F2913"/>
    <w:rsid w:val="001F707F"/>
    <w:rsid w:val="002011F3"/>
    <w:rsid w:val="00201B85"/>
    <w:rsid w:val="00204D68"/>
    <w:rsid w:val="00205BE3"/>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4735"/>
    <w:rsid w:val="00353718"/>
    <w:rsid w:val="00374F93"/>
    <w:rsid w:val="00377F1D"/>
    <w:rsid w:val="00394901"/>
    <w:rsid w:val="003A04E7"/>
    <w:rsid w:val="003A1C45"/>
    <w:rsid w:val="003A4991"/>
    <w:rsid w:val="003A6E1A"/>
    <w:rsid w:val="003B1D0B"/>
    <w:rsid w:val="003B2172"/>
    <w:rsid w:val="003D1BDE"/>
    <w:rsid w:val="003E746A"/>
    <w:rsid w:val="003F7041"/>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2D3F"/>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2E05"/>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0FF8"/>
    <w:rsid w:val="008324FC"/>
    <w:rsid w:val="00846F1F"/>
    <w:rsid w:val="008470AB"/>
    <w:rsid w:val="0085546D"/>
    <w:rsid w:val="0086369B"/>
    <w:rsid w:val="00863C59"/>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2623"/>
    <w:rsid w:val="00A31AAC"/>
    <w:rsid w:val="00A32905"/>
    <w:rsid w:val="00A36C95"/>
    <w:rsid w:val="00A37DE3"/>
    <w:rsid w:val="00A40B00"/>
    <w:rsid w:val="00A4787C"/>
    <w:rsid w:val="00A50B87"/>
    <w:rsid w:val="00A51369"/>
    <w:rsid w:val="00A519D1"/>
    <w:rsid w:val="00A5303B"/>
    <w:rsid w:val="00A65C50"/>
    <w:rsid w:val="00A7002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C7578"/>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3BF9"/>
    <w:rsid w:val="00C70DFC"/>
    <w:rsid w:val="00C82466"/>
    <w:rsid w:val="00C84097"/>
    <w:rsid w:val="00CA4B20"/>
    <w:rsid w:val="00CA7853"/>
    <w:rsid w:val="00CB429B"/>
    <w:rsid w:val="00CC2753"/>
    <w:rsid w:val="00CD093E"/>
    <w:rsid w:val="00CD1556"/>
    <w:rsid w:val="00CD1FD7"/>
    <w:rsid w:val="00CD5091"/>
    <w:rsid w:val="00CD5DD6"/>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5AA1"/>
    <w:rsid w:val="00DB7E1B"/>
    <w:rsid w:val="00DC1D81"/>
    <w:rsid w:val="00DC6FED"/>
    <w:rsid w:val="00DD0C4A"/>
    <w:rsid w:val="00DD274C"/>
    <w:rsid w:val="00DE4165"/>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04B1"/>
    <w:rsid w:val="00ED6B12"/>
    <w:rsid w:val="00ED7400"/>
    <w:rsid w:val="00EF326D"/>
    <w:rsid w:val="00EF53FE"/>
    <w:rsid w:val="00F1171E"/>
    <w:rsid w:val="00F13071"/>
    <w:rsid w:val="00F16552"/>
    <w:rsid w:val="00F2643C"/>
    <w:rsid w:val="00F27660"/>
    <w:rsid w:val="00F32717"/>
    <w:rsid w:val="00F3295A"/>
    <w:rsid w:val="00F32A9A"/>
    <w:rsid w:val="00F33C84"/>
    <w:rsid w:val="00F3669D"/>
    <w:rsid w:val="00F405F8"/>
    <w:rsid w:val="00F4700F"/>
    <w:rsid w:val="00F52B15"/>
    <w:rsid w:val="00F573EA"/>
    <w:rsid w:val="00F57E9D"/>
    <w:rsid w:val="00F73CF2"/>
    <w:rsid w:val="00F80C14"/>
    <w:rsid w:val="00F81240"/>
    <w:rsid w:val="00F96F54"/>
    <w:rsid w:val="00F978B8"/>
    <w:rsid w:val="00FA6528"/>
    <w:rsid w:val="00FB0D50"/>
    <w:rsid w:val="00FB3DE3"/>
    <w:rsid w:val="00FB5BBE"/>
    <w:rsid w:val="00FC2E17"/>
    <w:rsid w:val="00FC432A"/>
    <w:rsid w:val="00FC6387"/>
    <w:rsid w:val="00FC6802"/>
    <w:rsid w:val="00FD53AB"/>
    <w:rsid w:val="00FD70A7"/>
    <w:rsid w:val="00FE42F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F70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nhideWhenUsed/>
    <w:rsid w:val="00C635B6"/>
    <w:rPr>
      <w:color w:val="0000FF"/>
      <w:u w:val="single"/>
    </w:rPr>
  </w:style>
  <w:style w:type="paragraph" w:styleId="ListParagraph">
    <w:name w:val="List Paragraph"/>
    <w:basedOn w:val="Normal"/>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F704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301662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125</cp:revision>
  <dcterms:created xsi:type="dcterms:W3CDTF">2023-08-30T09:21:00Z</dcterms:created>
  <dcterms:modified xsi:type="dcterms:W3CDTF">2026-03-06T06:09:00Z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