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D276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D276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7D276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D276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D276B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7D276B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FDE60E" w:rsidR="0000007A" w:rsidRPr="007D276B" w:rsidRDefault="0062583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7D276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Agricultural Sciences: Techniques and Innovations</w:t>
              </w:r>
            </w:hyperlink>
          </w:p>
        </w:tc>
      </w:tr>
      <w:tr w:rsidR="0000007A" w:rsidRPr="007D276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D276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D276B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D7AE52" w:rsidR="0000007A" w:rsidRPr="007D276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7D276B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7D276B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E348D" w:rsidRPr="007D276B">
              <w:rPr>
                <w:rFonts w:ascii="Arial" w:hAnsi="Arial" w:cs="Arial"/>
                <w:b/>
                <w:bCs/>
                <w:szCs w:val="28"/>
                <w:lang w:val="en-GB"/>
              </w:rPr>
              <w:t>7124</w:t>
            </w:r>
          </w:p>
        </w:tc>
      </w:tr>
      <w:tr w:rsidR="0000007A" w:rsidRPr="007D276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D276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D276B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C0BC4F" w:rsidR="0000007A" w:rsidRPr="007D276B" w:rsidRDefault="00392A3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D276B">
              <w:rPr>
                <w:rFonts w:ascii="Arial" w:hAnsi="Arial" w:cs="Arial"/>
                <w:b/>
                <w:szCs w:val="28"/>
                <w:lang w:val="en-GB"/>
              </w:rPr>
              <w:t>Moringa Oleifera as a Climate-Smart Bio-Input for Enhancing Soil Fertility, Environmental Resilience and Crop Productivity in Smallholder Farming Systems</w:t>
            </w:r>
          </w:p>
        </w:tc>
      </w:tr>
      <w:tr w:rsidR="00CF0BBB" w:rsidRPr="007D276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D276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D276B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73ABAE" w:rsidR="00CF0BBB" w:rsidRPr="007D276B" w:rsidRDefault="003F0B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7D276B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7D276B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7D276B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7D276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D276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D276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D276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D276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D276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D276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D276B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D276B">
              <w:rPr>
                <w:rFonts w:ascii="Arial" w:hAnsi="Arial" w:cs="Arial"/>
                <w:lang w:val="en-GB"/>
              </w:rPr>
              <w:t>Author’s Feedback</w:t>
            </w:r>
            <w:r w:rsidRPr="007D276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D276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D276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D276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D276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6C8FD45" w14:textId="77777777" w:rsidR="004C1944" w:rsidRPr="007D276B" w:rsidRDefault="004C1944" w:rsidP="004C1944">
            <w:pPr>
              <w:jc w:val="both"/>
              <w:rPr>
                <w:rFonts w:ascii="Arial" w:hAnsi="Arial" w:cs="Arial"/>
                <w:b/>
              </w:rPr>
            </w:pPr>
            <w:r w:rsidRPr="007D276B">
              <w:rPr>
                <w:rFonts w:ascii="Arial" w:hAnsi="Arial" w:cs="Arial"/>
                <w:b/>
              </w:rPr>
              <w:t xml:space="preserve">This chapter highlights the significance of </w:t>
            </w:r>
            <w:r w:rsidRPr="007D276B">
              <w:rPr>
                <w:rFonts w:ascii="Arial" w:hAnsi="Arial" w:cs="Arial"/>
                <w:b/>
                <w:i/>
              </w:rPr>
              <w:t xml:space="preserve">Moringa </w:t>
            </w:r>
            <w:proofErr w:type="spellStart"/>
            <w:r w:rsidRPr="007D276B">
              <w:rPr>
                <w:rFonts w:ascii="Arial" w:hAnsi="Arial" w:cs="Arial"/>
                <w:b/>
                <w:i/>
              </w:rPr>
              <w:t>olifera</w:t>
            </w:r>
            <w:proofErr w:type="spellEnd"/>
            <w:r w:rsidRPr="007D276B">
              <w:rPr>
                <w:rFonts w:ascii="Arial" w:hAnsi="Arial" w:cs="Arial"/>
                <w:b/>
              </w:rPr>
              <w:t xml:space="preserve"> as a propitious climate-smart bio-input for a sustainable farming system. The review and literature are well structured and well elaborated. Overall, the chapter contributes very well regarding climate-smart agriculture research and proposals the practical insights for agricultural scientists and researchers.</w:t>
            </w:r>
          </w:p>
          <w:p w14:paraId="7DBC9196" w14:textId="2AA3538C" w:rsidR="00F1171E" w:rsidRPr="007D276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276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D276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D276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5D3F15F" w:rsidR="00F1171E" w:rsidRPr="007D276B" w:rsidRDefault="004427D9" w:rsidP="005506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fine.</w:t>
            </w:r>
          </w:p>
        </w:tc>
        <w:tc>
          <w:tcPr>
            <w:tcW w:w="1523" w:type="pct"/>
          </w:tcPr>
          <w:p w14:paraId="405B6701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276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D276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D276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E22A62B" w:rsidR="00F1171E" w:rsidRPr="007D276B" w:rsidRDefault="004427D9" w:rsidP="005506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this manuscript is comprehensive and described well. No any kind of changes required in the abstract.</w:t>
            </w:r>
          </w:p>
        </w:tc>
        <w:tc>
          <w:tcPr>
            <w:tcW w:w="1523" w:type="pct"/>
          </w:tcPr>
          <w:p w14:paraId="1D54B730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276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D276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DC1DEAD" w:rsidR="00F1171E" w:rsidRPr="007D276B" w:rsidRDefault="0096745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described we</w:t>
            </w:r>
            <w:r w:rsidR="0055068A"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</w:t>
            </w: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l. All the important points regarding Moringa are discussed properly with suitable titles.</w:t>
            </w:r>
          </w:p>
        </w:tc>
        <w:tc>
          <w:tcPr>
            <w:tcW w:w="1523" w:type="pct"/>
          </w:tcPr>
          <w:p w14:paraId="4898F764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276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D276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D276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61840BC" w:rsidR="00F1171E" w:rsidRPr="007D276B" w:rsidRDefault="005F22C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the references are not enough. There must be added </w:t>
            </w:r>
            <w:proofErr w:type="spellStart"/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atleast</w:t>
            </w:r>
            <w:proofErr w:type="spellEnd"/>
            <w:r w:rsidRPr="007D27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50-60 references from the recent last five years to enhance the quality of this article.</w:t>
            </w:r>
          </w:p>
        </w:tc>
        <w:tc>
          <w:tcPr>
            <w:tcW w:w="1523" w:type="pct"/>
          </w:tcPr>
          <w:p w14:paraId="40220055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D276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D276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D276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161C683" w:rsidR="00F1171E" w:rsidRPr="007D276B" w:rsidRDefault="005F22C4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sz w:val="20"/>
                <w:szCs w:val="20"/>
                <w:lang w:val="en-GB"/>
              </w:rPr>
              <w:t>Yes, the language is appropriate and simple regarding scholarly communication.</w:t>
            </w:r>
          </w:p>
          <w:p w14:paraId="41E28118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D276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D276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D276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D276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D276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466D0D4E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455419C2" w:rsidR="00F1171E" w:rsidRPr="007D276B" w:rsidRDefault="0055068A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276B">
              <w:rPr>
                <w:rFonts w:ascii="Arial" w:hAnsi="Arial" w:cs="Arial"/>
                <w:b/>
                <w:sz w:val="20"/>
                <w:szCs w:val="20"/>
                <w:lang w:val="en-GB"/>
              </w:rPr>
              <w:t>Overall, this chapter is written very well but references are not sufficient and mostly references are old. So there must be added 50-60 references from the recent past 5 years to improve the strength of this chapter.</w:t>
            </w:r>
          </w:p>
          <w:p w14:paraId="15DFD0E8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D276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D276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D276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D276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B96483" w:rsidRPr="007D276B" w14:paraId="3F8ACB3B" w14:textId="77777777" w:rsidTr="0035225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E6E2" w14:textId="77777777" w:rsidR="00B96483" w:rsidRPr="007D276B" w:rsidRDefault="00B96483" w:rsidP="00B9648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D276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D276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E3E1A7B" w14:textId="77777777" w:rsidR="00B96483" w:rsidRPr="007D276B" w:rsidRDefault="00B96483" w:rsidP="00B9648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96483" w:rsidRPr="007D276B" w14:paraId="6FF03310" w14:textId="77777777" w:rsidTr="00352259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37B83" w14:textId="77777777" w:rsidR="00B96483" w:rsidRPr="007D276B" w:rsidRDefault="00B96483" w:rsidP="00B9648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2BB3" w14:textId="77777777" w:rsidR="00B96483" w:rsidRPr="007D276B" w:rsidRDefault="00B96483" w:rsidP="00B96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276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9876D6F" w14:textId="77777777" w:rsidR="00B96483" w:rsidRPr="007D276B" w:rsidRDefault="00B96483" w:rsidP="00B9648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D276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D276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B7E1B75" w14:textId="77777777" w:rsidR="00B96483" w:rsidRPr="007D276B" w:rsidRDefault="00B96483" w:rsidP="00B964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483" w:rsidRPr="007D276B" w14:paraId="47C88C8C" w14:textId="77777777" w:rsidTr="00352259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3EBAA" w14:textId="77777777" w:rsidR="00B96483" w:rsidRPr="007D276B" w:rsidRDefault="00B96483" w:rsidP="00B9648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D276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ED4C686" w14:textId="77777777" w:rsidR="00B96483" w:rsidRPr="007D276B" w:rsidRDefault="00B96483" w:rsidP="00B9648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06EE" w14:textId="77777777" w:rsidR="00B96483" w:rsidRPr="007D276B" w:rsidRDefault="00B96483" w:rsidP="00B96483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D276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D276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D276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503A2DD" w14:textId="77777777" w:rsidR="00B96483" w:rsidRPr="007D276B" w:rsidRDefault="00B96483" w:rsidP="00B9648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78BE049" w14:textId="77777777" w:rsidR="00B96483" w:rsidRPr="007D276B" w:rsidRDefault="00B96483" w:rsidP="00B9648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282EDC" w14:textId="77777777" w:rsidR="00B96483" w:rsidRPr="007D276B" w:rsidRDefault="00B96483" w:rsidP="00B9648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9A5555" w14:textId="77777777" w:rsidR="00B96483" w:rsidRPr="007D276B" w:rsidRDefault="00B96483" w:rsidP="00B9648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3C4BBA3" w14:textId="77777777" w:rsidR="00B96483" w:rsidRPr="007D276B" w:rsidRDefault="00B96483" w:rsidP="00B96483">
      <w:pPr>
        <w:rPr>
          <w:rFonts w:ascii="Arial" w:hAnsi="Arial" w:cs="Arial"/>
        </w:rPr>
      </w:pPr>
    </w:p>
    <w:p w14:paraId="5D5F41D1" w14:textId="77777777" w:rsidR="00B96483" w:rsidRPr="007D276B" w:rsidRDefault="00B96483" w:rsidP="00B96483">
      <w:pPr>
        <w:rPr>
          <w:rFonts w:ascii="Arial" w:hAnsi="Arial" w:cs="Arial"/>
        </w:rPr>
      </w:pPr>
    </w:p>
    <w:p w14:paraId="2A6CD475" w14:textId="77777777" w:rsidR="00B96483" w:rsidRPr="007D276B" w:rsidRDefault="00B96483" w:rsidP="00B96483">
      <w:pPr>
        <w:rPr>
          <w:rFonts w:ascii="Arial" w:hAnsi="Arial" w:cs="Arial"/>
          <w:bCs/>
          <w:u w:val="single"/>
          <w:lang w:val="en-GB"/>
        </w:rPr>
      </w:pPr>
    </w:p>
    <w:bookmarkEnd w:id="1"/>
    <w:p w14:paraId="2C1F44B4" w14:textId="77777777" w:rsidR="00B96483" w:rsidRPr="007D276B" w:rsidRDefault="00B96483" w:rsidP="00B96483">
      <w:pPr>
        <w:rPr>
          <w:rFonts w:ascii="Arial" w:hAnsi="Arial" w:cs="Arial"/>
        </w:rPr>
      </w:pPr>
    </w:p>
    <w:p w14:paraId="5361FBF5" w14:textId="77777777" w:rsidR="007D276B" w:rsidRPr="008E6F21" w:rsidRDefault="007D276B" w:rsidP="007D276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8E6F2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10BCC47" w14:textId="77777777" w:rsidR="007D276B" w:rsidRPr="008E6F21" w:rsidRDefault="007D276B" w:rsidP="007D276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8E6F21">
        <w:rPr>
          <w:rFonts w:ascii="Arial" w:hAnsi="Arial" w:cs="Arial"/>
          <w:b/>
          <w:color w:val="555555"/>
        </w:rPr>
        <w:t>Waqas Iqbal, University of Agriculture, Pakistan</w:t>
      </w:r>
    </w:p>
    <w:p w14:paraId="618DE16F" w14:textId="77777777" w:rsidR="00F1171E" w:rsidRPr="007D276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7D276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5414" w14:textId="77777777" w:rsidR="008C4F92" w:rsidRPr="0000007A" w:rsidRDefault="008C4F92" w:rsidP="0099583E">
      <w:r>
        <w:separator/>
      </w:r>
    </w:p>
  </w:endnote>
  <w:endnote w:type="continuationSeparator" w:id="0">
    <w:p w14:paraId="0A9B4D57" w14:textId="77777777" w:rsidR="008C4F92" w:rsidRPr="0000007A" w:rsidRDefault="008C4F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937F" w14:textId="77777777" w:rsidR="008C4F92" w:rsidRPr="0000007A" w:rsidRDefault="008C4F92" w:rsidP="0099583E">
      <w:r>
        <w:separator/>
      </w:r>
    </w:p>
  </w:footnote>
  <w:footnote w:type="continuationSeparator" w:id="0">
    <w:p w14:paraId="401C74B0" w14:textId="77777777" w:rsidR="008C4F92" w:rsidRPr="0000007A" w:rsidRDefault="008C4F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188246">
    <w:abstractNumId w:val="3"/>
  </w:num>
  <w:num w:numId="2" w16cid:durableId="1364012636">
    <w:abstractNumId w:val="6"/>
  </w:num>
  <w:num w:numId="3" w16cid:durableId="433481375">
    <w:abstractNumId w:val="5"/>
  </w:num>
  <w:num w:numId="4" w16cid:durableId="461268764">
    <w:abstractNumId w:val="7"/>
  </w:num>
  <w:num w:numId="5" w16cid:durableId="1382484632">
    <w:abstractNumId w:val="4"/>
  </w:num>
  <w:num w:numId="6" w16cid:durableId="2092853175">
    <w:abstractNumId w:val="0"/>
  </w:num>
  <w:num w:numId="7" w16cid:durableId="709844759">
    <w:abstractNumId w:val="1"/>
  </w:num>
  <w:num w:numId="8" w16cid:durableId="261184670">
    <w:abstractNumId w:val="9"/>
  </w:num>
  <w:num w:numId="9" w16cid:durableId="606229973">
    <w:abstractNumId w:val="8"/>
  </w:num>
  <w:num w:numId="10" w16cid:durableId="305741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A63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50E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2A30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BF9"/>
    <w:rsid w:val="00401C12"/>
    <w:rsid w:val="00421DBF"/>
    <w:rsid w:val="0042465A"/>
    <w:rsid w:val="00435B36"/>
    <w:rsid w:val="004427D9"/>
    <w:rsid w:val="00442B24"/>
    <w:rsid w:val="004430CD"/>
    <w:rsid w:val="0044519B"/>
    <w:rsid w:val="00452F40"/>
    <w:rsid w:val="004542AD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1944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DE1"/>
    <w:rsid w:val="0054564B"/>
    <w:rsid w:val="00545A13"/>
    <w:rsid w:val="00546343"/>
    <w:rsid w:val="00546E3F"/>
    <w:rsid w:val="0055068A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2C4"/>
    <w:rsid w:val="00602F7D"/>
    <w:rsid w:val="00605952"/>
    <w:rsid w:val="00620677"/>
    <w:rsid w:val="00624032"/>
    <w:rsid w:val="006258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76B"/>
    <w:rsid w:val="007F5873"/>
    <w:rsid w:val="008126B7"/>
    <w:rsid w:val="00815F94"/>
    <w:rsid w:val="008224E2"/>
    <w:rsid w:val="00825DC9"/>
    <w:rsid w:val="0082676D"/>
    <w:rsid w:val="008324FC"/>
    <w:rsid w:val="008327C5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4F92"/>
    <w:rsid w:val="008C75AD"/>
    <w:rsid w:val="008D020E"/>
    <w:rsid w:val="008E5067"/>
    <w:rsid w:val="008F036B"/>
    <w:rsid w:val="008F36E4"/>
    <w:rsid w:val="00904253"/>
    <w:rsid w:val="0090720F"/>
    <w:rsid w:val="0091410B"/>
    <w:rsid w:val="009245E3"/>
    <w:rsid w:val="00942DEE"/>
    <w:rsid w:val="00944F67"/>
    <w:rsid w:val="009553EC"/>
    <w:rsid w:val="00955E45"/>
    <w:rsid w:val="00962B70"/>
    <w:rsid w:val="00967453"/>
    <w:rsid w:val="00967C62"/>
    <w:rsid w:val="009704C2"/>
    <w:rsid w:val="00982766"/>
    <w:rsid w:val="009852C4"/>
    <w:rsid w:val="0099583E"/>
    <w:rsid w:val="009A0242"/>
    <w:rsid w:val="009A59ED"/>
    <w:rsid w:val="009B101F"/>
    <w:rsid w:val="009B239B"/>
    <w:rsid w:val="009C5642"/>
    <w:rsid w:val="009D721A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303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401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648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48D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4545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93F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D8B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39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397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5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1650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D276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125</cp:revision>
  <dcterms:created xsi:type="dcterms:W3CDTF">2023-08-30T09:21:00Z</dcterms:created>
  <dcterms:modified xsi:type="dcterms:W3CDTF">2026-02-04T12:47:00Z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