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C3805" w14:paraId="1643A4CA" w14:textId="77777777" w:rsidTr="004847FF">
        <w:trPr>
          <w:trHeight w:val="450"/>
        </w:trPr>
        <w:tc>
          <w:tcPr>
            <w:tcW w:w="5000" w:type="pct"/>
            <w:gridSpan w:val="2"/>
            <w:tcBorders>
              <w:top w:val="nil"/>
              <w:left w:val="nil"/>
              <w:right w:val="nil"/>
            </w:tcBorders>
          </w:tcPr>
          <w:p w14:paraId="4C55E51F" w14:textId="77777777" w:rsidR="00602F7D" w:rsidRPr="00FC3805" w:rsidRDefault="00602F7D" w:rsidP="00F2643C">
            <w:pPr>
              <w:pStyle w:val="Heading2"/>
              <w:jc w:val="left"/>
              <w:rPr>
                <w:rFonts w:ascii="Arial" w:hAnsi="Arial" w:cs="Arial"/>
                <w:b w:val="0"/>
                <w:bCs w:val="0"/>
                <w:lang w:val="en-US"/>
              </w:rPr>
            </w:pPr>
          </w:p>
        </w:tc>
      </w:tr>
      <w:tr w:rsidR="0000007A" w:rsidRPr="00FC3805" w14:paraId="127EAD7E" w14:textId="77777777" w:rsidTr="00F33C84">
        <w:trPr>
          <w:trHeight w:val="413"/>
        </w:trPr>
        <w:tc>
          <w:tcPr>
            <w:tcW w:w="1234" w:type="pct"/>
          </w:tcPr>
          <w:p w14:paraId="3C159AA5" w14:textId="77777777" w:rsidR="0000007A" w:rsidRPr="00FC3805" w:rsidRDefault="00D27A79" w:rsidP="00696CAD">
            <w:pPr>
              <w:pStyle w:val="BodyText"/>
              <w:ind w:left="90"/>
              <w:jc w:val="left"/>
              <w:rPr>
                <w:rFonts w:ascii="Arial" w:hAnsi="Arial" w:cs="Arial"/>
                <w:bCs/>
                <w:sz w:val="20"/>
                <w:szCs w:val="20"/>
                <w:lang w:val="en-GB"/>
              </w:rPr>
            </w:pPr>
            <w:r w:rsidRPr="00FC3805">
              <w:rPr>
                <w:rFonts w:ascii="Arial" w:hAnsi="Arial" w:cs="Arial"/>
                <w:bCs/>
                <w:sz w:val="20"/>
                <w:szCs w:val="20"/>
                <w:lang w:val="en-GB"/>
              </w:rPr>
              <w:t xml:space="preserve">Book </w:t>
            </w:r>
            <w:r w:rsidR="0000007A" w:rsidRPr="00FC380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1F88EE2" w:rsidR="0000007A" w:rsidRPr="00FC3805" w:rsidRDefault="002E1D14" w:rsidP="00054BC4">
            <w:pPr>
              <w:pStyle w:val="NormalWeb"/>
              <w:rPr>
                <w:rFonts w:ascii="Arial" w:hAnsi="Arial" w:cs="Arial"/>
                <w:b/>
                <w:bCs/>
                <w:sz w:val="20"/>
                <w:szCs w:val="20"/>
                <w:u w:val="single"/>
              </w:rPr>
            </w:pPr>
            <w:hyperlink r:id="rId7" w:history="1">
              <w:r w:rsidRPr="00FC3805">
                <w:rPr>
                  <w:rStyle w:val="Hyperlink"/>
                  <w:rFonts w:ascii="Arial" w:hAnsi="Arial" w:cs="Arial"/>
                  <w:b/>
                  <w:bCs/>
                  <w:sz w:val="20"/>
                  <w:szCs w:val="20"/>
                </w:rPr>
                <w:t>New Horizons of Science, Technology and Culture</w:t>
              </w:r>
            </w:hyperlink>
          </w:p>
        </w:tc>
      </w:tr>
      <w:tr w:rsidR="0000007A" w:rsidRPr="00FC3805" w14:paraId="73C90375" w14:textId="77777777" w:rsidTr="002E7787">
        <w:trPr>
          <w:trHeight w:val="290"/>
        </w:trPr>
        <w:tc>
          <w:tcPr>
            <w:tcW w:w="1234" w:type="pct"/>
          </w:tcPr>
          <w:p w14:paraId="20D28135" w14:textId="77777777" w:rsidR="0000007A" w:rsidRPr="00FC3805" w:rsidRDefault="0000007A" w:rsidP="00696CAD">
            <w:pPr>
              <w:pStyle w:val="BodyText"/>
              <w:ind w:left="90"/>
              <w:jc w:val="left"/>
              <w:rPr>
                <w:rFonts w:ascii="Arial" w:hAnsi="Arial" w:cs="Arial"/>
                <w:bCs/>
                <w:sz w:val="20"/>
                <w:szCs w:val="20"/>
                <w:lang w:val="en-GB"/>
              </w:rPr>
            </w:pPr>
            <w:r w:rsidRPr="00FC380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F2EFF71" w:rsidR="0000007A" w:rsidRPr="00FC3805" w:rsidRDefault="00E72A8E" w:rsidP="00F3669D">
            <w:pPr>
              <w:pStyle w:val="NormalWeb"/>
              <w:spacing w:before="0" w:beforeAutospacing="0" w:after="0" w:afterAutospacing="0"/>
              <w:rPr>
                <w:rFonts w:ascii="Arial" w:hAnsi="Arial" w:cs="Arial"/>
                <w:b/>
                <w:bCs/>
                <w:sz w:val="20"/>
                <w:szCs w:val="20"/>
                <w:highlight w:val="yellow"/>
                <w:lang w:val="en-GB"/>
              </w:rPr>
            </w:pPr>
            <w:r w:rsidRPr="00FC3805">
              <w:rPr>
                <w:rFonts w:ascii="Arial" w:hAnsi="Arial" w:cs="Arial"/>
                <w:b/>
                <w:bCs/>
                <w:sz w:val="20"/>
                <w:szCs w:val="20"/>
                <w:lang w:val="en-GB"/>
              </w:rPr>
              <w:t>Ms_BP</w:t>
            </w:r>
            <w:r w:rsidR="00FC432A" w:rsidRPr="00FC3805">
              <w:rPr>
                <w:rFonts w:ascii="Arial" w:hAnsi="Arial" w:cs="Arial"/>
                <w:b/>
                <w:bCs/>
                <w:sz w:val="20"/>
                <w:szCs w:val="20"/>
                <w:lang w:val="en-GB"/>
              </w:rPr>
              <w:t>R</w:t>
            </w:r>
            <w:r w:rsidRPr="00FC3805">
              <w:rPr>
                <w:rFonts w:ascii="Arial" w:hAnsi="Arial" w:cs="Arial"/>
                <w:b/>
                <w:bCs/>
                <w:sz w:val="20"/>
                <w:szCs w:val="20"/>
                <w:lang w:val="en-GB"/>
              </w:rPr>
              <w:t>_</w:t>
            </w:r>
            <w:r w:rsidR="00D756E5" w:rsidRPr="00FC3805">
              <w:rPr>
                <w:rFonts w:ascii="Arial" w:hAnsi="Arial" w:cs="Arial"/>
                <w:b/>
                <w:bCs/>
                <w:sz w:val="20"/>
                <w:szCs w:val="20"/>
                <w:lang w:val="en-GB"/>
              </w:rPr>
              <w:t>7154</w:t>
            </w:r>
          </w:p>
        </w:tc>
      </w:tr>
      <w:tr w:rsidR="0000007A" w:rsidRPr="00FC3805" w14:paraId="05B60576" w14:textId="77777777" w:rsidTr="002109D6">
        <w:trPr>
          <w:trHeight w:val="331"/>
        </w:trPr>
        <w:tc>
          <w:tcPr>
            <w:tcW w:w="1234" w:type="pct"/>
          </w:tcPr>
          <w:p w14:paraId="0196A627" w14:textId="77777777" w:rsidR="0000007A" w:rsidRPr="00FC3805" w:rsidRDefault="0000007A" w:rsidP="00696CAD">
            <w:pPr>
              <w:pStyle w:val="BodyText"/>
              <w:ind w:left="90"/>
              <w:jc w:val="left"/>
              <w:rPr>
                <w:rFonts w:ascii="Arial" w:hAnsi="Arial" w:cs="Arial"/>
                <w:bCs/>
                <w:sz w:val="20"/>
                <w:szCs w:val="20"/>
                <w:lang w:val="en-GB"/>
              </w:rPr>
            </w:pPr>
            <w:r w:rsidRPr="00FC380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5986AB2" w:rsidR="0000007A" w:rsidRPr="00FC3805" w:rsidRDefault="0056463F" w:rsidP="000450FC">
            <w:pPr>
              <w:pStyle w:val="NormalWeb"/>
              <w:spacing w:before="0" w:beforeAutospacing="0" w:after="0" w:afterAutospacing="0"/>
              <w:rPr>
                <w:rFonts w:ascii="Arial" w:hAnsi="Arial" w:cs="Arial"/>
                <w:b/>
                <w:sz w:val="20"/>
                <w:szCs w:val="20"/>
                <w:highlight w:val="yellow"/>
                <w:lang w:val="en-GB"/>
              </w:rPr>
            </w:pPr>
            <w:r w:rsidRPr="00FC3805">
              <w:rPr>
                <w:rFonts w:ascii="Arial" w:hAnsi="Arial" w:cs="Arial"/>
                <w:b/>
                <w:sz w:val="20"/>
                <w:szCs w:val="20"/>
                <w:lang w:val="en-GB"/>
              </w:rPr>
              <w:t>The Impact of Diabetes Prevalence on Economic Growth: Evidence from a Nonlinear Analysis</w:t>
            </w:r>
          </w:p>
        </w:tc>
      </w:tr>
      <w:tr w:rsidR="00CF0BBB" w:rsidRPr="00FC3805" w14:paraId="6D508B1C" w14:textId="77777777" w:rsidTr="002E7787">
        <w:trPr>
          <w:trHeight w:val="332"/>
        </w:trPr>
        <w:tc>
          <w:tcPr>
            <w:tcW w:w="1234" w:type="pct"/>
          </w:tcPr>
          <w:p w14:paraId="32FC28F7" w14:textId="77777777" w:rsidR="00CF0BBB" w:rsidRPr="00FC3805" w:rsidRDefault="00CF0BBB" w:rsidP="00696CAD">
            <w:pPr>
              <w:pStyle w:val="BodyText"/>
              <w:ind w:left="90"/>
              <w:jc w:val="left"/>
              <w:rPr>
                <w:rFonts w:ascii="Arial" w:hAnsi="Arial" w:cs="Arial"/>
                <w:bCs/>
                <w:sz w:val="20"/>
                <w:szCs w:val="20"/>
                <w:lang w:val="en-GB"/>
              </w:rPr>
            </w:pPr>
            <w:r w:rsidRPr="00FC380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9FEA4FC" w:rsidR="00CF0BBB" w:rsidRPr="00FC3805" w:rsidRDefault="00BB268A" w:rsidP="000450FC">
            <w:pPr>
              <w:pStyle w:val="NormalWeb"/>
              <w:spacing w:before="0" w:beforeAutospacing="0" w:after="0" w:afterAutospacing="0"/>
              <w:rPr>
                <w:rFonts w:ascii="Arial" w:hAnsi="Arial" w:cs="Arial"/>
                <w:b/>
                <w:sz w:val="20"/>
                <w:szCs w:val="20"/>
                <w:lang w:val="en-GB"/>
              </w:rPr>
            </w:pPr>
            <w:r w:rsidRPr="00FC3805">
              <w:rPr>
                <w:rFonts w:ascii="Arial" w:hAnsi="Arial" w:cs="Arial"/>
                <w:b/>
                <w:sz w:val="20"/>
                <w:szCs w:val="20"/>
                <w:lang w:val="en-GB"/>
              </w:rPr>
              <w:t>Book Chapter</w:t>
            </w:r>
          </w:p>
        </w:tc>
      </w:tr>
    </w:tbl>
    <w:p w14:paraId="5A743ECE" w14:textId="77777777" w:rsidR="00D27A79" w:rsidRPr="00FC380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C3805" w14:paraId="71A94C1F" w14:textId="77777777" w:rsidTr="007222C8">
        <w:tc>
          <w:tcPr>
            <w:tcW w:w="5000" w:type="pct"/>
            <w:gridSpan w:val="3"/>
            <w:tcBorders>
              <w:top w:val="nil"/>
              <w:left w:val="nil"/>
              <w:right w:val="nil"/>
            </w:tcBorders>
            <w:noWrap/>
          </w:tcPr>
          <w:p w14:paraId="0BC15285" w14:textId="75BEB51F" w:rsidR="00F1171E" w:rsidRPr="00FC3805" w:rsidRDefault="00F1171E" w:rsidP="007222C8">
            <w:pPr>
              <w:pStyle w:val="Heading2"/>
              <w:jc w:val="left"/>
              <w:rPr>
                <w:rFonts w:ascii="Arial" w:hAnsi="Arial" w:cs="Arial"/>
                <w:lang w:val="en-GB"/>
              </w:rPr>
            </w:pPr>
            <w:r w:rsidRPr="00FC3805">
              <w:rPr>
                <w:rFonts w:ascii="Arial" w:hAnsi="Arial" w:cs="Arial"/>
                <w:highlight w:val="yellow"/>
                <w:lang w:val="en-GB"/>
              </w:rPr>
              <w:t>PART  1:</w:t>
            </w:r>
            <w:r w:rsidRPr="00FC3805">
              <w:rPr>
                <w:rFonts w:ascii="Arial" w:hAnsi="Arial" w:cs="Arial"/>
                <w:lang w:val="en-GB"/>
              </w:rPr>
              <w:t xml:space="preserve"> Comments</w:t>
            </w:r>
          </w:p>
          <w:p w14:paraId="1287753C" w14:textId="77777777" w:rsidR="00F1171E" w:rsidRPr="00FC3805" w:rsidRDefault="00F1171E" w:rsidP="007222C8">
            <w:pPr>
              <w:rPr>
                <w:rFonts w:ascii="Arial" w:hAnsi="Arial" w:cs="Arial"/>
                <w:sz w:val="20"/>
                <w:szCs w:val="20"/>
                <w:lang w:val="en-GB"/>
              </w:rPr>
            </w:pPr>
          </w:p>
        </w:tc>
      </w:tr>
      <w:tr w:rsidR="00F1171E" w:rsidRPr="00FC3805" w14:paraId="5EA12279" w14:textId="77777777" w:rsidTr="007222C8">
        <w:tc>
          <w:tcPr>
            <w:tcW w:w="1265" w:type="pct"/>
            <w:noWrap/>
          </w:tcPr>
          <w:p w14:paraId="7AE9682F" w14:textId="77777777" w:rsidR="00F1171E" w:rsidRPr="00FC3805" w:rsidRDefault="00F1171E" w:rsidP="007222C8">
            <w:pPr>
              <w:pStyle w:val="Heading2"/>
              <w:jc w:val="left"/>
              <w:rPr>
                <w:rFonts w:ascii="Arial" w:hAnsi="Arial" w:cs="Arial"/>
                <w:lang w:val="en-GB"/>
              </w:rPr>
            </w:pPr>
          </w:p>
        </w:tc>
        <w:tc>
          <w:tcPr>
            <w:tcW w:w="2212" w:type="pct"/>
          </w:tcPr>
          <w:p w14:paraId="5B8DBE06" w14:textId="77777777" w:rsidR="00F1171E" w:rsidRPr="00FC3805" w:rsidRDefault="00F1171E" w:rsidP="007222C8">
            <w:pPr>
              <w:pStyle w:val="Heading2"/>
              <w:jc w:val="left"/>
              <w:rPr>
                <w:rFonts w:ascii="Arial" w:hAnsi="Arial" w:cs="Arial"/>
                <w:lang w:val="en-GB"/>
              </w:rPr>
            </w:pPr>
            <w:r w:rsidRPr="00FC3805">
              <w:rPr>
                <w:rFonts w:ascii="Arial" w:hAnsi="Arial" w:cs="Arial"/>
                <w:lang w:val="en-GB"/>
              </w:rPr>
              <w:t>Reviewer’s comment</w:t>
            </w:r>
          </w:p>
          <w:p w14:paraId="674EDCCA" w14:textId="2AFB7F5C" w:rsidR="00421DBF" w:rsidRPr="00FC3805" w:rsidRDefault="00421DBF" w:rsidP="00876108">
            <w:pPr>
              <w:rPr>
                <w:rFonts w:ascii="Arial" w:hAnsi="Arial" w:cs="Arial"/>
                <w:sz w:val="20"/>
                <w:szCs w:val="20"/>
                <w:lang w:val="en-GB"/>
              </w:rPr>
            </w:pPr>
          </w:p>
        </w:tc>
        <w:tc>
          <w:tcPr>
            <w:tcW w:w="1523" w:type="pct"/>
          </w:tcPr>
          <w:p w14:paraId="57792C30" w14:textId="77777777" w:rsidR="00F1171E" w:rsidRPr="00FC3805" w:rsidRDefault="00F1171E" w:rsidP="007222C8">
            <w:pPr>
              <w:pStyle w:val="Heading2"/>
              <w:jc w:val="left"/>
              <w:rPr>
                <w:rFonts w:ascii="Arial" w:hAnsi="Arial" w:cs="Arial"/>
                <w:b w:val="0"/>
                <w:lang w:val="en-GB"/>
              </w:rPr>
            </w:pPr>
            <w:r w:rsidRPr="00FC3805">
              <w:rPr>
                <w:rFonts w:ascii="Arial" w:hAnsi="Arial" w:cs="Arial"/>
                <w:lang w:val="en-GB"/>
              </w:rPr>
              <w:t>Author’s Feedback</w:t>
            </w:r>
            <w:r w:rsidRPr="00FC3805">
              <w:rPr>
                <w:rFonts w:ascii="Arial" w:hAnsi="Arial" w:cs="Arial"/>
                <w:b w:val="0"/>
                <w:lang w:val="en-GB"/>
              </w:rPr>
              <w:t xml:space="preserve"> </w:t>
            </w:r>
            <w:r w:rsidRPr="00FC3805">
              <w:rPr>
                <w:rFonts w:ascii="Arial" w:hAnsi="Arial" w:cs="Arial"/>
                <w:b w:val="0"/>
                <w:i/>
                <w:lang w:val="en-GB"/>
              </w:rPr>
              <w:t>(Please correct the manuscript and highlight that part in the manuscript. It is mandatory that authors should write his/her feedback here)</w:t>
            </w:r>
          </w:p>
        </w:tc>
      </w:tr>
      <w:tr w:rsidR="00F1171E" w:rsidRPr="00FC3805" w14:paraId="5C0AB4EC" w14:textId="77777777" w:rsidTr="007222C8">
        <w:trPr>
          <w:trHeight w:val="1264"/>
        </w:trPr>
        <w:tc>
          <w:tcPr>
            <w:tcW w:w="1265" w:type="pct"/>
            <w:noWrap/>
          </w:tcPr>
          <w:p w14:paraId="66B47184" w14:textId="48030299" w:rsidR="00F1171E" w:rsidRPr="00FC3805" w:rsidRDefault="00F1171E" w:rsidP="007222C8">
            <w:pPr>
              <w:ind w:left="360"/>
              <w:rPr>
                <w:rFonts w:ascii="Arial" w:hAnsi="Arial" w:cs="Arial"/>
                <w:b/>
                <w:bCs/>
                <w:sz w:val="20"/>
                <w:szCs w:val="20"/>
                <w:lang w:val="en-GB"/>
              </w:rPr>
            </w:pPr>
            <w:r w:rsidRPr="00FC380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C3805" w:rsidRDefault="00F1171E" w:rsidP="007222C8">
            <w:pPr>
              <w:ind w:left="360"/>
              <w:rPr>
                <w:rFonts w:ascii="Arial" w:eastAsia="MS Mincho" w:hAnsi="Arial" w:cs="Arial"/>
                <w:b/>
                <w:bCs/>
                <w:sz w:val="20"/>
                <w:szCs w:val="20"/>
                <w:lang w:val="en-GB"/>
              </w:rPr>
            </w:pPr>
          </w:p>
        </w:tc>
        <w:tc>
          <w:tcPr>
            <w:tcW w:w="2212" w:type="pct"/>
          </w:tcPr>
          <w:p w14:paraId="33DD5313" w14:textId="5B56951A" w:rsidR="003532A0" w:rsidRPr="00FC3805" w:rsidRDefault="003532A0" w:rsidP="003532A0">
            <w:pPr>
              <w:spacing w:before="100" w:beforeAutospacing="1" w:after="100" w:afterAutospacing="1"/>
              <w:jc w:val="both"/>
              <w:rPr>
                <w:rFonts w:ascii="Arial" w:hAnsi="Arial" w:cs="Arial"/>
                <w:sz w:val="20"/>
                <w:szCs w:val="20"/>
                <w:lang w:bidi="te-IN"/>
              </w:rPr>
            </w:pPr>
            <w:r w:rsidRPr="00FC3805">
              <w:rPr>
                <w:rFonts w:ascii="Arial" w:hAnsi="Arial" w:cs="Arial"/>
                <w:sz w:val="20"/>
                <w:szCs w:val="20"/>
                <w:lang w:bidi="te-IN"/>
              </w:rPr>
              <w:t>This article</w:t>
            </w:r>
            <w:r w:rsidR="007D4705" w:rsidRPr="00FC3805">
              <w:rPr>
                <w:rFonts w:ascii="Arial" w:hAnsi="Arial" w:cs="Arial"/>
                <w:sz w:val="20"/>
                <w:szCs w:val="20"/>
                <w:lang w:bidi="te-IN"/>
              </w:rPr>
              <w:t xml:space="preserve"> made</w:t>
            </w:r>
            <w:r w:rsidRPr="00FC3805">
              <w:rPr>
                <w:rFonts w:ascii="Arial" w:hAnsi="Arial" w:cs="Arial"/>
                <w:sz w:val="20"/>
                <w:szCs w:val="20"/>
                <w:lang w:bidi="te-IN"/>
              </w:rPr>
              <w:t xml:space="preserve"> a significant contribution to the scientific community by examining the nonlinear relationship between diabetes prevalence and economic growth using cross-country data. </w:t>
            </w:r>
            <w:proofErr w:type="gramStart"/>
            <w:r w:rsidRPr="00FC3805">
              <w:rPr>
                <w:rFonts w:ascii="Arial" w:hAnsi="Arial" w:cs="Arial"/>
                <w:sz w:val="20"/>
                <w:szCs w:val="20"/>
                <w:lang w:bidi="te-IN"/>
              </w:rPr>
              <w:t>It  integrated</w:t>
            </w:r>
            <w:proofErr w:type="gramEnd"/>
            <w:r w:rsidRPr="00FC3805">
              <w:rPr>
                <w:rFonts w:ascii="Arial" w:hAnsi="Arial" w:cs="Arial"/>
                <w:sz w:val="20"/>
                <w:szCs w:val="20"/>
                <w:lang w:bidi="te-IN"/>
              </w:rPr>
              <w:t xml:space="preserve"> health indicators—Estimated Adult Diabetes Population (EADP), Diabetes Death Related rate (DDR), and Cost Per Person with Diabetes (CPPD)—within an endogenous growth framework. This study advances understanding of how chronic non-communicable diseases influence macroeconomic performance. The usage of interaction models and marginal effect analysis provides deeper insight into the indirect and conditional effects of diabetes on GDP per capita, moving beyond traditional linear assessments.</w:t>
            </w:r>
          </w:p>
          <w:p w14:paraId="7DBC9196" w14:textId="61711EF5" w:rsidR="00F1171E" w:rsidRPr="00FC3805" w:rsidRDefault="007D4705" w:rsidP="003532A0">
            <w:pPr>
              <w:spacing w:before="100" w:beforeAutospacing="1" w:after="100" w:afterAutospacing="1"/>
              <w:jc w:val="both"/>
              <w:rPr>
                <w:rFonts w:ascii="Arial" w:hAnsi="Arial" w:cs="Arial"/>
                <w:b/>
                <w:bCs/>
                <w:sz w:val="20"/>
                <w:szCs w:val="20"/>
                <w:lang w:val="en-GB"/>
              </w:rPr>
            </w:pPr>
            <w:r w:rsidRPr="00FC3805">
              <w:rPr>
                <w:rFonts w:ascii="Arial" w:hAnsi="Arial" w:cs="Arial"/>
                <w:sz w:val="20"/>
                <w:szCs w:val="20"/>
                <w:lang w:bidi="te-IN"/>
              </w:rPr>
              <w:t>T</w:t>
            </w:r>
            <w:r w:rsidR="003532A0" w:rsidRPr="00FC3805">
              <w:rPr>
                <w:rFonts w:ascii="Arial" w:hAnsi="Arial" w:cs="Arial"/>
                <w:sz w:val="20"/>
                <w:szCs w:val="20"/>
                <w:lang w:bidi="te-IN"/>
              </w:rPr>
              <w:t>he findings of the paper highlight</w:t>
            </w:r>
            <w:r w:rsidRPr="00FC3805">
              <w:rPr>
                <w:rFonts w:ascii="Arial" w:hAnsi="Arial" w:cs="Arial"/>
                <w:sz w:val="20"/>
                <w:szCs w:val="20"/>
                <w:lang w:bidi="te-IN"/>
              </w:rPr>
              <w:t>ed</w:t>
            </w:r>
            <w:r w:rsidR="003532A0" w:rsidRPr="00FC3805">
              <w:rPr>
                <w:rFonts w:ascii="Arial" w:hAnsi="Arial" w:cs="Arial"/>
                <w:sz w:val="20"/>
                <w:szCs w:val="20"/>
                <w:lang w:bidi="te-IN"/>
              </w:rPr>
              <w:t xml:space="preserve"> the complex economic burden of diabetes, particularly for low- and middle-income countries, thereby informing both health economics literat</w:t>
            </w:r>
            <w:r w:rsidRPr="00FC3805">
              <w:rPr>
                <w:rFonts w:ascii="Arial" w:hAnsi="Arial" w:cs="Arial"/>
                <w:sz w:val="20"/>
                <w:szCs w:val="20"/>
                <w:lang w:bidi="te-IN"/>
              </w:rPr>
              <w:t>ure and public policy debates b</w:t>
            </w:r>
            <w:r w:rsidR="003532A0" w:rsidRPr="00FC3805">
              <w:rPr>
                <w:rFonts w:ascii="Arial" w:hAnsi="Arial" w:cs="Arial"/>
                <w:sz w:val="20"/>
                <w:szCs w:val="20"/>
                <w:lang w:bidi="te-IN"/>
              </w:rPr>
              <w:t>y bridging public health and economic growth theory. This article</w:t>
            </w:r>
            <w:r w:rsidRPr="00FC3805">
              <w:rPr>
                <w:rFonts w:ascii="Arial" w:hAnsi="Arial" w:cs="Arial"/>
                <w:sz w:val="20"/>
                <w:szCs w:val="20"/>
                <w:lang w:bidi="te-IN"/>
              </w:rPr>
              <w:t xml:space="preserve"> offered</w:t>
            </w:r>
            <w:r w:rsidR="003532A0" w:rsidRPr="00FC3805">
              <w:rPr>
                <w:rFonts w:ascii="Arial" w:hAnsi="Arial" w:cs="Arial"/>
                <w:sz w:val="20"/>
                <w:szCs w:val="20"/>
                <w:lang w:bidi="te-IN"/>
              </w:rPr>
              <w:t xml:space="preserve"> an interdisciplinary perspective that is valuable for researchers, policymakers, and international development agencies seeking sustainable strategies to manage the rising global diabetes epidemic.</w:t>
            </w:r>
          </w:p>
        </w:tc>
        <w:tc>
          <w:tcPr>
            <w:tcW w:w="1523" w:type="pct"/>
          </w:tcPr>
          <w:p w14:paraId="462A339C" w14:textId="77777777" w:rsidR="00F1171E" w:rsidRPr="00FC3805" w:rsidRDefault="00F1171E" w:rsidP="007222C8">
            <w:pPr>
              <w:pStyle w:val="Heading2"/>
              <w:jc w:val="left"/>
              <w:rPr>
                <w:rFonts w:ascii="Arial" w:hAnsi="Arial" w:cs="Arial"/>
                <w:b w:val="0"/>
                <w:lang w:val="en-GB"/>
              </w:rPr>
            </w:pPr>
          </w:p>
        </w:tc>
      </w:tr>
      <w:tr w:rsidR="00F1171E" w:rsidRPr="00FC3805" w14:paraId="0D8B5B2C" w14:textId="77777777" w:rsidTr="00F355EA">
        <w:trPr>
          <w:trHeight w:val="557"/>
        </w:trPr>
        <w:tc>
          <w:tcPr>
            <w:tcW w:w="1265" w:type="pct"/>
            <w:noWrap/>
          </w:tcPr>
          <w:p w14:paraId="21CBA5FE" w14:textId="77777777" w:rsidR="00F1171E" w:rsidRPr="00FC3805" w:rsidRDefault="00F1171E" w:rsidP="007222C8">
            <w:pPr>
              <w:ind w:left="360"/>
              <w:rPr>
                <w:rFonts w:ascii="Arial" w:hAnsi="Arial" w:cs="Arial"/>
                <w:b/>
                <w:bCs/>
                <w:sz w:val="20"/>
                <w:szCs w:val="20"/>
                <w:lang w:val="en-GB"/>
              </w:rPr>
            </w:pPr>
            <w:r w:rsidRPr="00FC3805">
              <w:rPr>
                <w:rFonts w:ascii="Arial" w:hAnsi="Arial" w:cs="Arial"/>
                <w:b/>
                <w:bCs/>
                <w:sz w:val="20"/>
                <w:szCs w:val="20"/>
                <w:lang w:val="en-GB"/>
              </w:rPr>
              <w:t>Is the title of the article suitable?</w:t>
            </w:r>
          </w:p>
          <w:p w14:paraId="1CABB61A" w14:textId="77777777" w:rsidR="00F1171E" w:rsidRPr="00FC3805" w:rsidRDefault="00F1171E" w:rsidP="007222C8">
            <w:pPr>
              <w:ind w:left="360"/>
              <w:rPr>
                <w:rFonts w:ascii="Arial" w:hAnsi="Arial" w:cs="Arial"/>
                <w:b/>
                <w:bCs/>
                <w:sz w:val="20"/>
                <w:szCs w:val="20"/>
                <w:lang w:val="en-GB"/>
              </w:rPr>
            </w:pPr>
            <w:r w:rsidRPr="00FC3805">
              <w:rPr>
                <w:rFonts w:ascii="Arial" w:hAnsi="Arial" w:cs="Arial"/>
                <w:b/>
                <w:bCs/>
                <w:sz w:val="20"/>
                <w:szCs w:val="20"/>
                <w:lang w:val="en-GB"/>
              </w:rPr>
              <w:t>(If not please suggest an alternative title)</w:t>
            </w:r>
          </w:p>
          <w:p w14:paraId="0275B919" w14:textId="77777777" w:rsidR="00F1171E" w:rsidRPr="00FC3805" w:rsidRDefault="00F1171E" w:rsidP="007222C8">
            <w:pPr>
              <w:pStyle w:val="Heading2"/>
              <w:jc w:val="left"/>
              <w:rPr>
                <w:rFonts w:ascii="Arial" w:hAnsi="Arial" w:cs="Arial"/>
                <w:u w:val="single"/>
                <w:lang w:val="en-GB"/>
              </w:rPr>
            </w:pPr>
          </w:p>
        </w:tc>
        <w:tc>
          <w:tcPr>
            <w:tcW w:w="2212" w:type="pct"/>
          </w:tcPr>
          <w:p w14:paraId="794AA9A7" w14:textId="60A4B76B" w:rsidR="00F1171E" w:rsidRPr="00FC3805" w:rsidRDefault="00F355EA" w:rsidP="007D4705">
            <w:pPr>
              <w:pStyle w:val="NormalWeb"/>
              <w:rPr>
                <w:rFonts w:ascii="Arial" w:hAnsi="Arial" w:cs="Arial"/>
                <w:sz w:val="20"/>
                <w:szCs w:val="20"/>
                <w:lang w:val="en-GB"/>
              </w:rPr>
            </w:pPr>
            <w:r w:rsidRPr="00FC3805">
              <w:rPr>
                <w:rFonts w:ascii="Arial" w:hAnsi="Arial" w:cs="Arial"/>
                <w:sz w:val="20"/>
                <w:szCs w:val="20"/>
              </w:rPr>
              <w:t xml:space="preserve">Yes — the title of the paper is </w:t>
            </w:r>
            <w:r w:rsidR="007D4705" w:rsidRPr="00FC3805">
              <w:rPr>
                <w:rFonts w:ascii="Arial" w:hAnsi="Arial" w:cs="Arial"/>
                <w:sz w:val="20"/>
                <w:szCs w:val="20"/>
              </w:rPr>
              <w:t>suitable and fulfilled</w:t>
            </w:r>
            <w:r w:rsidRPr="00FC3805">
              <w:rPr>
                <w:rStyle w:val="Strong"/>
                <w:rFonts w:ascii="Arial" w:hAnsi="Arial" w:cs="Arial"/>
                <w:sz w:val="20"/>
                <w:szCs w:val="20"/>
              </w:rPr>
              <w:t xml:space="preserve"> </w:t>
            </w:r>
            <w:r w:rsidR="007D4705" w:rsidRPr="00FC3805">
              <w:rPr>
                <w:rStyle w:val="Strong"/>
                <w:rFonts w:ascii="Arial" w:hAnsi="Arial" w:cs="Arial"/>
                <w:b w:val="0"/>
                <w:bCs w:val="0"/>
                <w:sz w:val="20"/>
                <w:szCs w:val="20"/>
              </w:rPr>
              <w:t>academical</w:t>
            </w:r>
            <w:r w:rsidRPr="00FC3805">
              <w:rPr>
                <w:rStyle w:val="Strong"/>
                <w:rFonts w:ascii="Arial" w:hAnsi="Arial" w:cs="Arial"/>
                <w:b w:val="0"/>
                <w:bCs w:val="0"/>
                <w:sz w:val="20"/>
                <w:szCs w:val="20"/>
              </w:rPr>
              <w:t xml:space="preserve"> interests and aligned with the academic content</w:t>
            </w:r>
            <w:r w:rsidRPr="00FC3805">
              <w:rPr>
                <w:rFonts w:ascii="Arial" w:hAnsi="Arial" w:cs="Arial"/>
                <w:sz w:val="20"/>
                <w:szCs w:val="20"/>
              </w:rPr>
              <w:t xml:space="preserve"> </w:t>
            </w:r>
          </w:p>
        </w:tc>
        <w:tc>
          <w:tcPr>
            <w:tcW w:w="1523" w:type="pct"/>
          </w:tcPr>
          <w:p w14:paraId="405B6701" w14:textId="77777777" w:rsidR="00F1171E" w:rsidRPr="00FC3805" w:rsidRDefault="00F1171E" w:rsidP="007222C8">
            <w:pPr>
              <w:pStyle w:val="Heading2"/>
              <w:jc w:val="left"/>
              <w:rPr>
                <w:rFonts w:ascii="Arial" w:hAnsi="Arial" w:cs="Arial"/>
                <w:b w:val="0"/>
                <w:lang w:val="en-GB"/>
              </w:rPr>
            </w:pPr>
          </w:p>
        </w:tc>
      </w:tr>
      <w:tr w:rsidR="00F1171E" w:rsidRPr="00FC3805" w14:paraId="5604762A" w14:textId="77777777" w:rsidTr="007222C8">
        <w:trPr>
          <w:trHeight w:val="1262"/>
        </w:trPr>
        <w:tc>
          <w:tcPr>
            <w:tcW w:w="1265" w:type="pct"/>
            <w:noWrap/>
          </w:tcPr>
          <w:p w14:paraId="3635573D" w14:textId="77777777" w:rsidR="00F1171E" w:rsidRPr="00FC3805" w:rsidRDefault="00F1171E" w:rsidP="007222C8">
            <w:pPr>
              <w:pStyle w:val="Heading2"/>
              <w:ind w:left="360"/>
              <w:jc w:val="left"/>
              <w:rPr>
                <w:rFonts w:ascii="Arial" w:hAnsi="Arial" w:cs="Arial"/>
                <w:lang w:val="en-GB"/>
              </w:rPr>
            </w:pPr>
            <w:r w:rsidRPr="00FC380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C3805" w:rsidRDefault="00F1171E" w:rsidP="007222C8">
            <w:pPr>
              <w:pStyle w:val="Heading2"/>
              <w:jc w:val="left"/>
              <w:rPr>
                <w:rFonts w:ascii="Arial" w:hAnsi="Arial" w:cs="Arial"/>
                <w:u w:val="single"/>
                <w:lang w:val="en-GB"/>
              </w:rPr>
            </w:pPr>
          </w:p>
        </w:tc>
        <w:tc>
          <w:tcPr>
            <w:tcW w:w="2212" w:type="pct"/>
          </w:tcPr>
          <w:p w14:paraId="54DAEAF5" w14:textId="724D66D1" w:rsidR="00F355EA" w:rsidRPr="00FC3805" w:rsidRDefault="00F355EA" w:rsidP="00F355EA">
            <w:pPr>
              <w:rPr>
                <w:rFonts w:ascii="Arial" w:hAnsi="Arial" w:cs="Arial"/>
                <w:sz w:val="20"/>
                <w:szCs w:val="20"/>
                <w:lang w:bidi="te-IN"/>
              </w:rPr>
            </w:pPr>
            <w:r w:rsidRPr="00FC3805">
              <w:rPr>
                <w:rFonts w:ascii="Arial" w:hAnsi="Arial" w:cs="Arial"/>
                <w:sz w:val="20"/>
                <w:szCs w:val="20"/>
                <w:lang w:bidi="te-IN"/>
              </w:rPr>
              <w:t>Abstract o</w:t>
            </w:r>
            <w:r w:rsidR="00D42440" w:rsidRPr="00FC3805">
              <w:rPr>
                <w:rFonts w:ascii="Arial" w:hAnsi="Arial" w:cs="Arial"/>
                <w:sz w:val="20"/>
                <w:szCs w:val="20"/>
                <w:lang w:bidi="te-IN"/>
              </w:rPr>
              <w:t>f</w:t>
            </w:r>
            <w:r w:rsidRPr="00FC3805">
              <w:rPr>
                <w:rFonts w:ascii="Arial" w:hAnsi="Arial" w:cs="Arial"/>
                <w:sz w:val="20"/>
                <w:szCs w:val="20"/>
                <w:lang w:bidi="te-IN"/>
              </w:rPr>
              <w:t xml:space="preserve"> this article is informative and covers the key Points:</w:t>
            </w:r>
          </w:p>
          <w:p w14:paraId="6D74891A"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Background (diabetes as a global problem),</w:t>
            </w:r>
          </w:p>
          <w:p w14:paraId="2ABC8AF4"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Motivation (human capital and economic growth),</w:t>
            </w:r>
          </w:p>
          <w:p w14:paraId="1E2B8AAF"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Data type (cross-sectional, multi-country),</w:t>
            </w:r>
          </w:p>
          <w:p w14:paraId="07741F77"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Method (OLS and nonlinear interaction),</w:t>
            </w:r>
          </w:p>
          <w:p w14:paraId="0CE7BB13"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Key findings (conditional marginal effects),</w:t>
            </w:r>
          </w:p>
          <w:p w14:paraId="31008D23" w14:textId="77777777" w:rsidR="00F355EA" w:rsidRPr="00FC3805" w:rsidRDefault="00F355EA" w:rsidP="00F355EA">
            <w:pPr>
              <w:numPr>
                <w:ilvl w:val="0"/>
                <w:numId w:val="11"/>
              </w:numPr>
              <w:tabs>
                <w:tab w:val="clear" w:pos="720"/>
              </w:tabs>
              <w:ind w:left="229" w:hanging="229"/>
              <w:rPr>
                <w:rFonts w:ascii="Arial" w:hAnsi="Arial" w:cs="Arial"/>
                <w:sz w:val="20"/>
                <w:szCs w:val="20"/>
                <w:lang w:bidi="te-IN"/>
              </w:rPr>
            </w:pPr>
            <w:r w:rsidRPr="00FC3805">
              <w:rPr>
                <w:rFonts w:ascii="Arial" w:hAnsi="Arial" w:cs="Arial"/>
                <w:sz w:val="20"/>
                <w:szCs w:val="20"/>
                <w:lang w:bidi="te-IN"/>
              </w:rPr>
              <w:t>Conclusion (policy relevance).</w:t>
            </w:r>
          </w:p>
          <w:p w14:paraId="0FB7E83A" w14:textId="6DB98111" w:rsidR="00F1171E" w:rsidRPr="00FC3805" w:rsidRDefault="00F355EA" w:rsidP="00F355EA">
            <w:pPr>
              <w:rPr>
                <w:rFonts w:ascii="Arial" w:hAnsi="Arial" w:cs="Arial"/>
                <w:b/>
                <w:bCs/>
                <w:sz w:val="20"/>
                <w:szCs w:val="20"/>
                <w:lang w:val="en-GB"/>
              </w:rPr>
            </w:pPr>
            <w:proofErr w:type="gramStart"/>
            <w:r w:rsidRPr="00FC3805">
              <w:rPr>
                <w:rFonts w:ascii="Arial" w:hAnsi="Arial" w:cs="Arial"/>
                <w:sz w:val="20"/>
                <w:szCs w:val="20"/>
                <w:lang w:bidi="te-IN"/>
              </w:rPr>
              <w:t>But  from</w:t>
            </w:r>
            <w:proofErr w:type="gramEnd"/>
            <w:r w:rsidRPr="00FC3805">
              <w:rPr>
                <w:rFonts w:ascii="Arial" w:hAnsi="Arial" w:cs="Arial"/>
                <w:sz w:val="20"/>
                <w:szCs w:val="20"/>
                <w:lang w:bidi="te-IN"/>
              </w:rPr>
              <w:t xml:space="preserve"> a journal publication perspective, it needs more clarity, academic tone, precision, and structure.</w:t>
            </w:r>
          </w:p>
        </w:tc>
        <w:tc>
          <w:tcPr>
            <w:tcW w:w="1523" w:type="pct"/>
          </w:tcPr>
          <w:p w14:paraId="1D54B730" w14:textId="77777777" w:rsidR="00F1171E" w:rsidRPr="00FC3805" w:rsidRDefault="00F1171E" w:rsidP="007222C8">
            <w:pPr>
              <w:pStyle w:val="Heading2"/>
              <w:jc w:val="left"/>
              <w:rPr>
                <w:rFonts w:ascii="Arial" w:hAnsi="Arial" w:cs="Arial"/>
                <w:b w:val="0"/>
                <w:lang w:val="en-GB"/>
              </w:rPr>
            </w:pPr>
          </w:p>
        </w:tc>
      </w:tr>
      <w:tr w:rsidR="00F1171E" w:rsidRPr="00FC3805" w14:paraId="2F579F54" w14:textId="77777777" w:rsidTr="007222C8">
        <w:trPr>
          <w:trHeight w:val="859"/>
        </w:trPr>
        <w:tc>
          <w:tcPr>
            <w:tcW w:w="1265" w:type="pct"/>
            <w:noWrap/>
          </w:tcPr>
          <w:p w14:paraId="04361F46" w14:textId="368783AB" w:rsidR="00F1171E" w:rsidRPr="00FC3805" w:rsidRDefault="00DC6FED" w:rsidP="007222C8">
            <w:pPr>
              <w:ind w:left="360"/>
              <w:rPr>
                <w:rFonts w:ascii="Arial" w:hAnsi="Arial" w:cs="Arial"/>
                <w:b/>
                <w:bCs/>
                <w:sz w:val="20"/>
                <w:szCs w:val="20"/>
                <w:u w:val="single"/>
                <w:lang w:val="en-GB"/>
              </w:rPr>
            </w:pPr>
            <w:r w:rsidRPr="00FC3805">
              <w:rPr>
                <w:rFonts w:ascii="Arial" w:hAnsi="Arial" w:cs="Arial"/>
                <w:b/>
                <w:bCs/>
                <w:sz w:val="20"/>
                <w:szCs w:val="20"/>
                <w:lang w:val="en-GB"/>
              </w:rPr>
              <w:t xml:space="preserve">Is the manuscript scientifically, correct? Please write here. </w:t>
            </w:r>
          </w:p>
        </w:tc>
        <w:tc>
          <w:tcPr>
            <w:tcW w:w="2212" w:type="pct"/>
          </w:tcPr>
          <w:p w14:paraId="6AACBE7D" w14:textId="77777777" w:rsidR="00F1171E" w:rsidRPr="00FC3805" w:rsidRDefault="00255604" w:rsidP="00255604">
            <w:pPr>
              <w:pStyle w:val="ListParagraph"/>
              <w:ind w:left="0"/>
              <w:rPr>
                <w:rFonts w:ascii="Arial" w:hAnsi="Arial" w:cs="Arial"/>
                <w:b/>
                <w:bCs/>
                <w:sz w:val="20"/>
                <w:szCs w:val="20"/>
              </w:rPr>
            </w:pPr>
            <w:r w:rsidRPr="00FC3805">
              <w:rPr>
                <w:rFonts w:ascii="Arial" w:hAnsi="Arial" w:cs="Arial"/>
                <w:sz w:val="20"/>
                <w:szCs w:val="20"/>
              </w:rPr>
              <w:t xml:space="preserve">This article is </w:t>
            </w:r>
            <w:r w:rsidRPr="00FC3805">
              <w:rPr>
                <w:rStyle w:val="Strong"/>
                <w:rFonts w:ascii="Arial" w:eastAsia="MS Mincho" w:hAnsi="Arial" w:cs="Arial"/>
                <w:b w:val="0"/>
                <w:bCs w:val="0"/>
                <w:sz w:val="20"/>
                <w:szCs w:val="20"/>
              </w:rPr>
              <w:t>conceptually good and structured methodologically</w:t>
            </w:r>
            <w:r w:rsidRPr="00FC3805">
              <w:rPr>
                <w:rFonts w:ascii="Arial" w:hAnsi="Arial" w:cs="Arial"/>
                <w:b/>
                <w:bCs/>
                <w:sz w:val="20"/>
                <w:szCs w:val="20"/>
              </w:rPr>
              <w:t xml:space="preserve">, </w:t>
            </w:r>
            <w:r w:rsidRPr="00FC3805">
              <w:rPr>
                <w:rFonts w:ascii="Arial" w:hAnsi="Arial" w:cs="Arial"/>
                <w:sz w:val="20"/>
                <w:szCs w:val="20"/>
              </w:rPr>
              <w:t xml:space="preserve">but it </w:t>
            </w:r>
            <w:proofErr w:type="gramStart"/>
            <w:r w:rsidRPr="00FC3805">
              <w:rPr>
                <w:rFonts w:ascii="Arial" w:hAnsi="Arial" w:cs="Arial"/>
                <w:sz w:val="20"/>
                <w:szCs w:val="20"/>
              </w:rPr>
              <w:t>possess</w:t>
            </w:r>
            <w:proofErr w:type="gramEnd"/>
            <w:r w:rsidRPr="00FC3805">
              <w:rPr>
                <w:rFonts w:ascii="Arial" w:hAnsi="Arial" w:cs="Arial"/>
                <w:sz w:val="20"/>
                <w:szCs w:val="20"/>
              </w:rPr>
              <w:t xml:space="preserve"> some </w:t>
            </w:r>
            <w:r w:rsidRPr="00FC3805">
              <w:rPr>
                <w:rStyle w:val="Strong"/>
                <w:rFonts w:ascii="Arial" w:eastAsia="MS Mincho" w:hAnsi="Arial" w:cs="Arial"/>
                <w:b w:val="0"/>
                <w:bCs w:val="0"/>
                <w:sz w:val="20"/>
                <w:szCs w:val="20"/>
              </w:rPr>
              <w:t>scientific weaknesses and corrections are needed before for publication</w:t>
            </w:r>
            <w:r w:rsidRPr="00FC3805">
              <w:rPr>
                <w:rFonts w:ascii="Arial" w:hAnsi="Arial" w:cs="Arial"/>
                <w:b/>
                <w:bCs/>
                <w:sz w:val="20"/>
                <w:szCs w:val="20"/>
              </w:rPr>
              <w:t>.</w:t>
            </w:r>
          </w:p>
          <w:p w14:paraId="6016550E" w14:textId="77777777" w:rsidR="00255604" w:rsidRPr="00FC3805" w:rsidRDefault="00255604" w:rsidP="00255604">
            <w:pPr>
              <w:pStyle w:val="ListParagraph"/>
              <w:ind w:left="0"/>
              <w:rPr>
                <w:rFonts w:ascii="Arial" w:hAnsi="Arial" w:cs="Arial"/>
                <w:b/>
                <w:bCs/>
                <w:sz w:val="20"/>
                <w:szCs w:val="20"/>
              </w:rPr>
            </w:pPr>
          </w:p>
          <w:p w14:paraId="53C9DC51" w14:textId="0215EE4A" w:rsidR="00255604" w:rsidRPr="00FC3805" w:rsidRDefault="00255604" w:rsidP="00255604">
            <w:pPr>
              <w:pStyle w:val="ListParagraph"/>
              <w:ind w:left="0"/>
              <w:rPr>
                <w:rFonts w:ascii="Arial" w:hAnsi="Arial" w:cs="Arial"/>
                <w:b/>
                <w:bCs/>
                <w:sz w:val="20"/>
                <w:szCs w:val="20"/>
              </w:rPr>
            </w:pPr>
            <w:r w:rsidRPr="00FC3805">
              <w:rPr>
                <w:rFonts w:ascii="Arial" w:hAnsi="Arial" w:cs="Arial"/>
                <w:b/>
                <w:bCs/>
                <w:sz w:val="20"/>
                <w:szCs w:val="20"/>
              </w:rPr>
              <w:t xml:space="preserve">Issues: </w:t>
            </w:r>
          </w:p>
          <w:p w14:paraId="0014C3F1" w14:textId="77777777" w:rsidR="00255604" w:rsidRPr="00FC3805" w:rsidRDefault="00255604" w:rsidP="00255604">
            <w:pPr>
              <w:pStyle w:val="ListParagraph"/>
              <w:ind w:left="0"/>
              <w:rPr>
                <w:rFonts w:ascii="Arial" w:hAnsi="Arial" w:cs="Arial"/>
                <w:b/>
                <w:bCs/>
                <w:sz w:val="20"/>
                <w:szCs w:val="20"/>
              </w:rPr>
            </w:pPr>
          </w:p>
          <w:p w14:paraId="04229010" w14:textId="081BF7E1" w:rsidR="00255604" w:rsidRPr="00FC3805" w:rsidRDefault="00255604" w:rsidP="00255604">
            <w:pPr>
              <w:rPr>
                <w:rFonts w:ascii="Arial" w:hAnsi="Arial" w:cs="Arial"/>
                <w:color w:val="FF0000"/>
                <w:sz w:val="20"/>
                <w:szCs w:val="20"/>
                <w:lang w:bidi="te-IN"/>
              </w:rPr>
            </w:pPr>
            <w:proofErr w:type="gramStart"/>
            <w:r w:rsidRPr="00FC3805">
              <w:rPr>
                <w:rFonts w:ascii="Arial" w:hAnsi="Arial" w:cs="Arial"/>
                <w:color w:val="FF0000"/>
                <w:sz w:val="20"/>
                <w:szCs w:val="20"/>
                <w:lang w:bidi="te-IN"/>
              </w:rPr>
              <w:t>  Human</w:t>
            </w:r>
            <w:proofErr w:type="gramEnd"/>
            <w:r w:rsidRPr="00FC3805">
              <w:rPr>
                <w:rFonts w:ascii="Arial" w:hAnsi="Arial" w:cs="Arial"/>
                <w:color w:val="FF0000"/>
                <w:sz w:val="20"/>
                <w:szCs w:val="20"/>
                <w:lang w:bidi="te-IN"/>
              </w:rPr>
              <w:t xml:space="preserve"> capital = Diabetes Death Related (</w:t>
            </w:r>
            <w:proofErr w:type="gramStart"/>
            <w:r w:rsidRPr="00FC3805">
              <w:rPr>
                <w:rFonts w:ascii="Arial" w:hAnsi="Arial" w:cs="Arial"/>
                <w:color w:val="FF0000"/>
                <w:sz w:val="20"/>
                <w:szCs w:val="20"/>
                <w:lang w:bidi="te-IN"/>
              </w:rPr>
              <w:t>DDR)  (</w:t>
            </w:r>
            <w:proofErr w:type="gramEnd"/>
            <w:r w:rsidRPr="00FC3805">
              <w:rPr>
                <w:rFonts w:ascii="Arial" w:hAnsi="Arial" w:cs="Arial"/>
                <w:sz w:val="20"/>
                <w:szCs w:val="20"/>
              </w:rPr>
              <w:t>education, skills, productivity)</w:t>
            </w:r>
          </w:p>
          <w:p w14:paraId="3CFD64F1" w14:textId="70964856" w:rsidR="00255604" w:rsidRPr="00FC3805" w:rsidRDefault="00255604" w:rsidP="00255604">
            <w:pPr>
              <w:rPr>
                <w:rFonts w:ascii="Arial" w:hAnsi="Arial" w:cs="Arial"/>
                <w:color w:val="FF0000"/>
                <w:sz w:val="20"/>
                <w:szCs w:val="20"/>
                <w:lang w:bidi="te-IN"/>
              </w:rPr>
            </w:pPr>
            <w:proofErr w:type="gramStart"/>
            <w:r w:rsidRPr="00FC3805">
              <w:rPr>
                <w:rFonts w:ascii="Arial" w:hAnsi="Arial" w:cs="Arial"/>
                <w:color w:val="FF0000"/>
                <w:sz w:val="20"/>
                <w:szCs w:val="20"/>
                <w:lang w:bidi="te-IN"/>
              </w:rPr>
              <w:t>  Health</w:t>
            </w:r>
            <w:proofErr w:type="gramEnd"/>
            <w:r w:rsidRPr="00FC3805">
              <w:rPr>
                <w:rFonts w:ascii="Arial" w:hAnsi="Arial" w:cs="Arial"/>
                <w:color w:val="FF0000"/>
                <w:sz w:val="20"/>
                <w:szCs w:val="20"/>
                <w:lang w:bidi="te-IN"/>
              </w:rPr>
              <w:t xml:space="preserve"> = Estimated Adult Diabetes Population (EADP) (</w:t>
            </w:r>
            <w:r w:rsidRPr="00FC3805">
              <w:rPr>
                <w:rFonts w:ascii="Arial" w:hAnsi="Arial" w:cs="Arial"/>
                <w:sz w:val="20"/>
                <w:szCs w:val="20"/>
              </w:rPr>
              <w:t>overall health status)</w:t>
            </w:r>
          </w:p>
          <w:p w14:paraId="2DCD1F01" w14:textId="77777777" w:rsidR="00255604" w:rsidRPr="00FC3805" w:rsidRDefault="00255604" w:rsidP="00255604">
            <w:pPr>
              <w:rPr>
                <w:rFonts w:ascii="Arial" w:hAnsi="Arial" w:cs="Arial"/>
                <w:color w:val="FF0000"/>
                <w:sz w:val="20"/>
                <w:szCs w:val="20"/>
                <w:lang w:bidi="te-IN"/>
              </w:rPr>
            </w:pPr>
          </w:p>
          <w:p w14:paraId="312B3125" w14:textId="10213F7D" w:rsidR="00255604" w:rsidRPr="00FC3805" w:rsidRDefault="00255604" w:rsidP="00255604">
            <w:pPr>
              <w:rPr>
                <w:rFonts w:ascii="Arial" w:hAnsi="Arial" w:cs="Arial"/>
                <w:color w:val="FF0000"/>
                <w:sz w:val="20"/>
                <w:szCs w:val="20"/>
                <w:lang w:bidi="te-IN"/>
              </w:rPr>
            </w:pPr>
            <w:r w:rsidRPr="00FC3805">
              <w:rPr>
                <w:rFonts w:ascii="Arial" w:hAnsi="Arial" w:cs="Arial"/>
                <w:sz w:val="20"/>
                <w:szCs w:val="20"/>
              </w:rPr>
              <w:t xml:space="preserve">Author used the concept </w:t>
            </w:r>
            <w:proofErr w:type="gramStart"/>
            <w:r w:rsidRPr="00FC3805">
              <w:rPr>
                <w:rFonts w:ascii="Arial" w:hAnsi="Arial" w:cs="Arial"/>
                <w:sz w:val="20"/>
                <w:szCs w:val="20"/>
              </w:rPr>
              <w:t xml:space="preserve">of </w:t>
            </w:r>
            <w:r w:rsidRPr="00FC3805">
              <w:rPr>
                <w:rFonts w:ascii="Arial" w:hAnsi="Arial" w:cs="Arial"/>
                <w:color w:val="FF0000"/>
                <w:sz w:val="20"/>
                <w:szCs w:val="20"/>
              </w:rPr>
              <w:t xml:space="preserve"> </w:t>
            </w:r>
            <w:r w:rsidRPr="00FC3805">
              <w:rPr>
                <w:rStyle w:val="Strong"/>
                <w:rFonts w:ascii="Arial" w:eastAsia="MS Mincho" w:hAnsi="Arial" w:cs="Arial"/>
                <w:color w:val="FF0000"/>
                <w:sz w:val="20"/>
                <w:szCs w:val="20"/>
              </w:rPr>
              <w:t>diabetes</w:t>
            </w:r>
            <w:proofErr w:type="gramEnd"/>
            <w:r w:rsidRPr="00FC3805">
              <w:rPr>
                <w:rStyle w:val="Strong"/>
                <w:rFonts w:ascii="Arial" w:eastAsia="MS Mincho" w:hAnsi="Arial" w:cs="Arial"/>
                <w:color w:val="FF0000"/>
                <w:sz w:val="20"/>
                <w:szCs w:val="20"/>
              </w:rPr>
              <w:t xml:space="preserve"> mortality as human capital</w:t>
            </w:r>
            <w:r w:rsidRPr="00FC3805">
              <w:rPr>
                <w:rFonts w:ascii="Arial" w:hAnsi="Arial" w:cs="Arial"/>
                <w:color w:val="FF0000"/>
                <w:sz w:val="20"/>
                <w:szCs w:val="20"/>
              </w:rPr>
              <w:t xml:space="preserve"> </w:t>
            </w:r>
            <w:proofErr w:type="gramStart"/>
            <w:r w:rsidRPr="00FC3805">
              <w:rPr>
                <w:rFonts w:ascii="Arial" w:hAnsi="Arial" w:cs="Arial"/>
                <w:sz w:val="20"/>
                <w:szCs w:val="20"/>
              </w:rPr>
              <w:t>is looks</w:t>
            </w:r>
            <w:proofErr w:type="gramEnd"/>
            <w:r w:rsidRPr="00FC3805">
              <w:rPr>
                <w:rFonts w:ascii="Arial" w:hAnsi="Arial" w:cs="Arial"/>
                <w:sz w:val="20"/>
                <w:szCs w:val="20"/>
              </w:rPr>
              <w:t xml:space="preserve"> theoretically weak and may be criticized.</w:t>
            </w:r>
          </w:p>
          <w:p w14:paraId="2B5A7721" w14:textId="51BA5FCC" w:rsidR="00255604" w:rsidRPr="00FC3805" w:rsidRDefault="00255604" w:rsidP="00255604">
            <w:pPr>
              <w:pStyle w:val="ListParagraph"/>
              <w:ind w:left="0"/>
              <w:rPr>
                <w:rFonts w:ascii="Arial" w:hAnsi="Arial" w:cs="Arial"/>
                <w:b/>
                <w:bCs/>
                <w:sz w:val="20"/>
                <w:szCs w:val="20"/>
                <w:lang w:val="en-GB"/>
              </w:rPr>
            </w:pPr>
          </w:p>
        </w:tc>
        <w:tc>
          <w:tcPr>
            <w:tcW w:w="1523" w:type="pct"/>
          </w:tcPr>
          <w:p w14:paraId="4898F764" w14:textId="77777777" w:rsidR="00F1171E" w:rsidRPr="00FC3805" w:rsidRDefault="00F1171E" w:rsidP="007222C8">
            <w:pPr>
              <w:pStyle w:val="Heading2"/>
              <w:jc w:val="left"/>
              <w:rPr>
                <w:rFonts w:ascii="Arial" w:hAnsi="Arial" w:cs="Arial"/>
                <w:b w:val="0"/>
                <w:lang w:val="en-GB"/>
              </w:rPr>
            </w:pPr>
          </w:p>
        </w:tc>
      </w:tr>
      <w:tr w:rsidR="00F1171E" w:rsidRPr="00FC3805" w14:paraId="73739464" w14:textId="77777777" w:rsidTr="007222C8">
        <w:trPr>
          <w:trHeight w:val="703"/>
        </w:trPr>
        <w:tc>
          <w:tcPr>
            <w:tcW w:w="1265" w:type="pct"/>
            <w:noWrap/>
          </w:tcPr>
          <w:p w14:paraId="09C25322" w14:textId="77777777" w:rsidR="00F1171E" w:rsidRPr="00FC3805" w:rsidRDefault="00F1171E" w:rsidP="007222C8">
            <w:pPr>
              <w:ind w:left="360"/>
              <w:rPr>
                <w:rFonts w:ascii="Arial" w:hAnsi="Arial" w:cs="Arial"/>
                <w:b/>
                <w:bCs/>
                <w:sz w:val="20"/>
                <w:szCs w:val="20"/>
                <w:lang w:val="en-GB"/>
              </w:rPr>
            </w:pPr>
            <w:r w:rsidRPr="00FC380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C3805" w:rsidRDefault="00F1171E" w:rsidP="007222C8">
            <w:pPr>
              <w:ind w:left="360"/>
              <w:rPr>
                <w:rFonts w:ascii="Arial" w:hAnsi="Arial" w:cs="Arial"/>
                <w:b/>
                <w:bCs/>
                <w:sz w:val="20"/>
                <w:szCs w:val="20"/>
                <w:u w:val="single"/>
                <w:lang w:val="en-GB"/>
              </w:rPr>
            </w:pPr>
            <w:r w:rsidRPr="00FC3805">
              <w:rPr>
                <w:rFonts w:ascii="Arial" w:hAnsi="Arial" w:cs="Arial"/>
                <w:b/>
                <w:bCs/>
                <w:sz w:val="20"/>
                <w:szCs w:val="20"/>
                <w:u w:val="single"/>
                <w:lang w:val="en-GB"/>
              </w:rPr>
              <w:t>-</w:t>
            </w:r>
          </w:p>
        </w:tc>
        <w:tc>
          <w:tcPr>
            <w:tcW w:w="2212" w:type="pct"/>
          </w:tcPr>
          <w:p w14:paraId="17CAFDDA" w14:textId="77777777" w:rsidR="00F1171E" w:rsidRPr="00FC3805" w:rsidRDefault="007D37C2" w:rsidP="007D37C2">
            <w:pPr>
              <w:pStyle w:val="ListParagraph"/>
              <w:ind w:left="0"/>
              <w:rPr>
                <w:rFonts w:ascii="Arial" w:hAnsi="Arial" w:cs="Arial"/>
                <w:sz w:val="20"/>
                <w:szCs w:val="20"/>
              </w:rPr>
            </w:pPr>
            <w:r w:rsidRPr="00FC3805">
              <w:rPr>
                <w:rFonts w:ascii="Arial" w:hAnsi="Arial" w:cs="Arial"/>
                <w:sz w:val="20"/>
                <w:szCs w:val="20"/>
              </w:rPr>
              <w:t>T</w:t>
            </w:r>
            <w:r w:rsidR="00255604" w:rsidRPr="00FC3805">
              <w:rPr>
                <w:rFonts w:ascii="Arial" w:hAnsi="Arial" w:cs="Arial"/>
                <w:sz w:val="20"/>
                <w:szCs w:val="20"/>
              </w:rPr>
              <w:t xml:space="preserve">he </w:t>
            </w:r>
            <w:r w:rsidR="00255604" w:rsidRPr="00FC3805">
              <w:rPr>
                <w:rStyle w:val="Strong"/>
                <w:rFonts w:ascii="Arial" w:eastAsia="MS Mincho" w:hAnsi="Arial" w:cs="Arial"/>
                <w:b w:val="0"/>
                <w:bCs w:val="0"/>
                <w:sz w:val="20"/>
                <w:szCs w:val="20"/>
              </w:rPr>
              <w:t>reference list of your manuscript is adequate in quantity and covers many of the foundational works</w:t>
            </w:r>
            <w:r w:rsidR="00255604" w:rsidRPr="00FC3805">
              <w:rPr>
                <w:rFonts w:ascii="Arial" w:hAnsi="Arial" w:cs="Arial"/>
                <w:sz w:val="20"/>
                <w:szCs w:val="20"/>
              </w:rPr>
              <w:t xml:space="preserve"> relevant to the relationship between health and economic growth.</w:t>
            </w:r>
            <w:r w:rsidRPr="00FC3805">
              <w:rPr>
                <w:rFonts w:ascii="Arial" w:hAnsi="Arial" w:cs="Arial"/>
                <w:sz w:val="20"/>
                <w:szCs w:val="20"/>
              </w:rPr>
              <w:t xml:space="preserve"> Some issues were found: they are</w:t>
            </w:r>
          </w:p>
          <w:p w14:paraId="36F4988B" w14:textId="77777777" w:rsidR="007D37C2" w:rsidRPr="00FC3805" w:rsidRDefault="007D37C2" w:rsidP="007D37C2">
            <w:pPr>
              <w:pStyle w:val="ListParagraph"/>
              <w:numPr>
                <w:ilvl w:val="0"/>
                <w:numId w:val="12"/>
              </w:numPr>
              <w:rPr>
                <w:rFonts w:ascii="Arial" w:hAnsi="Arial" w:cs="Arial"/>
                <w:b/>
                <w:bCs/>
                <w:sz w:val="20"/>
                <w:szCs w:val="20"/>
                <w:lang w:val="en-GB"/>
              </w:rPr>
            </w:pPr>
            <w:r w:rsidRPr="00FC3805">
              <w:rPr>
                <w:rFonts w:ascii="Arial" w:hAnsi="Arial" w:cs="Arial"/>
                <w:sz w:val="20"/>
                <w:szCs w:val="20"/>
              </w:rPr>
              <w:t>Some references are very old (</w:t>
            </w:r>
            <w:proofErr w:type="gramStart"/>
            <w:r w:rsidRPr="00FC3805">
              <w:rPr>
                <w:rFonts w:ascii="Arial" w:hAnsi="Arial" w:cs="Arial"/>
                <w:sz w:val="20"/>
                <w:szCs w:val="20"/>
              </w:rPr>
              <w:t>pre 2010</w:t>
            </w:r>
            <w:proofErr w:type="gramEnd"/>
            <w:r w:rsidRPr="00FC3805">
              <w:rPr>
                <w:rFonts w:ascii="Arial" w:hAnsi="Arial" w:cs="Arial"/>
                <w:sz w:val="20"/>
                <w:szCs w:val="20"/>
              </w:rPr>
              <w:t>)</w:t>
            </w:r>
          </w:p>
          <w:p w14:paraId="24FE0567" w14:textId="12BD864F" w:rsidR="007D37C2" w:rsidRPr="00FC3805" w:rsidRDefault="007D37C2" w:rsidP="007D37C2">
            <w:pPr>
              <w:pStyle w:val="ListParagraph"/>
              <w:numPr>
                <w:ilvl w:val="0"/>
                <w:numId w:val="12"/>
              </w:numPr>
              <w:rPr>
                <w:rFonts w:ascii="Arial" w:hAnsi="Arial" w:cs="Arial"/>
                <w:b/>
                <w:bCs/>
                <w:sz w:val="20"/>
                <w:szCs w:val="20"/>
                <w:lang w:val="en-GB"/>
              </w:rPr>
            </w:pPr>
            <w:r w:rsidRPr="00FC3805">
              <w:rPr>
                <w:rFonts w:ascii="Arial" w:hAnsi="Arial" w:cs="Arial"/>
                <w:sz w:val="20"/>
                <w:szCs w:val="20"/>
              </w:rPr>
              <w:lastRenderedPageBreak/>
              <w:t>Missing Key Recent Empirical Studies (post 2020)</w:t>
            </w:r>
          </w:p>
        </w:tc>
        <w:tc>
          <w:tcPr>
            <w:tcW w:w="1523" w:type="pct"/>
          </w:tcPr>
          <w:p w14:paraId="40220055" w14:textId="77777777" w:rsidR="00F1171E" w:rsidRPr="00FC3805" w:rsidRDefault="00F1171E" w:rsidP="007222C8">
            <w:pPr>
              <w:pStyle w:val="Heading2"/>
              <w:jc w:val="left"/>
              <w:rPr>
                <w:rFonts w:ascii="Arial" w:hAnsi="Arial" w:cs="Arial"/>
                <w:b w:val="0"/>
                <w:lang w:val="en-GB"/>
              </w:rPr>
            </w:pPr>
          </w:p>
        </w:tc>
      </w:tr>
      <w:tr w:rsidR="00F1171E" w:rsidRPr="00FC3805" w14:paraId="73CC4A50" w14:textId="77777777" w:rsidTr="007222C8">
        <w:trPr>
          <w:trHeight w:val="386"/>
        </w:trPr>
        <w:tc>
          <w:tcPr>
            <w:tcW w:w="1265" w:type="pct"/>
            <w:noWrap/>
          </w:tcPr>
          <w:p w14:paraId="029CE8D0" w14:textId="608CDDDE" w:rsidR="00F1171E" w:rsidRPr="00FC3805" w:rsidRDefault="00F1171E" w:rsidP="007222C8">
            <w:pPr>
              <w:pStyle w:val="Heading2"/>
              <w:jc w:val="left"/>
              <w:rPr>
                <w:rFonts w:ascii="Arial" w:hAnsi="Arial" w:cs="Arial"/>
                <w:b w:val="0"/>
                <w:lang w:val="en-GB"/>
              </w:rPr>
            </w:pPr>
          </w:p>
          <w:p w14:paraId="589C16C7" w14:textId="77777777" w:rsidR="00F1171E" w:rsidRPr="00FC3805" w:rsidRDefault="00F1171E" w:rsidP="007222C8">
            <w:pPr>
              <w:pStyle w:val="Heading2"/>
              <w:ind w:left="360"/>
              <w:jc w:val="left"/>
              <w:rPr>
                <w:rFonts w:ascii="Arial" w:hAnsi="Arial" w:cs="Arial"/>
                <w:bCs w:val="0"/>
                <w:lang w:val="en-GB"/>
              </w:rPr>
            </w:pPr>
            <w:r w:rsidRPr="00FC3805">
              <w:rPr>
                <w:rFonts w:ascii="Arial" w:hAnsi="Arial" w:cs="Arial"/>
                <w:bCs w:val="0"/>
                <w:lang w:val="en-GB"/>
              </w:rPr>
              <w:t>Is the language/English quality of the article suitable for scholarly communications?</w:t>
            </w:r>
          </w:p>
          <w:p w14:paraId="7722B85E" w14:textId="77777777" w:rsidR="00F1171E" w:rsidRPr="00FC3805" w:rsidRDefault="00F1171E" w:rsidP="007222C8">
            <w:pPr>
              <w:rPr>
                <w:rFonts w:ascii="Arial" w:hAnsi="Arial" w:cs="Arial"/>
                <w:sz w:val="20"/>
                <w:szCs w:val="20"/>
                <w:lang w:val="en-GB"/>
              </w:rPr>
            </w:pPr>
          </w:p>
        </w:tc>
        <w:tc>
          <w:tcPr>
            <w:tcW w:w="2212" w:type="pct"/>
          </w:tcPr>
          <w:p w14:paraId="0A07EA75" w14:textId="77777777" w:rsidR="00F1171E" w:rsidRPr="00FC3805" w:rsidRDefault="00F1171E" w:rsidP="007222C8">
            <w:pPr>
              <w:rPr>
                <w:rFonts w:ascii="Arial" w:hAnsi="Arial" w:cs="Arial"/>
                <w:sz w:val="20"/>
                <w:szCs w:val="20"/>
                <w:lang w:val="en-GB"/>
              </w:rPr>
            </w:pPr>
          </w:p>
          <w:p w14:paraId="149A6CEF" w14:textId="4B7BAA92" w:rsidR="00F1171E" w:rsidRPr="00FC3805" w:rsidRDefault="007D37C2" w:rsidP="007D37C2">
            <w:pPr>
              <w:rPr>
                <w:rFonts w:ascii="Arial" w:hAnsi="Arial" w:cs="Arial"/>
                <w:sz w:val="20"/>
                <w:szCs w:val="20"/>
                <w:lang w:val="en-GB"/>
              </w:rPr>
            </w:pPr>
            <w:r w:rsidRPr="00FC3805">
              <w:rPr>
                <w:rFonts w:ascii="Arial" w:hAnsi="Arial" w:cs="Arial"/>
                <w:sz w:val="20"/>
                <w:szCs w:val="20"/>
                <w:lang w:val="en-GB"/>
              </w:rPr>
              <w:t xml:space="preserve">The used language is OK. </w:t>
            </w:r>
            <w:r w:rsidRPr="00FC3805">
              <w:rPr>
                <w:rFonts w:ascii="Arial" w:hAnsi="Arial" w:cs="Arial"/>
                <w:sz w:val="20"/>
                <w:szCs w:val="20"/>
              </w:rPr>
              <w:t xml:space="preserve">The manuscript is understandable. </w:t>
            </w:r>
            <w:proofErr w:type="gramStart"/>
            <w:r w:rsidRPr="00FC3805">
              <w:rPr>
                <w:rFonts w:ascii="Arial" w:hAnsi="Arial" w:cs="Arial"/>
                <w:sz w:val="20"/>
                <w:szCs w:val="20"/>
              </w:rPr>
              <w:t>But,</w:t>
            </w:r>
            <w:proofErr w:type="gramEnd"/>
            <w:r w:rsidRPr="00FC3805">
              <w:rPr>
                <w:rFonts w:ascii="Arial" w:hAnsi="Arial" w:cs="Arial"/>
                <w:sz w:val="20"/>
                <w:szCs w:val="20"/>
              </w:rPr>
              <w:t xml:space="preserve"> it contains some </w:t>
            </w:r>
            <w:r w:rsidRPr="00FC3805">
              <w:rPr>
                <w:rStyle w:val="Strong"/>
                <w:rFonts w:ascii="Arial" w:eastAsia="MS Mincho" w:hAnsi="Arial" w:cs="Arial"/>
                <w:b w:val="0"/>
                <w:bCs w:val="0"/>
                <w:sz w:val="20"/>
                <w:szCs w:val="20"/>
              </w:rPr>
              <w:t xml:space="preserve">grammatical </w:t>
            </w:r>
            <w:proofErr w:type="spellStart"/>
            <w:r w:rsidRPr="00FC3805">
              <w:rPr>
                <w:rStyle w:val="Strong"/>
                <w:rFonts w:ascii="Arial" w:eastAsia="MS Mincho" w:hAnsi="Arial" w:cs="Arial"/>
                <w:b w:val="0"/>
                <w:bCs w:val="0"/>
                <w:sz w:val="20"/>
                <w:szCs w:val="20"/>
              </w:rPr>
              <w:t>mistakess</w:t>
            </w:r>
            <w:proofErr w:type="spellEnd"/>
            <w:r w:rsidRPr="00FC3805">
              <w:rPr>
                <w:rStyle w:val="Strong"/>
                <w:rFonts w:ascii="Arial" w:eastAsia="MS Mincho" w:hAnsi="Arial" w:cs="Arial"/>
                <w:b w:val="0"/>
                <w:bCs w:val="0"/>
                <w:sz w:val="20"/>
                <w:szCs w:val="20"/>
              </w:rPr>
              <w:t>, unsuitable phrasing, repetition, and informal expressions</w:t>
            </w:r>
            <w:r w:rsidRPr="00FC3805">
              <w:rPr>
                <w:rFonts w:ascii="Arial" w:hAnsi="Arial" w:cs="Arial"/>
                <w:sz w:val="20"/>
                <w:szCs w:val="20"/>
              </w:rPr>
              <w:t xml:space="preserve"> </w:t>
            </w:r>
          </w:p>
        </w:tc>
        <w:tc>
          <w:tcPr>
            <w:tcW w:w="1523" w:type="pct"/>
          </w:tcPr>
          <w:p w14:paraId="0351CA58" w14:textId="77777777" w:rsidR="00F1171E" w:rsidRPr="00FC3805" w:rsidRDefault="00F1171E" w:rsidP="007222C8">
            <w:pPr>
              <w:rPr>
                <w:rFonts w:ascii="Arial" w:hAnsi="Arial" w:cs="Arial"/>
                <w:sz w:val="20"/>
                <w:szCs w:val="20"/>
                <w:lang w:val="en-GB"/>
              </w:rPr>
            </w:pPr>
          </w:p>
        </w:tc>
      </w:tr>
      <w:tr w:rsidR="00F1171E" w:rsidRPr="00FC3805" w14:paraId="20A16C0C" w14:textId="77777777" w:rsidTr="007222C8">
        <w:trPr>
          <w:trHeight w:val="1178"/>
        </w:trPr>
        <w:tc>
          <w:tcPr>
            <w:tcW w:w="1265" w:type="pct"/>
            <w:noWrap/>
          </w:tcPr>
          <w:p w14:paraId="7F4BCFAE" w14:textId="77777777" w:rsidR="00F1171E" w:rsidRPr="00FC3805" w:rsidRDefault="00F1171E" w:rsidP="007222C8">
            <w:pPr>
              <w:pStyle w:val="Heading2"/>
              <w:jc w:val="left"/>
              <w:rPr>
                <w:rFonts w:ascii="Arial" w:hAnsi="Arial" w:cs="Arial"/>
                <w:b w:val="0"/>
                <w:bCs w:val="0"/>
                <w:lang w:val="en-GB"/>
              </w:rPr>
            </w:pPr>
            <w:r w:rsidRPr="00FC3805">
              <w:rPr>
                <w:rFonts w:ascii="Arial" w:hAnsi="Arial" w:cs="Arial"/>
                <w:bCs w:val="0"/>
                <w:u w:val="single"/>
                <w:lang w:val="en-GB"/>
              </w:rPr>
              <w:t>Optional/General</w:t>
            </w:r>
            <w:r w:rsidRPr="00FC3805">
              <w:rPr>
                <w:rFonts w:ascii="Arial" w:hAnsi="Arial" w:cs="Arial"/>
                <w:bCs w:val="0"/>
                <w:lang w:val="en-GB"/>
              </w:rPr>
              <w:t xml:space="preserve"> </w:t>
            </w:r>
            <w:r w:rsidRPr="00FC3805">
              <w:rPr>
                <w:rFonts w:ascii="Arial" w:hAnsi="Arial" w:cs="Arial"/>
                <w:b w:val="0"/>
                <w:bCs w:val="0"/>
                <w:lang w:val="en-GB"/>
              </w:rPr>
              <w:t>comments</w:t>
            </w:r>
          </w:p>
          <w:p w14:paraId="1A6B3748" w14:textId="77777777" w:rsidR="00F1171E" w:rsidRPr="00FC3805" w:rsidRDefault="00F1171E" w:rsidP="007222C8">
            <w:pPr>
              <w:pStyle w:val="Heading2"/>
              <w:jc w:val="left"/>
              <w:rPr>
                <w:rFonts w:ascii="Arial" w:hAnsi="Arial" w:cs="Arial"/>
                <w:b w:val="0"/>
                <w:lang w:val="en-GB"/>
              </w:rPr>
            </w:pPr>
          </w:p>
        </w:tc>
        <w:tc>
          <w:tcPr>
            <w:tcW w:w="2212" w:type="pct"/>
          </w:tcPr>
          <w:p w14:paraId="3047E1F5" w14:textId="77777777" w:rsidR="00F33020" w:rsidRPr="00FC3805" w:rsidRDefault="00F33020" w:rsidP="00F33020">
            <w:pPr>
              <w:pStyle w:val="ListParagraph"/>
              <w:numPr>
                <w:ilvl w:val="0"/>
                <w:numId w:val="13"/>
              </w:numPr>
              <w:spacing w:line="276" w:lineRule="auto"/>
              <w:ind w:left="409"/>
              <w:rPr>
                <w:rFonts w:ascii="Arial" w:hAnsi="Arial" w:cs="Arial"/>
                <w:sz w:val="20"/>
                <w:szCs w:val="20"/>
                <w:lang w:bidi="te-IN"/>
              </w:rPr>
            </w:pPr>
            <w:r w:rsidRPr="00FC3805">
              <w:rPr>
                <w:rFonts w:ascii="Arial" w:hAnsi="Arial" w:cs="Arial"/>
                <w:sz w:val="20"/>
                <w:szCs w:val="20"/>
                <w:lang w:bidi="te-IN"/>
              </w:rPr>
              <w:t xml:space="preserve">The manuscript addresses an important and timely topic by examining the relationship between diabetes prevalence and economic growth within a nonlinear analytical framework. </w:t>
            </w:r>
          </w:p>
          <w:p w14:paraId="15AEB59F" w14:textId="2BE539A4" w:rsidR="00F33020" w:rsidRPr="00FC3805" w:rsidRDefault="00F33020" w:rsidP="00F33020">
            <w:pPr>
              <w:pStyle w:val="ListParagraph"/>
              <w:numPr>
                <w:ilvl w:val="0"/>
                <w:numId w:val="13"/>
              </w:numPr>
              <w:spacing w:line="276" w:lineRule="auto"/>
              <w:ind w:left="409"/>
              <w:rPr>
                <w:rFonts w:ascii="Arial" w:hAnsi="Arial" w:cs="Arial"/>
                <w:sz w:val="20"/>
                <w:szCs w:val="20"/>
                <w:lang w:bidi="te-IN"/>
              </w:rPr>
            </w:pPr>
            <w:r w:rsidRPr="00FC3805">
              <w:rPr>
                <w:rFonts w:ascii="Arial" w:hAnsi="Arial" w:cs="Arial"/>
                <w:sz w:val="20"/>
                <w:szCs w:val="20"/>
                <w:lang w:bidi="te-IN"/>
              </w:rPr>
              <w:t xml:space="preserve">The integration of public health indicators with macroeconomic performance contributes to the growing interdisciplinary literature linking health outcomes and economic development. </w:t>
            </w:r>
          </w:p>
          <w:p w14:paraId="403E48AB" w14:textId="77777777" w:rsidR="00F33020" w:rsidRPr="00FC3805" w:rsidRDefault="00F33020" w:rsidP="00F33020">
            <w:pPr>
              <w:pStyle w:val="ListParagraph"/>
              <w:numPr>
                <w:ilvl w:val="0"/>
                <w:numId w:val="13"/>
              </w:numPr>
              <w:spacing w:line="276" w:lineRule="auto"/>
              <w:ind w:left="409"/>
              <w:rPr>
                <w:rFonts w:ascii="Arial" w:hAnsi="Arial" w:cs="Arial"/>
                <w:sz w:val="20"/>
                <w:szCs w:val="20"/>
                <w:lang w:bidi="te-IN"/>
              </w:rPr>
            </w:pPr>
            <w:r w:rsidRPr="00FC3805">
              <w:rPr>
                <w:rFonts w:ascii="Arial" w:hAnsi="Arial" w:cs="Arial"/>
                <w:sz w:val="20"/>
                <w:szCs w:val="20"/>
                <w:lang w:bidi="te-IN"/>
              </w:rPr>
              <w:t xml:space="preserve">The article is well structured and grounded in endogenous growth theory, </w:t>
            </w:r>
          </w:p>
          <w:p w14:paraId="6EF03740" w14:textId="77777777" w:rsidR="00F33020" w:rsidRPr="00FC3805" w:rsidRDefault="00F33020" w:rsidP="00F33020">
            <w:pPr>
              <w:pStyle w:val="ListParagraph"/>
              <w:numPr>
                <w:ilvl w:val="0"/>
                <w:numId w:val="13"/>
              </w:numPr>
              <w:spacing w:line="276" w:lineRule="auto"/>
              <w:ind w:left="409"/>
              <w:rPr>
                <w:rFonts w:ascii="Arial" w:hAnsi="Arial" w:cs="Arial"/>
                <w:sz w:val="20"/>
                <w:szCs w:val="20"/>
                <w:lang w:bidi="te-IN"/>
              </w:rPr>
            </w:pPr>
            <w:r w:rsidRPr="00FC3805">
              <w:rPr>
                <w:rFonts w:ascii="Arial" w:hAnsi="Arial" w:cs="Arial"/>
                <w:sz w:val="20"/>
                <w:szCs w:val="20"/>
                <w:lang w:bidi="te-IN"/>
              </w:rPr>
              <w:t xml:space="preserve">The research question is clear, and the empirical strategy is logically presented. </w:t>
            </w:r>
          </w:p>
          <w:p w14:paraId="6A7A5007" w14:textId="1084796E" w:rsidR="00F33020" w:rsidRPr="00FC3805" w:rsidRDefault="00F33020" w:rsidP="00F33020">
            <w:pPr>
              <w:pStyle w:val="ListParagraph"/>
              <w:numPr>
                <w:ilvl w:val="0"/>
                <w:numId w:val="13"/>
              </w:numPr>
              <w:spacing w:line="276" w:lineRule="auto"/>
              <w:ind w:left="409"/>
              <w:rPr>
                <w:rFonts w:ascii="Arial" w:hAnsi="Arial" w:cs="Arial"/>
                <w:sz w:val="20"/>
                <w:szCs w:val="20"/>
                <w:lang w:bidi="te-IN"/>
              </w:rPr>
            </w:pPr>
            <w:r w:rsidRPr="00FC3805">
              <w:rPr>
                <w:rFonts w:ascii="Arial" w:hAnsi="Arial" w:cs="Arial"/>
                <w:sz w:val="20"/>
                <w:szCs w:val="20"/>
                <w:lang w:bidi="te-IN"/>
              </w:rPr>
              <w:t>The topic is particularly relevant for low- and middle-income countries facing increasing chronic disease burdens alongside economic development challenges.</w:t>
            </w:r>
          </w:p>
          <w:p w14:paraId="7EB58C99" w14:textId="0344961B" w:rsidR="00F1171E" w:rsidRPr="00FC3805" w:rsidRDefault="00F33020" w:rsidP="00070537">
            <w:pPr>
              <w:pStyle w:val="ListParagraph"/>
              <w:numPr>
                <w:ilvl w:val="0"/>
                <w:numId w:val="13"/>
              </w:numPr>
              <w:spacing w:line="276" w:lineRule="auto"/>
              <w:ind w:left="409"/>
              <w:rPr>
                <w:rFonts w:ascii="Arial" w:hAnsi="Arial" w:cs="Arial"/>
                <w:sz w:val="20"/>
                <w:szCs w:val="20"/>
                <w:lang w:val="en-GB"/>
              </w:rPr>
            </w:pPr>
            <w:r w:rsidRPr="00FC3805">
              <w:rPr>
                <w:rFonts w:ascii="Arial" w:hAnsi="Arial" w:cs="Arial"/>
                <w:sz w:val="20"/>
                <w:szCs w:val="20"/>
                <w:lang w:bidi="te-IN"/>
              </w:rPr>
              <w:t>Overall, the manuscript has strong potential and addresses a relevant policy issue.</w:t>
            </w:r>
          </w:p>
          <w:p w14:paraId="15DFD0E8" w14:textId="77777777" w:rsidR="00F1171E" w:rsidRPr="00FC3805" w:rsidRDefault="00F1171E" w:rsidP="007222C8">
            <w:pPr>
              <w:rPr>
                <w:rFonts w:ascii="Arial" w:hAnsi="Arial" w:cs="Arial"/>
                <w:sz w:val="20"/>
                <w:szCs w:val="20"/>
                <w:lang w:val="en-GB"/>
              </w:rPr>
            </w:pPr>
          </w:p>
        </w:tc>
        <w:tc>
          <w:tcPr>
            <w:tcW w:w="1523" w:type="pct"/>
          </w:tcPr>
          <w:p w14:paraId="465E098E" w14:textId="77777777" w:rsidR="00F1171E" w:rsidRPr="00FC3805" w:rsidRDefault="00F1171E" w:rsidP="007222C8">
            <w:pPr>
              <w:rPr>
                <w:rFonts w:ascii="Arial" w:hAnsi="Arial" w:cs="Arial"/>
                <w:sz w:val="20"/>
                <w:szCs w:val="20"/>
                <w:lang w:val="en-GB"/>
              </w:rPr>
            </w:pPr>
          </w:p>
        </w:tc>
      </w:tr>
    </w:tbl>
    <w:p w14:paraId="6BBACB91" w14:textId="77777777" w:rsidR="00F1171E" w:rsidRPr="00FC3805" w:rsidRDefault="00F1171E" w:rsidP="00F1171E">
      <w:pPr>
        <w:pStyle w:val="BodyText"/>
        <w:rPr>
          <w:rFonts w:ascii="Arial" w:hAnsi="Arial" w:cs="Arial"/>
          <w:b/>
          <w:bCs/>
          <w:sz w:val="20"/>
          <w:szCs w:val="20"/>
          <w:u w:val="single"/>
          <w:lang w:val="en-GB"/>
        </w:rPr>
      </w:pPr>
    </w:p>
    <w:p w14:paraId="25069224" w14:textId="77777777" w:rsidR="00F1171E" w:rsidRPr="00FC3805" w:rsidRDefault="00F1171E" w:rsidP="00F1171E">
      <w:pPr>
        <w:pStyle w:val="BodyText"/>
        <w:rPr>
          <w:rFonts w:ascii="Arial" w:hAnsi="Arial" w:cs="Arial"/>
          <w:b/>
          <w:bCs/>
          <w:sz w:val="20"/>
          <w:szCs w:val="20"/>
          <w:u w:val="single"/>
          <w:lang w:val="en-GB"/>
        </w:rPr>
      </w:pPr>
    </w:p>
    <w:p w14:paraId="0821307F" w14:textId="77777777" w:rsidR="00F1171E" w:rsidRPr="00FC380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C380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C3805" w:rsidRDefault="00F1171E" w:rsidP="007222C8">
            <w:pPr>
              <w:pStyle w:val="NormalWeb"/>
              <w:spacing w:before="0" w:beforeAutospacing="0" w:after="0" w:afterAutospacing="0"/>
              <w:rPr>
                <w:rFonts w:ascii="Arial" w:hAnsi="Arial" w:cs="Arial"/>
                <w:b/>
                <w:sz w:val="20"/>
                <w:szCs w:val="20"/>
                <w:u w:val="single"/>
                <w:lang w:val="en-GB"/>
              </w:rPr>
            </w:pPr>
            <w:r w:rsidRPr="00FC3805">
              <w:rPr>
                <w:rFonts w:ascii="Arial" w:hAnsi="Arial" w:cs="Arial"/>
                <w:b/>
                <w:sz w:val="20"/>
                <w:szCs w:val="20"/>
                <w:highlight w:val="yellow"/>
                <w:u w:val="single"/>
                <w:lang w:val="en-GB"/>
              </w:rPr>
              <w:t>PART  2:</w:t>
            </w:r>
            <w:r w:rsidRPr="00FC3805">
              <w:rPr>
                <w:rFonts w:ascii="Arial" w:hAnsi="Arial" w:cs="Arial"/>
                <w:b/>
                <w:sz w:val="20"/>
                <w:szCs w:val="20"/>
                <w:u w:val="single"/>
                <w:lang w:val="en-GB"/>
              </w:rPr>
              <w:t xml:space="preserve"> </w:t>
            </w:r>
          </w:p>
          <w:p w14:paraId="5B767407" w14:textId="77777777" w:rsidR="00F1171E" w:rsidRPr="00FC380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C380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C380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C3805" w:rsidRDefault="00F1171E" w:rsidP="007222C8">
            <w:pPr>
              <w:pStyle w:val="Heading2"/>
              <w:jc w:val="left"/>
              <w:rPr>
                <w:rFonts w:ascii="Arial" w:hAnsi="Arial" w:cs="Arial"/>
                <w:lang w:val="en-GB"/>
              </w:rPr>
            </w:pPr>
            <w:r w:rsidRPr="00FC3805">
              <w:rPr>
                <w:rFonts w:ascii="Arial" w:hAnsi="Arial" w:cs="Arial"/>
                <w:lang w:val="en-GB"/>
              </w:rPr>
              <w:t>Reviewer’s comment</w:t>
            </w:r>
          </w:p>
        </w:tc>
        <w:tc>
          <w:tcPr>
            <w:tcW w:w="1342" w:type="pct"/>
          </w:tcPr>
          <w:p w14:paraId="6F48B50B" w14:textId="77777777" w:rsidR="00F1171E" w:rsidRPr="00FC3805" w:rsidRDefault="00F1171E" w:rsidP="007222C8">
            <w:pPr>
              <w:pStyle w:val="Heading2"/>
              <w:jc w:val="left"/>
              <w:rPr>
                <w:rFonts w:ascii="Arial" w:hAnsi="Arial" w:cs="Arial"/>
                <w:b w:val="0"/>
                <w:lang w:val="en-GB"/>
              </w:rPr>
            </w:pPr>
            <w:r w:rsidRPr="00FC3805">
              <w:rPr>
                <w:rFonts w:ascii="Arial" w:hAnsi="Arial" w:cs="Arial"/>
                <w:lang w:val="en-GB"/>
              </w:rPr>
              <w:t>Author’s comment</w:t>
            </w:r>
            <w:r w:rsidRPr="00FC3805">
              <w:rPr>
                <w:rFonts w:ascii="Arial" w:hAnsi="Arial" w:cs="Arial"/>
                <w:b w:val="0"/>
                <w:lang w:val="en-GB"/>
              </w:rPr>
              <w:t xml:space="preserve"> </w:t>
            </w:r>
            <w:r w:rsidRPr="00FC380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C380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C3805" w:rsidRDefault="00F1171E" w:rsidP="007222C8">
            <w:pPr>
              <w:pStyle w:val="NormalWeb"/>
              <w:spacing w:before="0" w:beforeAutospacing="0" w:after="0" w:afterAutospacing="0"/>
              <w:rPr>
                <w:rFonts w:ascii="Arial" w:hAnsi="Arial" w:cs="Arial"/>
                <w:b/>
                <w:sz w:val="20"/>
                <w:szCs w:val="20"/>
                <w:lang w:val="en-GB"/>
              </w:rPr>
            </w:pPr>
            <w:r w:rsidRPr="00FC3805">
              <w:rPr>
                <w:rFonts w:ascii="Arial" w:hAnsi="Arial" w:cs="Arial"/>
                <w:b/>
                <w:sz w:val="20"/>
                <w:szCs w:val="20"/>
                <w:lang w:val="en-GB"/>
              </w:rPr>
              <w:t xml:space="preserve">Are there ethical issues in this manuscript? </w:t>
            </w:r>
          </w:p>
          <w:p w14:paraId="6034B476" w14:textId="77777777" w:rsidR="00F1171E" w:rsidRPr="00FC380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24F7E30C" w14:textId="2719741C" w:rsidR="007D37C2" w:rsidRPr="00FC3805" w:rsidRDefault="007D37C2" w:rsidP="007D37C2">
            <w:pPr>
              <w:pStyle w:val="Heading2"/>
              <w:rPr>
                <w:rFonts w:ascii="Arial" w:hAnsi="Arial" w:cs="Arial"/>
              </w:rPr>
            </w:pPr>
            <w:r w:rsidRPr="00FC3805">
              <w:rPr>
                <w:rFonts w:ascii="Arial" w:hAnsi="Arial" w:cs="Arial"/>
                <w:b w:val="0"/>
                <w:bCs w:val="0"/>
              </w:rPr>
              <w:t xml:space="preserve">No. There are </w:t>
            </w:r>
            <w:r w:rsidRPr="00FC3805">
              <w:rPr>
                <w:rStyle w:val="Strong"/>
                <w:rFonts w:ascii="Arial" w:hAnsi="Arial" w:cs="Arial"/>
              </w:rPr>
              <w:t xml:space="preserve">no major </w:t>
            </w:r>
            <w:proofErr w:type="spellStart"/>
            <w:r w:rsidRPr="00FC3805">
              <w:rPr>
                <w:rStyle w:val="Strong"/>
                <w:rFonts w:ascii="Arial" w:hAnsi="Arial" w:cs="Arial"/>
              </w:rPr>
              <w:t>research</w:t>
            </w:r>
            <w:proofErr w:type="spellEnd"/>
            <w:r w:rsidRPr="00FC3805">
              <w:rPr>
                <w:rStyle w:val="Strong"/>
                <w:rFonts w:ascii="Arial" w:hAnsi="Arial" w:cs="Arial"/>
              </w:rPr>
              <w:t xml:space="preserve"> </w:t>
            </w:r>
            <w:proofErr w:type="spellStart"/>
            <w:r w:rsidRPr="00FC3805">
              <w:rPr>
                <w:rStyle w:val="Strong"/>
                <w:rFonts w:ascii="Arial" w:hAnsi="Arial" w:cs="Arial"/>
              </w:rPr>
              <w:t>ethics</w:t>
            </w:r>
            <w:proofErr w:type="spellEnd"/>
            <w:r w:rsidRPr="00FC3805">
              <w:rPr>
                <w:rStyle w:val="Strong"/>
                <w:rFonts w:ascii="Arial" w:hAnsi="Arial" w:cs="Arial"/>
              </w:rPr>
              <w:t xml:space="preserve"> issues. </w:t>
            </w:r>
          </w:p>
          <w:p w14:paraId="3F0D46E3" w14:textId="54CDF736" w:rsidR="00F1171E" w:rsidRPr="00FC3805" w:rsidRDefault="007D37C2" w:rsidP="007D37C2">
            <w:pPr>
              <w:pStyle w:val="NormalWeb"/>
              <w:spacing w:before="0" w:beforeAutospacing="0" w:after="0" w:afterAutospacing="0"/>
              <w:rPr>
                <w:rFonts w:ascii="Arial" w:hAnsi="Arial" w:cs="Arial"/>
                <w:sz w:val="20"/>
                <w:szCs w:val="20"/>
                <w:lang w:val="en-GB"/>
              </w:rPr>
            </w:pPr>
            <w:r w:rsidRPr="00FC3805">
              <w:rPr>
                <w:rFonts w:ascii="Arial" w:hAnsi="Arial" w:cs="Arial"/>
                <w:sz w:val="20"/>
                <w:szCs w:val="20"/>
                <w:lang w:val="en-GB"/>
              </w:rPr>
              <w:t xml:space="preserve"> </w:t>
            </w:r>
          </w:p>
          <w:p w14:paraId="7B654B67" w14:textId="77777777" w:rsidR="00F1171E" w:rsidRPr="00FC3805"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FC3805" w:rsidRDefault="00F1171E" w:rsidP="007222C8">
            <w:pPr>
              <w:rPr>
                <w:rFonts w:ascii="Arial" w:eastAsia="Arial Unicode MS" w:hAnsi="Arial" w:cs="Arial"/>
                <w:sz w:val="20"/>
                <w:szCs w:val="20"/>
                <w:lang w:val="en-GB"/>
              </w:rPr>
            </w:pPr>
          </w:p>
          <w:p w14:paraId="4A981594" w14:textId="77777777" w:rsidR="00F1171E" w:rsidRPr="00FC3805" w:rsidRDefault="00F1171E" w:rsidP="007222C8">
            <w:pPr>
              <w:rPr>
                <w:rFonts w:ascii="Arial" w:eastAsia="Arial Unicode MS" w:hAnsi="Arial" w:cs="Arial"/>
                <w:sz w:val="20"/>
                <w:szCs w:val="20"/>
                <w:lang w:val="en-GB"/>
              </w:rPr>
            </w:pPr>
          </w:p>
          <w:p w14:paraId="4780A682" w14:textId="77777777" w:rsidR="00F1171E" w:rsidRPr="00FC3805" w:rsidRDefault="00F1171E" w:rsidP="007222C8">
            <w:pPr>
              <w:rPr>
                <w:rFonts w:ascii="Arial" w:eastAsia="Arial Unicode MS" w:hAnsi="Arial" w:cs="Arial"/>
                <w:sz w:val="20"/>
                <w:szCs w:val="20"/>
                <w:lang w:val="en-GB"/>
              </w:rPr>
            </w:pPr>
          </w:p>
          <w:p w14:paraId="2D80979A" w14:textId="77777777" w:rsidR="00F1171E" w:rsidRPr="00FC380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FC3805" w:rsidRDefault="004C3DF1">
      <w:pPr>
        <w:rPr>
          <w:rFonts w:ascii="Arial" w:hAnsi="Arial" w:cs="Arial"/>
          <w:b/>
          <w:sz w:val="20"/>
          <w:szCs w:val="20"/>
        </w:rPr>
      </w:pPr>
    </w:p>
    <w:p w14:paraId="24CDFA3D" w14:textId="77777777" w:rsidR="00FC3805" w:rsidRPr="00FC3805" w:rsidRDefault="00FC3805">
      <w:pPr>
        <w:rPr>
          <w:rFonts w:ascii="Arial" w:hAnsi="Arial" w:cs="Arial"/>
          <w:b/>
          <w:sz w:val="20"/>
          <w:szCs w:val="20"/>
        </w:rPr>
      </w:pPr>
    </w:p>
    <w:p w14:paraId="3115382D" w14:textId="1618E3E7" w:rsidR="00FC3805" w:rsidRPr="00FC3805" w:rsidRDefault="00FC3805">
      <w:pPr>
        <w:rPr>
          <w:rFonts w:ascii="Arial" w:hAnsi="Arial" w:cs="Arial"/>
          <w:b/>
          <w:sz w:val="20"/>
          <w:szCs w:val="20"/>
          <w:u w:val="single"/>
        </w:rPr>
      </w:pPr>
      <w:r w:rsidRPr="00FC3805">
        <w:rPr>
          <w:rFonts w:ascii="Arial" w:hAnsi="Arial" w:cs="Arial"/>
          <w:b/>
          <w:sz w:val="20"/>
          <w:szCs w:val="20"/>
          <w:u w:val="single"/>
        </w:rPr>
        <w:t>Reviewer details:</w:t>
      </w:r>
    </w:p>
    <w:p w14:paraId="323157AC" w14:textId="77777777" w:rsidR="00FC3805" w:rsidRPr="00FC3805" w:rsidRDefault="00FC3805">
      <w:pPr>
        <w:rPr>
          <w:rFonts w:ascii="Arial" w:hAnsi="Arial" w:cs="Arial"/>
          <w:b/>
          <w:sz w:val="20"/>
          <w:szCs w:val="20"/>
          <w:u w:val="single"/>
        </w:rPr>
      </w:pPr>
    </w:p>
    <w:p w14:paraId="7ED37B80" w14:textId="16DD1223" w:rsidR="00FC3805" w:rsidRPr="00FC3805" w:rsidRDefault="00FC3805">
      <w:pPr>
        <w:rPr>
          <w:rFonts w:ascii="Arial" w:hAnsi="Arial" w:cs="Arial"/>
          <w:b/>
          <w:bCs/>
          <w:sz w:val="20"/>
          <w:szCs w:val="20"/>
        </w:rPr>
      </w:pPr>
      <w:r w:rsidRPr="00FC3805">
        <w:rPr>
          <w:rFonts w:ascii="Arial" w:hAnsi="Arial" w:cs="Arial"/>
          <w:b/>
          <w:bCs/>
          <w:color w:val="000000"/>
          <w:sz w:val="20"/>
          <w:szCs w:val="20"/>
        </w:rPr>
        <w:t xml:space="preserve">E. Hari Prasad Sharma, </w:t>
      </w:r>
      <w:proofErr w:type="spellStart"/>
      <w:r w:rsidRPr="00FC3805">
        <w:rPr>
          <w:rFonts w:ascii="Arial" w:hAnsi="Arial" w:cs="Arial"/>
          <w:b/>
          <w:bCs/>
          <w:color w:val="000000"/>
          <w:sz w:val="20"/>
          <w:szCs w:val="20"/>
        </w:rPr>
        <w:t>Vaageswari</w:t>
      </w:r>
      <w:proofErr w:type="spellEnd"/>
      <w:r w:rsidRPr="00FC3805">
        <w:rPr>
          <w:rFonts w:ascii="Arial" w:hAnsi="Arial" w:cs="Arial"/>
          <w:b/>
          <w:bCs/>
          <w:color w:val="000000"/>
          <w:sz w:val="20"/>
          <w:szCs w:val="20"/>
        </w:rPr>
        <w:t xml:space="preserve"> College of Engineering, JNTUH Hyderabad, India</w:t>
      </w:r>
      <w:r w:rsidRPr="00FC3805">
        <w:rPr>
          <w:rFonts w:ascii="Arial" w:hAnsi="Arial" w:cs="Arial"/>
          <w:b/>
          <w:bCs/>
          <w:color w:val="000000"/>
          <w:sz w:val="20"/>
          <w:szCs w:val="20"/>
        </w:rPr>
        <w:br/>
      </w:r>
    </w:p>
    <w:sectPr w:rsidR="00FC3805" w:rsidRPr="00FC380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63DD" w14:textId="77777777" w:rsidR="009F1177" w:rsidRPr="0000007A" w:rsidRDefault="009F1177" w:rsidP="0099583E">
      <w:r>
        <w:separator/>
      </w:r>
    </w:p>
  </w:endnote>
  <w:endnote w:type="continuationSeparator" w:id="0">
    <w:p w14:paraId="3440C665" w14:textId="77777777" w:rsidR="009F1177" w:rsidRPr="0000007A" w:rsidRDefault="009F11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78A1" w14:textId="77777777" w:rsidR="009F1177" w:rsidRPr="0000007A" w:rsidRDefault="009F1177" w:rsidP="0099583E">
      <w:r>
        <w:separator/>
      </w:r>
    </w:p>
  </w:footnote>
  <w:footnote w:type="continuationSeparator" w:id="0">
    <w:p w14:paraId="466D7010" w14:textId="77777777" w:rsidR="009F1177" w:rsidRPr="0000007A" w:rsidRDefault="009F11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B3927"/>
    <w:multiLevelType w:val="hybridMultilevel"/>
    <w:tmpl w:val="83D04C0E"/>
    <w:lvl w:ilvl="0" w:tplc="7DCC83A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C50"/>
    <w:multiLevelType w:val="multilevel"/>
    <w:tmpl w:val="D6D66C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871F88"/>
    <w:multiLevelType w:val="hybridMultilevel"/>
    <w:tmpl w:val="B8C29DEA"/>
    <w:lvl w:ilvl="0" w:tplc="7DCC83A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3209958">
    <w:abstractNumId w:val="5"/>
  </w:num>
  <w:num w:numId="2" w16cid:durableId="381101446">
    <w:abstractNumId w:val="9"/>
  </w:num>
  <w:num w:numId="3" w16cid:durableId="948002055">
    <w:abstractNumId w:val="8"/>
  </w:num>
  <w:num w:numId="4" w16cid:durableId="1770004029">
    <w:abstractNumId w:val="10"/>
  </w:num>
  <w:num w:numId="5" w16cid:durableId="1713530461">
    <w:abstractNumId w:val="6"/>
  </w:num>
  <w:num w:numId="6" w16cid:durableId="1797990686">
    <w:abstractNumId w:val="0"/>
  </w:num>
  <w:num w:numId="7" w16cid:durableId="912009992">
    <w:abstractNumId w:val="3"/>
  </w:num>
  <w:num w:numId="8" w16cid:durableId="1252278962">
    <w:abstractNumId w:val="12"/>
  </w:num>
  <w:num w:numId="9" w16cid:durableId="1580555725">
    <w:abstractNumId w:val="11"/>
  </w:num>
  <w:num w:numId="10" w16cid:durableId="1194464501">
    <w:abstractNumId w:val="4"/>
  </w:num>
  <w:num w:numId="11" w16cid:durableId="2028436371">
    <w:abstractNumId w:val="2"/>
  </w:num>
  <w:num w:numId="12" w16cid:durableId="501162625">
    <w:abstractNumId w:val="1"/>
  </w:num>
  <w:num w:numId="13" w16cid:durableId="1600210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604"/>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1D14"/>
    <w:rsid w:val="002E2339"/>
    <w:rsid w:val="002E5C81"/>
    <w:rsid w:val="002E6D86"/>
    <w:rsid w:val="002E7787"/>
    <w:rsid w:val="002F6935"/>
    <w:rsid w:val="00312559"/>
    <w:rsid w:val="003204B8"/>
    <w:rsid w:val="00326D7D"/>
    <w:rsid w:val="0033018A"/>
    <w:rsid w:val="0033692F"/>
    <w:rsid w:val="003532A0"/>
    <w:rsid w:val="00353718"/>
    <w:rsid w:val="00374F93"/>
    <w:rsid w:val="00377F1D"/>
    <w:rsid w:val="00394901"/>
    <w:rsid w:val="003A04E7"/>
    <w:rsid w:val="003A1C45"/>
    <w:rsid w:val="003A4991"/>
    <w:rsid w:val="003A6E1A"/>
    <w:rsid w:val="003B1D0B"/>
    <w:rsid w:val="003B2172"/>
    <w:rsid w:val="003D1BDE"/>
    <w:rsid w:val="003E25B3"/>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63F"/>
    <w:rsid w:val="00565D90"/>
    <w:rsid w:val="00567DE0"/>
    <w:rsid w:val="005735A5"/>
    <w:rsid w:val="005757CF"/>
    <w:rsid w:val="00581FF9"/>
    <w:rsid w:val="00587B21"/>
    <w:rsid w:val="005A4F17"/>
    <w:rsid w:val="005B3509"/>
    <w:rsid w:val="005C25A0"/>
    <w:rsid w:val="005D230D"/>
    <w:rsid w:val="005E11DC"/>
    <w:rsid w:val="005E29CE"/>
    <w:rsid w:val="005E3241"/>
    <w:rsid w:val="005E7FB0"/>
    <w:rsid w:val="005F184C"/>
    <w:rsid w:val="00601D7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457E"/>
    <w:rsid w:val="007A62F8"/>
    <w:rsid w:val="007B1099"/>
    <w:rsid w:val="007B54A4"/>
    <w:rsid w:val="007C6CDF"/>
    <w:rsid w:val="007D0246"/>
    <w:rsid w:val="007D37C2"/>
    <w:rsid w:val="007D4705"/>
    <w:rsid w:val="007F5873"/>
    <w:rsid w:val="008126B7"/>
    <w:rsid w:val="00815F94"/>
    <w:rsid w:val="00820464"/>
    <w:rsid w:val="008224E2"/>
    <w:rsid w:val="00825DC9"/>
    <w:rsid w:val="0082676D"/>
    <w:rsid w:val="008324FC"/>
    <w:rsid w:val="00846F1F"/>
    <w:rsid w:val="008470AB"/>
    <w:rsid w:val="008501A0"/>
    <w:rsid w:val="0085546D"/>
    <w:rsid w:val="0086369B"/>
    <w:rsid w:val="00867E37"/>
    <w:rsid w:val="0087201B"/>
    <w:rsid w:val="00876108"/>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4B74"/>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1177"/>
    <w:rsid w:val="009F29EB"/>
    <w:rsid w:val="009F7A71"/>
    <w:rsid w:val="00A001A0"/>
    <w:rsid w:val="00A12C83"/>
    <w:rsid w:val="00A15F2F"/>
    <w:rsid w:val="00A17184"/>
    <w:rsid w:val="00A31AAC"/>
    <w:rsid w:val="00A32905"/>
    <w:rsid w:val="00A36261"/>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268A"/>
    <w:rsid w:val="00BB453D"/>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1CDD"/>
    <w:rsid w:val="00D42440"/>
    <w:rsid w:val="00D430AB"/>
    <w:rsid w:val="00D4782A"/>
    <w:rsid w:val="00D709EB"/>
    <w:rsid w:val="00D756E5"/>
    <w:rsid w:val="00D7603E"/>
    <w:rsid w:val="00D90124"/>
    <w:rsid w:val="00D9392F"/>
    <w:rsid w:val="00D9427C"/>
    <w:rsid w:val="00DA2679"/>
    <w:rsid w:val="00DA3C3D"/>
    <w:rsid w:val="00DA41F5"/>
    <w:rsid w:val="00DB0FCC"/>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1FC0"/>
    <w:rsid w:val="00F32717"/>
    <w:rsid w:val="00F3295A"/>
    <w:rsid w:val="00F32A9A"/>
    <w:rsid w:val="00F33020"/>
    <w:rsid w:val="00F33C84"/>
    <w:rsid w:val="00F355EA"/>
    <w:rsid w:val="00F3669D"/>
    <w:rsid w:val="00F405F8"/>
    <w:rsid w:val="00F4668A"/>
    <w:rsid w:val="00F4700F"/>
    <w:rsid w:val="00F52B15"/>
    <w:rsid w:val="00F573EA"/>
    <w:rsid w:val="00F57E9D"/>
    <w:rsid w:val="00F73CF2"/>
    <w:rsid w:val="00F80C14"/>
    <w:rsid w:val="00F96F54"/>
    <w:rsid w:val="00F978B8"/>
    <w:rsid w:val="00FA6528"/>
    <w:rsid w:val="00FB0D50"/>
    <w:rsid w:val="00FB3DE3"/>
    <w:rsid w:val="00FB5BBE"/>
    <w:rsid w:val="00FC2E17"/>
    <w:rsid w:val="00FC3805"/>
    <w:rsid w:val="00FC3CCD"/>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466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F355E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4668A"/>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F355EA"/>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F355EA"/>
    <w:rPr>
      <w:b/>
      <w:bCs/>
    </w:rPr>
  </w:style>
  <w:style w:type="character" w:styleId="UnresolvedMention">
    <w:name w:val="Unresolved Mention"/>
    <w:basedOn w:val="DefaultParagraphFont"/>
    <w:uiPriority w:val="99"/>
    <w:semiHidden/>
    <w:unhideWhenUsed/>
    <w:rsid w:val="00BB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341606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99386211">
      <w:bodyDiv w:val="1"/>
      <w:marLeft w:val="0"/>
      <w:marRight w:val="0"/>
      <w:marTop w:val="0"/>
      <w:marBottom w:val="0"/>
      <w:divBdr>
        <w:top w:val="none" w:sz="0" w:space="0" w:color="auto"/>
        <w:left w:val="none" w:sz="0" w:space="0" w:color="auto"/>
        <w:bottom w:val="none" w:sz="0" w:space="0" w:color="auto"/>
        <w:right w:val="none" w:sz="0" w:space="0" w:color="auto"/>
      </w:divBdr>
    </w:div>
    <w:div w:id="120385904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7573695">
      <w:bodyDiv w:val="1"/>
      <w:marLeft w:val="0"/>
      <w:marRight w:val="0"/>
      <w:marTop w:val="0"/>
      <w:marBottom w:val="0"/>
      <w:divBdr>
        <w:top w:val="none" w:sz="0" w:space="0" w:color="auto"/>
        <w:left w:val="none" w:sz="0" w:space="0" w:color="auto"/>
        <w:bottom w:val="none" w:sz="0" w:space="0" w:color="auto"/>
        <w:right w:val="none" w:sz="0" w:space="0" w:color="auto"/>
      </w:divBdr>
      <w:divsChild>
        <w:div w:id="1815439633">
          <w:marLeft w:val="0"/>
          <w:marRight w:val="0"/>
          <w:marTop w:val="0"/>
          <w:marBottom w:val="0"/>
          <w:divBdr>
            <w:top w:val="none" w:sz="0" w:space="0" w:color="auto"/>
            <w:left w:val="none" w:sz="0" w:space="0" w:color="auto"/>
            <w:bottom w:val="none" w:sz="0" w:space="0" w:color="auto"/>
            <w:right w:val="none" w:sz="0" w:space="0" w:color="auto"/>
          </w:divBdr>
        </w:div>
      </w:divsChild>
    </w:div>
    <w:div w:id="1268930438">
      <w:bodyDiv w:val="1"/>
      <w:marLeft w:val="0"/>
      <w:marRight w:val="0"/>
      <w:marTop w:val="0"/>
      <w:marBottom w:val="0"/>
      <w:divBdr>
        <w:top w:val="none" w:sz="0" w:space="0" w:color="auto"/>
        <w:left w:val="none" w:sz="0" w:space="0" w:color="auto"/>
        <w:bottom w:val="none" w:sz="0" w:space="0" w:color="auto"/>
        <w:right w:val="none" w:sz="0" w:space="0" w:color="auto"/>
      </w:divBdr>
    </w:div>
    <w:div w:id="16857878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sChild>
        <w:div w:id="125390973">
          <w:marLeft w:val="0"/>
          <w:marRight w:val="0"/>
          <w:marTop w:val="0"/>
          <w:marBottom w:val="0"/>
          <w:divBdr>
            <w:top w:val="none" w:sz="0" w:space="0" w:color="auto"/>
            <w:left w:val="none" w:sz="0" w:space="0" w:color="auto"/>
            <w:bottom w:val="none" w:sz="0" w:space="0" w:color="auto"/>
            <w:right w:val="none" w:sz="0" w:space="0" w:color="auto"/>
          </w:divBdr>
        </w:div>
      </w:divsChild>
    </w:div>
    <w:div w:id="2041124670">
      <w:bodyDiv w:val="1"/>
      <w:marLeft w:val="0"/>
      <w:marRight w:val="0"/>
      <w:marTop w:val="0"/>
      <w:marBottom w:val="0"/>
      <w:divBdr>
        <w:top w:val="none" w:sz="0" w:space="0" w:color="auto"/>
        <w:left w:val="none" w:sz="0" w:space="0" w:color="auto"/>
        <w:bottom w:val="none" w:sz="0" w:space="0" w:color="auto"/>
        <w:right w:val="none" w:sz="0" w:space="0" w:color="auto"/>
      </w:divBdr>
    </w:div>
    <w:div w:id="2086800823">
      <w:bodyDiv w:val="1"/>
      <w:marLeft w:val="0"/>
      <w:marRight w:val="0"/>
      <w:marTop w:val="0"/>
      <w:marBottom w:val="0"/>
      <w:divBdr>
        <w:top w:val="none" w:sz="0" w:space="0" w:color="auto"/>
        <w:left w:val="none" w:sz="0" w:space="0" w:color="auto"/>
        <w:bottom w:val="none" w:sz="0" w:space="0" w:color="auto"/>
        <w:right w:val="none" w:sz="0" w:space="0" w:color="auto"/>
      </w:divBdr>
      <w:divsChild>
        <w:div w:id="1381635093">
          <w:marLeft w:val="0"/>
          <w:marRight w:val="0"/>
          <w:marTop w:val="0"/>
          <w:marBottom w:val="0"/>
          <w:divBdr>
            <w:top w:val="none" w:sz="0" w:space="0" w:color="auto"/>
            <w:left w:val="none" w:sz="0" w:space="0" w:color="auto"/>
            <w:bottom w:val="none" w:sz="0" w:space="0" w:color="auto"/>
            <w:right w:val="none" w:sz="0" w:space="0" w:color="auto"/>
          </w:divBdr>
          <w:divsChild>
            <w:div w:id="1718503801">
              <w:marLeft w:val="0"/>
              <w:marRight w:val="0"/>
              <w:marTop w:val="0"/>
              <w:marBottom w:val="0"/>
              <w:divBdr>
                <w:top w:val="none" w:sz="0" w:space="0" w:color="auto"/>
                <w:left w:val="none" w:sz="0" w:space="0" w:color="auto"/>
                <w:bottom w:val="none" w:sz="0" w:space="0" w:color="auto"/>
                <w:right w:val="none" w:sz="0" w:space="0" w:color="auto"/>
              </w:divBdr>
              <w:divsChild>
                <w:div w:id="2062556224">
                  <w:marLeft w:val="0"/>
                  <w:marRight w:val="0"/>
                  <w:marTop w:val="0"/>
                  <w:marBottom w:val="0"/>
                  <w:divBdr>
                    <w:top w:val="none" w:sz="0" w:space="0" w:color="auto"/>
                    <w:left w:val="none" w:sz="0" w:space="0" w:color="auto"/>
                    <w:bottom w:val="none" w:sz="0" w:space="0" w:color="auto"/>
                    <w:right w:val="none" w:sz="0" w:space="0" w:color="auto"/>
                  </w:divBdr>
                  <w:divsChild>
                    <w:div w:id="1301035312">
                      <w:marLeft w:val="0"/>
                      <w:marRight w:val="0"/>
                      <w:marTop w:val="0"/>
                      <w:marBottom w:val="0"/>
                      <w:divBdr>
                        <w:top w:val="none" w:sz="0" w:space="0" w:color="auto"/>
                        <w:left w:val="none" w:sz="0" w:space="0" w:color="auto"/>
                        <w:bottom w:val="none" w:sz="0" w:space="0" w:color="auto"/>
                        <w:right w:val="none" w:sz="0" w:space="0" w:color="auto"/>
                      </w:divBdr>
                      <w:divsChild>
                        <w:div w:id="952638838">
                          <w:marLeft w:val="0"/>
                          <w:marRight w:val="0"/>
                          <w:marTop w:val="0"/>
                          <w:marBottom w:val="0"/>
                          <w:divBdr>
                            <w:top w:val="none" w:sz="0" w:space="0" w:color="auto"/>
                            <w:left w:val="none" w:sz="0" w:space="0" w:color="auto"/>
                            <w:bottom w:val="none" w:sz="0" w:space="0" w:color="auto"/>
                            <w:right w:val="none" w:sz="0" w:space="0" w:color="auto"/>
                          </w:divBdr>
                          <w:divsChild>
                            <w:div w:id="379281303">
                              <w:marLeft w:val="0"/>
                              <w:marRight w:val="0"/>
                              <w:marTop w:val="0"/>
                              <w:marBottom w:val="0"/>
                              <w:divBdr>
                                <w:top w:val="none" w:sz="0" w:space="0" w:color="auto"/>
                                <w:left w:val="none" w:sz="0" w:space="0" w:color="auto"/>
                                <w:bottom w:val="none" w:sz="0" w:space="0" w:color="auto"/>
                                <w:right w:val="none" w:sz="0" w:space="0" w:color="auto"/>
                              </w:divBdr>
                              <w:divsChild>
                                <w:div w:id="6245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118</cp:revision>
  <dcterms:created xsi:type="dcterms:W3CDTF">2023-08-30T09:21:00Z</dcterms:created>
  <dcterms:modified xsi:type="dcterms:W3CDTF">2026-06-16T10:53:00Z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