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00B88922" w:rsidR="00E52660" w:rsidRPr="006250C4" w:rsidRDefault="00A50FB2" w:rsidP="0012108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A50FB2">
        <w:rPr>
          <w:rFonts w:ascii="Arial" w:hAnsi="Arial" w:cs="Arial"/>
          <w:b/>
          <w:bCs/>
          <w:sz w:val="20"/>
          <w:szCs w:val="20"/>
        </w:rPr>
        <w:t>Prof. Koji Nagata</w:t>
      </w:r>
      <w:r w:rsidRPr="00A50FB2">
        <w:rPr>
          <w:rFonts w:ascii="Arial" w:hAnsi="Arial" w:cs="Arial"/>
          <w:b/>
          <w:bCs/>
          <w:sz w:val="20"/>
          <w:szCs w:val="20"/>
        </w:rPr>
        <w:br/>
      </w:r>
      <w:r w:rsidRPr="00A50FB2">
        <w:rPr>
          <w:rFonts w:ascii="Arial" w:hAnsi="Arial" w:cs="Arial"/>
          <w:bCs/>
          <w:sz w:val="20"/>
          <w:szCs w:val="20"/>
        </w:rPr>
        <w:t>Korea Advanced Institute of Science and Technology, Korea.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50FB2"/>
    <w:rsid w:val="00A62064"/>
    <w:rsid w:val="00B25859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2026-07-18T11:10:00Z</dcterms:modified>
</cp:coreProperties>
</file>