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704EFA" w14:paraId="1643A4CA" w14:textId="77777777" w:rsidTr="004847FF">
        <w:trPr>
          <w:trHeight w:val="450"/>
        </w:trPr>
        <w:tc>
          <w:tcPr>
            <w:tcW w:w="5000" w:type="pct"/>
            <w:gridSpan w:val="2"/>
            <w:tcBorders>
              <w:top w:val="nil"/>
              <w:left w:val="nil"/>
              <w:right w:val="nil"/>
            </w:tcBorders>
          </w:tcPr>
          <w:p w14:paraId="4C55E51F" w14:textId="77777777" w:rsidR="00602F7D" w:rsidRPr="00704EFA" w:rsidRDefault="00602F7D" w:rsidP="00F2643C">
            <w:pPr>
              <w:pStyle w:val="Heading2"/>
              <w:jc w:val="left"/>
              <w:rPr>
                <w:rFonts w:ascii="Arial" w:hAnsi="Arial" w:cs="Arial"/>
                <w:b w:val="0"/>
                <w:bCs w:val="0"/>
                <w:lang w:val="en-US"/>
              </w:rPr>
            </w:pPr>
          </w:p>
        </w:tc>
      </w:tr>
      <w:tr w:rsidR="0000007A" w:rsidRPr="00704EFA" w14:paraId="127EAD7E" w14:textId="77777777" w:rsidTr="00F33C84">
        <w:trPr>
          <w:trHeight w:val="413"/>
        </w:trPr>
        <w:tc>
          <w:tcPr>
            <w:tcW w:w="1234" w:type="pct"/>
          </w:tcPr>
          <w:p w14:paraId="3C159AA5" w14:textId="77777777" w:rsidR="0000007A" w:rsidRPr="00704EFA" w:rsidRDefault="00D27A79" w:rsidP="00696CAD">
            <w:pPr>
              <w:pStyle w:val="BodyText"/>
              <w:ind w:left="90"/>
              <w:jc w:val="left"/>
              <w:rPr>
                <w:rFonts w:ascii="Arial" w:hAnsi="Arial" w:cs="Arial"/>
                <w:bCs/>
                <w:sz w:val="20"/>
                <w:szCs w:val="20"/>
                <w:lang w:val="en-GB"/>
              </w:rPr>
            </w:pPr>
            <w:r w:rsidRPr="00704EFA">
              <w:rPr>
                <w:rFonts w:ascii="Arial" w:hAnsi="Arial" w:cs="Arial"/>
                <w:bCs/>
                <w:sz w:val="20"/>
                <w:szCs w:val="20"/>
                <w:lang w:val="en-GB"/>
              </w:rPr>
              <w:t xml:space="preserve">Book </w:t>
            </w:r>
            <w:r w:rsidR="0000007A" w:rsidRPr="00704EFA">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4EAE9A4B" w:rsidR="0000007A" w:rsidRPr="00704EFA" w:rsidRDefault="001143D9" w:rsidP="00054BC4">
            <w:pPr>
              <w:pStyle w:val="NormalWeb"/>
              <w:rPr>
                <w:rFonts w:ascii="Arial" w:hAnsi="Arial" w:cs="Arial"/>
                <w:b/>
                <w:bCs/>
                <w:sz w:val="20"/>
                <w:szCs w:val="20"/>
                <w:u w:val="single"/>
              </w:rPr>
            </w:pPr>
            <w:hyperlink r:id="rId7" w:history="1">
              <w:r w:rsidRPr="00704EFA">
                <w:rPr>
                  <w:rStyle w:val="Hyperlink"/>
                  <w:rFonts w:ascii="Arial" w:hAnsi="Arial" w:cs="Arial"/>
                  <w:b/>
                  <w:bCs/>
                  <w:sz w:val="20"/>
                  <w:szCs w:val="20"/>
                </w:rPr>
                <w:t>Chemistry and Biochemistry: Research Progress</w:t>
              </w:r>
            </w:hyperlink>
          </w:p>
        </w:tc>
      </w:tr>
      <w:tr w:rsidR="0000007A" w:rsidRPr="00704EFA" w14:paraId="73C90375" w14:textId="77777777" w:rsidTr="002E7787">
        <w:trPr>
          <w:trHeight w:val="290"/>
        </w:trPr>
        <w:tc>
          <w:tcPr>
            <w:tcW w:w="1234" w:type="pct"/>
          </w:tcPr>
          <w:p w14:paraId="20D28135" w14:textId="77777777" w:rsidR="0000007A" w:rsidRPr="00704EFA" w:rsidRDefault="0000007A" w:rsidP="00696CAD">
            <w:pPr>
              <w:pStyle w:val="BodyText"/>
              <w:ind w:left="90"/>
              <w:jc w:val="left"/>
              <w:rPr>
                <w:rFonts w:ascii="Arial" w:hAnsi="Arial" w:cs="Arial"/>
                <w:bCs/>
                <w:sz w:val="20"/>
                <w:szCs w:val="20"/>
                <w:lang w:val="en-GB"/>
              </w:rPr>
            </w:pPr>
            <w:r w:rsidRPr="00704EFA">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1CC8BF12" w:rsidR="0000007A" w:rsidRPr="00704EFA" w:rsidRDefault="00E72A8E" w:rsidP="00F3669D">
            <w:pPr>
              <w:pStyle w:val="NormalWeb"/>
              <w:spacing w:before="0" w:beforeAutospacing="0" w:after="0" w:afterAutospacing="0"/>
              <w:rPr>
                <w:rFonts w:ascii="Arial" w:hAnsi="Arial" w:cs="Arial"/>
                <w:b/>
                <w:bCs/>
                <w:sz w:val="20"/>
                <w:szCs w:val="20"/>
                <w:highlight w:val="yellow"/>
                <w:lang w:val="en-GB"/>
              </w:rPr>
            </w:pPr>
            <w:r w:rsidRPr="00704EFA">
              <w:rPr>
                <w:rFonts w:ascii="Arial" w:hAnsi="Arial" w:cs="Arial"/>
                <w:b/>
                <w:bCs/>
                <w:sz w:val="20"/>
                <w:szCs w:val="20"/>
                <w:lang w:val="en-GB"/>
              </w:rPr>
              <w:t>Ms_BP</w:t>
            </w:r>
            <w:r w:rsidR="00FC432A" w:rsidRPr="00704EFA">
              <w:rPr>
                <w:rFonts w:ascii="Arial" w:hAnsi="Arial" w:cs="Arial"/>
                <w:b/>
                <w:bCs/>
                <w:sz w:val="20"/>
                <w:szCs w:val="20"/>
                <w:lang w:val="en-GB"/>
              </w:rPr>
              <w:t>R</w:t>
            </w:r>
            <w:r w:rsidRPr="00704EFA">
              <w:rPr>
                <w:rFonts w:ascii="Arial" w:hAnsi="Arial" w:cs="Arial"/>
                <w:b/>
                <w:bCs/>
                <w:sz w:val="20"/>
                <w:szCs w:val="20"/>
                <w:lang w:val="en-GB"/>
              </w:rPr>
              <w:t>_</w:t>
            </w:r>
            <w:r w:rsidR="002B2BB0" w:rsidRPr="00704EFA">
              <w:rPr>
                <w:rFonts w:ascii="Arial" w:hAnsi="Arial" w:cs="Arial"/>
                <w:b/>
                <w:bCs/>
                <w:sz w:val="20"/>
                <w:szCs w:val="20"/>
                <w:lang w:val="en-GB"/>
              </w:rPr>
              <w:t>6676</w:t>
            </w:r>
          </w:p>
        </w:tc>
      </w:tr>
      <w:tr w:rsidR="0000007A" w:rsidRPr="00704EFA" w14:paraId="05B60576" w14:textId="77777777" w:rsidTr="002109D6">
        <w:trPr>
          <w:trHeight w:val="331"/>
        </w:trPr>
        <w:tc>
          <w:tcPr>
            <w:tcW w:w="1234" w:type="pct"/>
          </w:tcPr>
          <w:p w14:paraId="0196A627" w14:textId="77777777" w:rsidR="0000007A" w:rsidRPr="00704EFA" w:rsidRDefault="0000007A" w:rsidP="00696CAD">
            <w:pPr>
              <w:pStyle w:val="BodyText"/>
              <w:ind w:left="90"/>
              <w:jc w:val="left"/>
              <w:rPr>
                <w:rFonts w:ascii="Arial" w:hAnsi="Arial" w:cs="Arial"/>
                <w:bCs/>
                <w:sz w:val="20"/>
                <w:szCs w:val="20"/>
                <w:lang w:val="en-GB"/>
              </w:rPr>
            </w:pPr>
            <w:r w:rsidRPr="00704EFA">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1E3C359E" w:rsidR="0000007A" w:rsidRPr="00704EFA" w:rsidRDefault="005A5CA0" w:rsidP="000450FC">
            <w:pPr>
              <w:pStyle w:val="NormalWeb"/>
              <w:spacing w:before="0" w:beforeAutospacing="0" w:after="0" w:afterAutospacing="0"/>
              <w:rPr>
                <w:rFonts w:ascii="Arial" w:hAnsi="Arial" w:cs="Arial"/>
                <w:b/>
                <w:sz w:val="20"/>
                <w:szCs w:val="20"/>
                <w:highlight w:val="yellow"/>
                <w:lang w:val="en-GB"/>
              </w:rPr>
            </w:pPr>
            <w:r w:rsidRPr="00704EFA">
              <w:rPr>
                <w:rFonts w:ascii="Arial" w:hAnsi="Arial" w:cs="Arial"/>
                <w:b/>
                <w:sz w:val="20"/>
                <w:szCs w:val="20"/>
                <w:lang w:val="en-GB"/>
              </w:rPr>
              <w:t>Comparative Screening of Phytochemicals and Bioactive Compounds of Trema orientalis (Linn. Blume) Leaf and Bark Extracts</w:t>
            </w:r>
          </w:p>
        </w:tc>
      </w:tr>
      <w:tr w:rsidR="00CF0BBB" w:rsidRPr="00704EFA" w14:paraId="6D508B1C" w14:textId="77777777" w:rsidTr="002E7787">
        <w:trPr>
          <w:trHeight w:val="332"/>
        </w:trPr>
        <w:tc>
          <w:tcPr>
            <w:tcW w:w="1234" w:type="pct"/>
          </w:tcPr>
          <w:p w14:paraId="32FC28F7" w14:textId="77777777" w:rsidR="00CF0BBB" w:rsidRPr="00704EFA" w:rsidRDefault="00CF0BBB" w:rsidP="00696CAD">
            <w:pPr>
              <w:pStyle w:val="BodyText"/>
              <w:ind w:left="90"/>
              <w:jc w:val="left"/>
              <w:rPr>
                <w:rFonts w:ascii="Arial" w:hAnsi="Arial" w:cs="Arial"/>
                <w:bCs/>
                <w:sz w:val="20"/>
                <w:szCs w:val="20"/>
                <w:lang w:val="en-GB"/>
              </w:rPr>
            </w:pPr>
            <w:r w:rsidRPr="00704EFA">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4BD2074D" w:rsidR="00CF0BBB" w:rsidRPr="00704EFA" w:rsidRDefault="002B2BB0" w:rsidP="000450FC">
            <w:pPr>
              <w:pStyle w:val="NormalWeb"/>
              <w:spacing w:before="0" w:beforeAutospacing="0" w:after="0" w:afterAutospacing="0"/>
              <w:rPr>
                <w:rFonts w:ascii="Arial" w:hAnsi="Arial" w:cs="Arial"/>
                <w:b/>
                <w:sz w:val="20"/>
                <w:szCs w:val="20"/>
                <w:lang w:val="en-GB"/>
              </w:rPr>
            </w:pPr>
            <w:r w:rsidRPr="00704EFA">
              <w:rPr>
                <w:rFonts w:ascii="Arial" w:hAnsi="Arial" w:cs="Arial"/>
                <w:b/>
                <w:sz w:val="20"/>
                <w:szCs w:val="20"/>
                <w:lang w:val="en-GB"/>
              </w:rPr>
              <w:t>Book Chapter</w:t>
            </w:r>
          </w:p>
        </w:tc>
      </w:tr>
    </w:tbl>
    <w:p w14:paraId="45F5983C" w14:textId="77777777" w:rsidR="00037D52" w:rsidRPr="00704EFA" w:rsidRDefault="00037D52" w:rsidP="0000007A">
      <w:pPr>
        <w:pStyle w:val="BodyText"/>
        <w:rPr>
          <w:rFonts w:ascii="Arial" w:hAnsi="Arial" w:cs="Arial"/>
          <w:b/>
          <w:bCs/>
          <w:sz w:val="20"/>
          <w:szCs w:val="20"/>
          <w:u w:val="single"/>
          <w:lang w:val="en-GB"/>
        </w:rPr>
      </w:pPr>
    </w:p>
    <w:p w14:paraId="79DE1CF8" w14:textId="77777777" w:rsidR="00605952" w:rsidRPr="00704EFA" w:rsidRDefault="00605952" w:rsidP="0000007A">
      <w:pPr>
        <w:pStyle w:val="BodyText"/>
        <w:rPr>
          <w:rFonts w:ascii="Arial" w:hAnsi="Arial" w:cs="Arial"/>
          <w:b/>
          <w:bCs/>
          <w:sz w:val="20"/>
          <w:szCs w:val="20"/>
          <w:u w:val="single"/>
          <w:lang w:val="en-GB"/>
        </w:rPr>
      </w:pPr>
    </w:p>
    <w:p w14:paraId="37E43B60" w14:textId="77777777" w:rsidR="0086369B" w:rsidRPr="00704EFA" w:rsidRDefault="0086369B" w:rsidP="00626025">
      <w:pPr>
        <w:pStyle w:val="BodyText"/>
        <w:rPr>
          <w:rFonts w:ascii="Arial" w:hAnsi="Arial" w:cs="Arial"/>
          <w:b/>
          <w:color w:val="222222"/>
          <w:sz w:val="20"/>
          <w:szCs w:val="20"/>
          <w:u w:val="single"/>
          <w:lang w:val="en-US"/>
        </w:rPr>
      </w:pPr>
    </w:p>
    <w:p w14:paraId="5A743ECE" w14:textId="77777777" w:rsidR="00D27A79" w:rsidRPr="00704EFA"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704EFA" w14:paraId="71A94C1F" w14:textId="77777777" w:rsidTr="007222C8">
        <w:tc>
          <w:tcPr>
            <w:tcW w:w="5000" w:type="pct"/>
            <w:gridSpan w:val="3"/>
            <w:tcBorders>
              <w:top w:val="nil"/>
              <w:left w:val="nil"/>
              <w:right w:val="nil"/>
            </w:tcBorders>
            <w:noWrap/>
          </w:tcPr>
          <w:p w14:paraId="0BC15285" w14:textId="75BEB51F" w:rsidR="00F1171E" w:rsidRPr="00704EFA" w:rsidRDefault="00F1171E" w:rsidP="007222C8">
            <w:pPr>
              <w:pStyle w:val="Heading2"/>
              <w:jc w:val="left"/>
              <w:rPr>
                <w:rFonts w:ascii="Arial" w:hAnsi="Arial" w:cs="Arial"/>
                <w:lang w:val="en-GB"/>
              </w:rPr>
            </w:pPr>
            <w:r w:rsidRPr="00704EFA">
              <w:rPr>
                <w:rFonts w:ascii="Arial" w:hAnsi="Arial" w:cs="Arial"/>
                <w:highlight w:val="yellow"/>
                <w:lang w:val="en-GB"/>
              </w:rPr>
              <w:t>PART  1:</w:t>
            </w:r>
            <w:r w:rsidRPr="00704EFA">
              <w:rPr>
                <w:rFonts w:ascii="Arial" w:hAnsi="Arial" w:cs="Arial"/>
                <w:lang w:val="en-GB"/>
              </w:rPr>
              <w:t xml:space="preserve"> Comments</w:t>
            </w:r>
          </w:p>
          <w:p w14:paraId="1287753C" w14:textId="77777777" w:rsidR="00F1171E" w:rsidRPr="00704EFA" w:rsidRDefault="00F1171E" w:rsidP="007222C8">
            <w:pPr>
              <w:rPr>
                <w:rFonts w:ascii="Arial" w:hAnsi="Arial" w:cs="Arial"/>
                <w:sz w:val="20"/>
                <w:szCs w:val="20"/>
                <w:lang w:val="en-GB"/>
              </w:rPr>
            </w:pPr>
          </w:p>
        </w:tc>
      </w:tr>
      <w:tr w:rsidR="00F1171E" w:rsidRPr="00704EFA" w14:paraId="5EA12279" w14:textId="77777777" w:rsidTr="007222C8">
        <w:tc>
          <w:tcPr>
            <w:tcW w:w="1265" w:type="pct"/>
            <w:noWrap/>
          </w:tcPr>
          <w:p w14:paraId="7AE9682F" w14:textId="77777777" w:rsidR="00F1171E" w:rsidRPr="00704EFA" w:rsidRDefault="00F1171E" w:rsidP="007222C8">
            <w:pPr>
              <w:pStyle w:val="Heading2"/>
              <w:jc w:val="left"/>
              <w:rPr>
                <w:rFonts w:ascii="Arial" w:hAnsi="Arial" w:cs="Arial"/>
                <w:lang w:val="en-GB"/>
              </w:rPr>
            </w:pPr>
          </w:p>
        </w:tc>
        <w:tc>
          <w:tcPr>
            <w:tcW w:w="2212" w:type="pct"/>
          </w:tcPr>
          <w:p w14:paraId="5B8DBE06" w14:textId="77777777" w:rsidR="00F1171E" w:rsidRPr="00704EFA" w:rsidRDefault="00F1171E" w:rsidP="007222C8">
            <w:pPr>
              <w:pStyle w:val="Heading2"/>
              <w:jc w:val="left"/>
              <w:rPr>
                <w:rFonts w:ascii="Arial" w:hAnsi="Arial" w:cs="Arial"/>
                <w:lang w:val="en-GB"/>
              </w:rPr>
            </w:pPr>
            <w:r w:rsidRPr="00704EFA">
              <w:rPr>
                <w:rFonts w:ascii="Arial" w:hAnsi="Arial" w:cs="Arial"/>
                <w:lang w:val="en-GB"/>
              </w:rPr>
              <w:t>Reviewer’s comment</w:t>
            </w:r>
          </w:p>
          <w:p w14:paraId="693A9C4D" w14:textId="77777777" w:rsidR="00421DBF" w:rsidRPr="00704EFA" w:rsidRDefault="00421DBF" w:rsidP="00421DBF">
            <w:pPr>
              <w:rPr>
                <w:rFonts w:ascii="Arial" w:hAnsi="Arial" w:cs="Arial"/>
                <w:b/>
                <w:bCs/>
                <w:sz w:val="20"/>
                <w:szCs w:val="20"/>
              </w:rPr>
            </w:pPr>
            <w:r w:rsidRPr="00704EFA">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704EFA" w:rsidRDefault="00421DBF" w:rsidP="00421DBF">
            <w:pPr>
              <w:rPr>
                <w:rFonts w:ascii="Arial" w:hAnsi="Arial" w:cs="Arial"/>
                <w:sz w:val="20"/>
                <w:szCs w:val="20"/>
                <w:lang w:val="en-GB"/>
              </w:rPr>
            </w:pPr>
          </w:p>
        </w:tc>
        <w:tc>
          <w:tcPr>
            <w:tcW w:w="1523" w:type="pct"/>
          </w:tcPr>
          <w:p w14:paraId="57792C30" w14:textId="77777777" w:rsidR="00F1171E" w:rsidRPr="00704EFA" w:rsidRDefault="00F1171E" w:rsidP="007222C8">
            <w:pPr>
              <w:pStyle w:val="Heading2"/>
              <w:jc w:val="left"/>
              <w:rPr>
                <w:rFonts w:ascii="Arial" w:hAnsi="Arial" w:cs="Arial"/>
                <w:b w:val="0"/>
                <w:lang w:val="en-GB"/>
              </w:rPr>
            </w:pPr>
            <w:r w:rsidRPr="00704EFA">
              <w:rPr>
                <w:rFonts w:ascii="Arial" w:hAnsi="Arial" w:cs="Arial"/>
                <w:lang w:val="en-GB"/>
              </w:rPr>
              <w:t>Author’s Feedback</w:t>
            </w:r>
            <w:r w:rsidRPr="00704EFA">
              <w:rPr>
                <w:rFonts w:ascii="Arial" w:hAnsi="Arial" w:cs="Arial"/>
                <w:b w:val="0"/>
                <w:lang w:val="en-GB"/>
              </w:rPr>
              <w:t xml:space="preserve"> </w:t>
            </w:r>
            <w:r w:rsidRPr="00704EFA">
              <w:rPr>
                <w:rFonts w:ascii="Arial" w:hAnsi="Arial" w:cs="Arial"/>
                <w:b w:val="0"/>
                <w:i/>
                <w:lang w:val="en-GB"/>
              </w:rPr>
              <w:t>(Please correct the manuscript and highlight that part in the manuscript. It is mandatory that authors should write his/her feedback here)</w:t>
            </w:r>
          </w:p>
        </w:tc>
      </w:tr>
      <w:tr w:rsidR="00F1171E" w:rsidRPr="00704EFA" w14:paraId="5C0AB4EC" w14:textId="77777777" w:rsidTr="007222C8">
        <w:trPr>
          <w:trHeight w:val="1264"/>
        </w:trPr>
        <w:tc>
          <w:tcPr>
            <w:tcW w:w="1265" w:type="pct"/>
            <w:noWrap/>
          </w:tcPr>
          <w:p w14:paraId="66B47184" w14:textId="48030299" w:rsidR="00F1171E" w:rsidRPr="00704EFA" w:rsidRDefault="00F1171E" w:rsidP="007222C8">
            <w:pPr>
              <w:ind w:left="360"/>
              <w:rPr>
                <w:rFonts w:ascii="Arial" w:hAnsi="Arial" w:cs="Arial"/>
                <w:b/>
                <w:bCs/>
                <w:sz w:val="20"/>
                <w:szCs w:val="20"/>
                <w:lang w:val="en-GB"/>
              </w:rPr>
            </w:pPr>
            <w:r w:rsidRPr="00704EFA">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704EFA" w:rsidRDefault="00F1171E" w:rsidP="007222C8">
            <w:pPr>
              <w:ind w:left="360"/>
              <w:rPr>
                <w:rFonts w:ascii="Arial" w:eastAsia="MS Mincho" w:hAnsi="Arial" w:cs="Arial"/>
                <w:b/>
                <w:bCs/>
                <w:sz w:val="20"/>
                <w:szCs w:val="20"/>
                <w:lang w:val="en-GB"/>
              </w:rPr>
            </w:pPr>
          </w:p>
        </w:tc>
        <w:tc>
          <w:tcPr>
            <w:tcW w:w="2212" w:type="pct"/>
          </w:tcPr>
          <w:p w14:paraId="30228719" w14:textId="77777777" w:rsidR="00F866E2" w:rsidRPr="00704EFA" w:rsidRDefault="00F866E2" w:rsidP="00F866E2">
            <w:pPr>
              <w:jc w:val="both"/>
              <w:rPr>
                <w:rFonts w:ascii="Arial" w:hAnsi="Arial" w:cs="Arial"/>
                <w:sz w:val="20"/>
                <w:szCs w:val="20"/>
              </w:rPr>
            </w:pPr>
            <w:r w:rsidRPr="00704EFA">
              <w:rPr>
                <w:rFonts w:ascii="Arial" w:hAnsi="Arial" w:cs="Arial"/>
                <w:sz w:val="20"/>
                <w:szCs w:val="20"/>
              </w:rPr>
              <w:t xml:space="preserve">(1) This manuscript advances understanding of </w:t>
            </w:r>
            <w:r w:rsidRPr="00704EFA">
              <w:rPr>
                <w:rFonts w:ascii="Arial" w:hAnsi="Arial" w:cs="Arial"/>
                <w:i/>
                <w:sz w:val="20"/>
                <w:szCs w:val="20"/>
              </w:rPr>
              <w:t>Trema orientalis</w:t>
            </w:r>
            <w:r w:rsidRPr="00704EFA">
              <w:rPr>
                <w:rFonts w:ascii="Arial" w:hAnsi="Arial" w:cs="Arial"/>
                <w:sz w:val="20"/>
                <w:szCs w:val="20"/>
              </w:rPr>
              <w:t>, a widely-used African medicinal plant, by systematically comparing phytochemical profiles between leaf and bark extracts using multiple solvents and analytical methods including FTIR spectroscopy. (</w:t>
            </w:r>
            <w:proofErr w:type="gramStart"/>
            <w:r w:rsidRPr="00704EFA">
              <w:rPr>
                <w:rFonts w:ascii="Arial" w:hAnsi="Arial" w:cs="Arial"/>
                <w:sz w:val="20"/>
                <w:szCs w:val="20"/>
              </w:rPr>
              <w:t>2)The</w:t>
            </w:r>
            <w:proofErr w:type="gramEnd"/>
            <w:r w:rsidRPr="00704EFA">
              <w:rPr>
                <w:rFonts w:ascii="Arial" w:hAnsi="Arial" w:cs="Arial"/>
                <w:sz w:val="20"/>
                <w:szCs w:val="20"/>
              </w:rPr>
              <w:t xml:space="preserve"> study identifies significant concentrations of bioactive compounds (terpenoids, tannins, flavonoids, cardiac glycosides) with known antimicrobial and antioxidant properties, providing scientific validation for traditional medicinal uses and potential applications in addressing antibiotic resistance. (</w:t>
            </w:r>
            <w:proofErr w:type="gramStart"/>
            <w:r w:rsidRPr="00704EFA">
              <w:rPr>
                <w:rFonts w:ascii="Arial" w:hAnsi="Arial" w:cs="Arial"/>
                <w:sz w:val="20"/>
                <w:szCs w:val="20"/>
              </w:rPr>
              <w:t>3)The</w:t>
            </w:r>
            <w:proofErr w:type="gramEnd"/>
            <w:r w:rsidRPr="00704EFA">
              <w:rPr>
                <w:rFonts w:ascii="Arial" w:hAnsi="Arial" w:cs="Arial"/>
                <w:sz w:val="20"/>
                <w:szCs w:val="20"/>
              </w:rPr>
              <w:t xml:space="preserve"> comparative analysis of plant parts and extraction methods offers practical guidance for optimizing bioactive compound extraction in both traditional medicine and pharmaceutical drug development.</w:t>
            </w:r>
          </w:p>
          <w:p w14:paraId="7DBC9196" w14:textId="77777777" w:rsidR="00F1171E" w:rsidRPr="00704EFA" w:rsidRDefault="00F1171E" w:rsidP="007222C8">
            <w:pPr>
              <w:pStyle w:val="ListParagraph"/>
              <w:ind w:left="0"/>
              <w:rPr>
                <w:rFonts w:ascii="Arial" w:hAnsi="Arial" w:cs="Arial"/>
                <w:b/>
                <w:bCs/>
                <w:sz w:val="20"/>
                <w:szCs w:val="20"/>
                <w:lang w:val="en-GB"/>
              </w:rPr>
            </w:pPr>
          </w:p>
        </w:tc>
        <w:tc>
          <w:tcPr>
            <w:tcW w:w="1523" w:type="pct"/>
          </w:tcPr>
          <w:p w14:paraId="462A339C" w14:textId="77777777" w:rsidR="00F1171E" w:rsidRPr="00704EFA" w:rsidRDefault="00F1171E" w:rsidP="007222C8">
            <w:pPr>
              <w:pStyle w:val="Heading2"/>
              <w:jc w:val="left"/>
              <w:rPr>
                <w:rFonts w:ascii="Arial" w:hAnsi="Arial" w:cs="Arial"/>
                <w:b w:val="0"/>
                <w:lang w:val="en-GB"/>
              </w:rPr>
            </w:pPr>
          </w:p>
        </w:tc>
      </w:tr>
      <w:tr w:rsidR="00F1171E" w:rsidRPr="00704EFA" w14:paraId="0D8B5B2C" w14:textId="77777777" w:rsidTr="007222C8">
        <w:trPr>
          <w:trHeight w:val="1262"/>
        </w:trPr>
        <w:tc>
          <w:tcPr>
            <w:tcW w:w="1265" w:type="pct"/>
            <w:noWrap/>
          </w:tcPr>
          <w:p w14:paraId="21CBA5FE" w14:textId="77777777" w:rsidR="00F1171E" w:rsidRPr="00704EFA" w:rsidRDefault="00F1171E" w:rsidP="007222C8">
            <w:pPr>
              <w:ind w:left="360"/>
              <w:rPr>
                <w:rFonts w:ascii="Arial" w:hAnsi="Arial" w:cs="Arial"/>
                <w:b/>
                <w:bCs/>
                <w:sz w:val="20"/>
                <w:szCs w:val="20"/>
                <w:lang w:val="en-GB"/>
              </w:rPr>
            </w:pPr>
            <w:r w:rsidRPr="00704EFA">
              <w:rPr>
                <w:rFonts w:ascii="Arial" w:hAnsi="Arial" w:cs="Arial"/>
                <w:b/>
                <w:bCs/>
                <w:sz w:val="20"/>
                <w:szCs w:val="20"/>
                <w:lang w:val="en-GB"/>
              </w:rPr>
              <w:t>Is the title of the article suitable?</w:t>
            </w:r>
          </w:p>
          <w:p w14:paraId="1CABB61A" w14:textId="77777777" w:rsidR="00F1171E" w:rsidRPr="00704EFA" w:rsidRDefault="00F1171E" w:rsidP="007222C8">
            <w:pPr>
              <w:ind w:left="360"/>
              <w:rPr>
                <w:rFonts w:ascii="Arial" w:hAnsi="Arial" w:cs="Arial"/>
                <w:b/>
                <w:bCs/>
                <w:sz w:val="20"/>
                <w:szCs w:val="20"/>
                <w:lang w:val="en-GB"/>
              </w:rPr>
            </w:pPr>
            <w:r w:rsidRPr="00704EFA">
              <w:rPr>
                <w:rFonts w:ascii="Arial" w:hAnsi="Arial" w:cs="Arial"/>
                <w:b/>
                <w:bCs/>
                <w:sz w:val="20"/>
                <w:szCs w:val="20"/>
                <w:lang w:val="en-GB"/>
              </w:rPr>
              <w:t>(If not please suggest an alternative title)</w:t>
            </w:r>
          </w:p>
          <w:p w14:paraId="0275B919" w14:textId="77777777" w:rsidR="00F1171E" w:rsidRPr="00704EFA" w:rsidRDefault="00F1171E" w:rsidP="007222C8">
            <w:pPr>
              <w:pStyle w:val="Heading2"/>
              <w:jc w:val="left"/>
              <w:rPr>
                <w:rFonts w:ascii="Arial" w:hAnsi="Arial" w:cs="Arial"/>
                <w:u w:val="single"/>
                <w:lang w:val="en-GB"/>
              </w:rPr>
            </w:pPr>
          </w:p>
        </w:tc>
        <w:tc>
          <w:tcPr>
            <w:tcW w:w="2212" w:type="pct"/>
          </w:tcPr>
          <w:p w14:paraId="011B2B1A" w14:textId="77777777" w:rsidR="00F866E2" w:rsidRPr="00704EFA" w:rsidRDefault="00F866E2" w:rsidP="00F866E2">
            <w:pPr>
              <w:spacing w:before="100" w:beforeAutospacing="1" w:after="100" w:afterAutospacing="1"/>
              <w:jc w:val="both"/>
              <w:rPr>
                <w:rFonts w:ascii="Arial" w:hAnsi="Arial" w:cs="Arial"/>
                <w:sz w:val="20"/>
                <w:szCs w:val="20"/>
              </w:rPr>
            </w:pPr>
            <w:r w:rsidRPr="00704EFA">
              <w:rPr>
                <w:rFonts w:ascii="Arial" w:hAnsi="Arial" w:cs="Arial"/>
                <w:sz w:val="20"/>
                <w:szCs w:val="20"/>
              </w:rPr>
              <w:t xml:space="preserve">The current title is </w:t>
            </w:r>
            <w:r w:rsidRPr="00704EFA">
              <w:rPr>
                <w:rFonts w:ascii="Arial" w:hAnsi="Arial" w:cs="Arial"/>
                <w:bCs/>
                <w:sz w:val="20"/>
                <w:szCs w:val="20"/>
              </w:rPr>
              <w:t>adequate but could be improved</w:t>
            </w:r>
            <w:r w:rsidRPr="00704EFA">
              <w:rPr>
                <w:rFonts w:ascii="Arial" w:hAnsi="Arial" w:cs="Arial"/>
                <w:sz w:val="20"/>
                <w:szCs w:val="20"/>
              </w:rPr>
              <w:t xml:space="preserve"> for better clarity, I suggestion “</w:t>
            </w:r>
            <w:r w:rsidRPr="00704EFA">
              <w:rPr>
                <w:rFonts w:ascii="Arial" w:hAnsi="Arial" w:cs="Arial"/>
                <w:bCs/>
                <w:sz w:val="20"/>
                <w:szCs w:val="20"/>
              </w:rPr>
              <w:t>Comparative Phytochemical</w:t>
            </w:r>
            <w:r w:rsidRPr="00704EFA">
              <w:rPr>
                <w:rFonts w:ascii="Arial" w:hAnsi="Arial" w:cs="Arial"/>
                <w:b/>
                <w:bCs/>
                <w:sz w:val="20"/>
                <w:szCs w:val="20"/>
              </w:rPr>
              <w:t xml:space="preserve"> </w:t>
            </w:r>
            <w:r w:rsidRPr="00704EFA">
              <w:rPr>
                <w:rFonts w:ascii="Arial" w:hAnsi="Arial" w:cs="Arial"/>
                <w:bCs/>
                <w:sz w:val="20"/>
                <w:szCs w:val="20"/>
              </w:rPr>
              <w:t xml:space="preserve">Analysis of Leaf and Bark Extracts of </w:t>
            </w:r>
            <w:r w:rsidRPr="00704EFA">
              <w:rPr>
                <w:rFonts w:ascii="Arial" w:hAnsi="Arial" w:cs="Arial"/>
                <w:bCs/>
                <w:i/>
                <w:iCs/>
                <w:sz w:val="20"/>
                <w:szCs w:val="20"/>
              </w:rPr>
              <w:t>Trema orientalis</w:t>
            </w:r>
            <w:r w:rsidRPr="00704EFA">
              <w:rPr>
                <w:rFonts w:ascii="Arial" w:hAnsi="Arial" w:cs="Arial"/>
                <w:bCs/>
                <w:sz w:val="20"/>
                <w:szCs w:val="20"/>
              </w:rPr>
              <w:t xml:space="preserve"> (Linn. Blume): Implications for Medicinal Applications”</w:t>
            </w:r>
            <w:r w:rsidRPr="00704EFA">
              <w:rPr>
                <w:rFonts w:ascii="Arial" w:hAnsi="Arial" w:cs="Arial"/>
                <w:sz w:val="20"/>
                <w:szCs w:val="20"/>
              </w:rPr>
              <w:t xml:space="preserve"> </w:t>
            </w:r>
          </w:p>
          <w:p w14:paraId="794AA9A7" w14:textId="77777777" w:rsidR="00F1171E" w:rsidRPr="00704EFA" w:rsidRDefault="00F1171E" w:rsidP="007222C8">
            <w:pPr>
              <w:ind w:left="360"/>
              <w:rPr>
                <w:rFonts w:ascii="Arial" w:hAnsi="Arial" w:cs="Arial"/>
                <w:b/>
                <w:bCs/>
                <w:sz w:val="20"/>
                <w:szCs w:val="20"/>
                <w:lang w:val="en-GB"/>
              </w:rPr>
            </w:pPr>
          </w:p>
        </w:tc>
        <w:tc>
          <w:tcPr>
            <w:tcW w:w="1523" w:type="pct"/>
          </w:tcPr>
          <w:p w14:paraId="405B6701" w14:textId="77777777" w:rsidR="00F1171E" w:rsidRPr="00704EFA" w:rsidRDefault="00F1171E" w:rsidP="007222C8">
            <w:pPr>
              <w:pStyle w:val="Heading2"/>
              <w:jc w:val="left"/>
              <w:rPr>
                <w:rFonts w:ascii="Arial" w:hAnsi="Arial" w:cs="Arial"/>
                <w:b w:val="0"/>
                <w:lang w:val="en-GB"/>
              </w:rPr>
            </w:pPr>
          </w:p>
        </w:tc>
      </w:tr>
      <w:tr w:rsidR="00F1171E" w:rsidRPr="00704EFA" w14:paraId="5604762A" w14:textId="77777777" w:rsidTr="007222C8">
        <w:trPr>
          <w:trHeight w:val="1262"/>
        </w:trPr>
        <w:tc>
          <w:tcPr>
            <w:tcW w:w="1265" w:type="pct"/>
            <w:noWrap/>
          </w:tcPr>
          <w:p w14:paraId="3635573D" w14:textId="77777777" w:rsidR="00F1171E" w:rsidRPr="00704EFA" w:rsidRDefault="00F1171E" w:rsidP="007222C8">
            <w:pPr>
              <w:pStyle w:val="Heading2"/>
              <w:ind w:left="360"/>
              <w:jc w:val="left"/>
              <w:rPr>
                <w:rFonts w:ascii="Arial" w:hAnsi="Arial" w:cs="Arial"/>
                <w:lang w:val="en-GB"/>
              </w:rPr>
            </w:pPr>
            <w:r w:rsidRPr="00704EFA">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704EFA" w:rsidRDefault="00F1171E" w:rsidP="007222C8">
            <w:pPr>
              <w:pStyle w:val="Heading2"/>
              <w:jc w:val="left"/>
              <w:rPr>
                <w:rFonts w:ascii="Arial" w:hAnsi="Arial" w:cs="Arial"/>
                <w:u w:val="single"/>
                <w:lang w:val="en-GB"/>
              </w:rPr>
            </w:pPr>
          </w:p>
        </w:tc>
        <w:tc>
          <w:tcPr>
            <w:tcW w:w="2212" w:type="pct"/>
          </w:tcPr>
          <w:p w14:paraId="3BECC33F" w14:textId="77777777" w:rsidR="00F866E2" w:rsidRPr="00704EFA" w:rsidRDefault="00F866E2" w:rsidP="00F866E2">
            <w:pPr>
              <w:spacing w:before="100" w:beforeAutospacing="1" w:after="100" w:afterAutospacing="1"/>
              <w:rPr>
                <w:rFonts w:ascii="Arial" w:hAnsi="Arial" w:cs="Arial"/>
                <w:sz w:val="20"/>
                <w:szCs w:val="20"/>
              </w:rPr>
            </w:pPr>
            <w:r w:rsidRPr="00704EFA">
              <w:rPr>
                <w:rFonts w:ascii="Arial" w:hAnsi="Arial" w:cs="Arial"/>
                <w:sz w:val="20"/>
                <w:szCs w:val="20"/>
              </w:rPr>
              <w:t xml:space="preserve">The abstract is </w:t>
            </w:r>
            <w:r w:rsidRPr="00704EFA">
              <w:rPr>
                <w:rFonts w:ascii="Arial" w:hAnsi="Arial" w:cs="Arial"/>
                <w:bCs/>
                <w:sz w:val="20"/>
                <w:szCs w:val="20"/>
              </w:rPr>
              <w:t>generally comprehensive but could be improved</w:t>
            </w:r>
            <w:r w:rsidRPr="00704EFA">
              <w:rPr>
                <w:rFonts w:ascii="Arial" w:hAnsi="Arial" w:cs="Arial"/>
                <w:sz w:val="20"/>
                <w:szCs w:val="20"/>
              </w:rPr>
              <w:t xml:space="preserve"> in several areas. Here are my suggestions:</w:t>
            </w:r>
          </w:p>
          <w:p w14:paraId="050B1B10" w14:textId="4156A215" w:rsidR="00F866E2" w:rsidRPr="00704EFA" w:rsidRDefault="00F866E2" w:rsidP="00F866E2">
            <w:pPr>
              <w:pStyle w:val="ListParagraph"/>
              <w:numPr>
                <w:ilvl w:val="0"/>
                <w:numId w:val="11"/>
              </w:numPr>
              <w:spacing w:before="100" w:beforeAutospacing="1" w:after="100" w:afterAutospacing="1"/>
              <w:rPr>
                <w:rFonts w:ascii="Arial" w:hAnsi="Arial" w:cs="Arial"/>
                <w:sz w:val="20"/>
                <w:szCs w:val="20"/>
              </w:rPr>
            </w:pPr>
            <w:r w:rsidRPr="00704EFA">
              <w:rPr>
                <w:rFonts w:ascii="Arial" w:hAnsi="Arial" w:cs="Arial"/>
                <w:sz w:val="20"/>
                <w:szCs w:val="20"/>
              </w:rPr>
              <w:t>Clearly states the objective (comparing leaf vs. bark extracts)</w:t>
            </w:r>
          </w:p>
          <w:p w14:paraId="1619D9C1" w14:textId="77777777" w:rsidR="00F866E2" w:rsidRPr="00704EFA" w:rsidRDefault="00F866E2" w:rsidP="00F866E2">
            <w:pPr>
              <w:numPr>
                <w:ilvl w:val="0"/>
                <w:numId w:val="11"/>
              </w:numPr>
              <w:spacing w:before="100" w:beforeAutospacing="1" w:after="100" w:afterAutospacing="1"/>
              <w:rPr>
                <w:rFonts w:ascii="Arial" w:hAnsi="Arial" w:cs="Arial"/>
                <w:sz w:val="20"/>
                <w:szCs w:val="20"/>
              </w:rPr>
            </w:pPr>
            <w:r w:rsidRPr="00704EFA">
              <w:rPr>
                <w:rFonts w:ascii="Arial" w:hAnsi="Arial" w:cs="Arial"/>
                <w:sz w:val="20"/>
                <w:szCs w:val="20"/>
              </w:rPr>
              <w:t>Mentions methodology (solvents used, analytical techniques)</w:t>
            </w:r>
          </w:p>
          <w:p w14:paraId="78C389A4" w14:textId="77777777" w:rsidR="00F866E2" w:rsidRPr="00704EFA" w:rsidRDefault="00F866E2" w:rsidP="00F866E2">
            <w:pPr>
              <w:numPr>
                <w:ilvl w:val="0"/>
                <w:numId w:val="11"/>
              </w:numPr>
              <w:spacing w:before="100" w:beforeAutospacing="1" w:after="100" w:afterAutospacing="1"/>
              <w:rPr>
                <w:rFonts w:ascii="Arial" w:hAnsi="Arial" w:cs="Arial"/>
                <w:sz w:val="20"/>
                <w:szCs w:val="20"/>
              </w:rPr>
            </w:pPr>
            <w:r w:rsidRPr="00704EFA">
              <w:rPr>
                <w:rFonts w:ascii="Arial" w:hAnsi="Arial" w:cs="Arial"/>
                <w:sz w:val="20"/>
                <w:szCs w:val="20"/>
              </w:rPr>
              <w:t>Presents key findings (phytochemicals identified, quantitative results)</w:t>
            </w:r>
          </w:p>
          <w:p w14:paraId="00845231" w14:textId="77777777" w:rsidR="00F866E2" w:rsidRPr="00704EFA" w:rsidRDefault="00F866E2" w:rsidP="00F866E2">
            <w:pPr>
              <w:numPr>
                <w:ilvl w:val="0"/>
                <w:numId w:val="11"/>
              </w:numPr>
              <w:spacing w:before="100" w:beforeAutospacing="1" w:after="100" w:afterAutospacing="1"/>
              <w:rPr>
                <w:rFonts w:ascii="Arial" w:hAnsi="Arial" w:cs="Arial"/>
                <w:sz w:val="20"/>
                <w:szCs w:val="20"/>
              </w:rPr>
            </w:pPr>
            <w:r w:rsidRPr="00704EFA">
              <w:rPr>
                <w:rFonts w:ascii="Arial" w:hAnsi="Arial" w:cs="Arial"/>
                <w:sz w:val="20"/>
                <w:szCs w:val="20"/>
              </w:rPr>
              <w:t>Highlights the significance for therapeutic research</w:t>
            </w:r>
          </w:p>
          <w:p w14:paraId="0FB7E83A" w14:textId="77777777" w:rsidR="00F1171E" w:rsidRPr="00704EFA" w:rsidRDefault="00F1171E" w:rsidP="00F866E2">
            <w:pPr>
              <w:rPr>
                <w:rFonts w:ascii="Arial" w:hAnsi="Arial" w:cs="Arial"/>
                <w:b/>
                <w:bCs/>
                <w:sz w:val="20"/>
                <w:szCs w:val="20"/>
                <w:lang w:val="en-GB"/>
              </w:rPr>
            </w:pPr>
          </w:p>
        </w:tc>
        <w:tc>
          <w:tcPr>
            <w:tcW w:w="1523" w:type="pct"/>
          </w:tcPr>
          <w:p w14:paraId="1D54B730" w14:textId="77777777" w:rsidR="00F1171E" w:rsidRPr="00704EFA" w:rsidRDefault="00F1171E" w:rsidP="007222C8">
            <w:pPr>
              <w:pStyle w:val="Heading2"/>
              <w:jc w:val="left"/>
              <w:rPr>
                <w:rFonts w:ascii="Arial" w:hAnsi="Arial" w:cs="Arial"/>
                <w:b w:val="0"/>
                <w:lang w:val="en-GB"/>
              </w:rPr>
            </w:pPr>
          </w:p>
        </w:tc>
      </w:tr>
      <w:tr w:rsidR="00F1171E" w:rsidRPr="00704EFA" w14:paraId="2F579F54" w14:textId="77777777" w:rsidTr="007222C8">
        <w:trPr>
          <w:trHeight w:val="859"/>
        </w:trPr>
        <w:tc>
          <w:tcPr>
            <w:tcW w:w="1265" w:type="pct"/>
            <w:noWrap/>
          </w:tcPr>
          <w:p w14:paraId="04361F46" w14:textId="368783AB" w:rsidR="00F1171E" w:rsidRPr="00704EFA" w:rsidRDefault="00DC6FED" w:rsidP="007222C8">
            <w:pPr>
              <w:ind w:left="360"/>
              <w:rPr>
                <w:rFonts w:ascii="Arial" w:hAnsi="Arial" w:cs="Arial"/>
                <w:b/>
                <w:bCs/>
                <w:sz w:val="20"/>
                <w:szCs w:val="20"/>
                <w:u w:val="single"/>
                <w:lang w:val="en-GB"/>
              </w:rPr>
            </w:pPr>
            <w:r w:rsidRPr="00704EFA">
              <w:rPr>
                <w:rFonts w:ascii="Arial" w:hAnsi="Arial" w:cs="Arial"/>
                <w:b/>
                <w:bCs/>
                <w:sz w:val="20"/>
                <w:szCs w:val="20"/>
                <w:lang w:val="en-GB"/>
              </w:rPr>
              <w:t xml:space="preserve">Is the manuscript scientifically, correct? Please write here. </w:t>
            </w:r>
          </w:p>
        </w:tc>
        <w:tc>
          <w:tcPr>
            <w:tcW w:w="2212" w:type="pct"/>
          </w:tcPr>
          <w:p w14:paraId="4002AAAB" w14:textId="77777777" w:rsidR="00F866E2" w:rsidRPr="00704EFA" w:rsidRDefault="00F866E2" w:rsidP="00F866E2">
            <w:pPr>
              <w:spacing w:after="160" w:line="259" w:lineRule="auto"/>
              <w:jc w:val="both"/>
              <w:rPr>
                <w:rFonts w:ascii="Arial" w:hAnsi="Arial" w:cs="Arial"/>
                <w:sz w:val="20"/>
                <w:szCs w:val="20"/>
              </w:rPr>
            </w:pPr>
            <w:r w:rsidRPr="00704EFA">
              <w:rPr>
                <w:rFonts w:ascii="Arial" w:hAnsi="Arial" w:cs="Arial"/>
                <w:sz w:val="20"/>
                <w:szCs w:val="20"/>
              </w:rPr>
              <w:t xml:space="preserve">The manuscript uses appropriate methods and addresses an important research question, but it contains </w:t>
            </w:r>
            <w:r w:rsidRPr="00704EFA">
              <w:rPr>
                <w:rStyle w:val="Strong"/>
                <w:rFonts w:ascii="Arial" w:hAnsi="Arial" w:cs="Arial"/>
                <w:b w:val="0"/>
                <w:sz w:val="20"/>
                <w:szCs w:val="20"/>
              </w:rPr>
              <w:t>critical data interpretation errors</w:t>
            </w:r>
            <w:r w:rsidRPr="00704EFA">
              <w:rPr>
                <w:rFonts w:ascii="Arial" w:hAnsi="Arial" w:cs="Arial"/>
                <w:sz w:val="20"/>
                <w:szCs w:val="20"/>
              </w:rPr>
              <w:t xml:space="preserve"> (particularly the terpenoid content claim) and </w:t>
            </w:r>
            <w:r w:rsidRPr="00704EFA">
              <w:rPr>
                <w:rStyle w:val="Strong"/>
                <w:rFonts w:ascii="Arial" w:hAnsi="Arial" w:cs="Arial"/>
                <w:b w:val="0"/>
                <w:sz w:val="20"/>
                <w:szCs w:val="20"/>
              </w:rPr>
              <w:t>lacks statistical rigor</w:t>
            </w:r>
            <w:r w:rsidRPr="00704EFA">
              <w:rPr>
                <w:rFonts w:ascii="Arial" w:hAnsi="Arial" w:cs="Arial"/>
                <w:sz w:val="20"/>
                <w:szCs w:val="20"/>
              </w:rPr>
              <w:t>. These issues must be corrected before the manuscript can be considered scientifically sound. The work has merit but needs substantial revision to meet scientific standards for publication.</w:t>
            </w:r>
          </w:p>
          <w:p w14:paraId="2B5A7721" w14:textId="77777777" w:rsidR="00F1171E" w:rsidRPr="00704EFA" w:rsidRDefault="00F1171E" w:rsidP="007222C8">
            <w:pPr>
              <w:pStyle w:val="ListParagraph"/>
              <w:ind w:left="0"/>
              <w:rPr>
                <w:rFonts w:ascii="Arial" w:hAnsi="Arial" w:cs="Arial"/>
                <w:b/>
                <w:bCs/>
                <w:sz w:val="20"/>
                <w:szCs w:val="20"/>
                <w:lang w:val="en-GB"/>
              </w:rPr>
            </w:pPr>
          </w:p>
        </w:tc>
        <w:tc>
          <w:tcPr>
            <w:tcW w:w="1523" w:type="pct"/>
          </w:tcPr>
          <w:p w14:paraId="4898F764" w14:textId="77777777" w:rsidR="00F1171E" w:rsidRPr="00704EFA" w:rsidRDefault="00F1171E" w:rsidP="007222C8">
            <w:pPr>
              <w:pStyle w:val="Heading2"/>
              <w:jc w:val="left"/>
              <w:rPr>
                <w:rFonts w:ascii="Arial" w:hAnsi="Arial" w:cs="Arial"/>
                <w:b w:val="0"/>
                <w:lang w:val="en-GB"/>
              </w:rPr>
            </w:pPr>
          </w:p>
        </w:tc>
      </w:tr>
      <w:tr w:rsidR="00F1171E" w:rsidRPr="00704EFA" w14:paraId="73739464" w14:textId="77777777" w:rsidTr="007222C8">
        <w:trPr>
          <w:trHeight w:val="703"/>
        </w:trPr>
        <w:tc>
          <w:tcPr>
            <w:tcW w:w="1265" w:type="pct"/>
            <w:noWrap/>
          </w:tcPr>
          <w:p w14:paraId="09C25322" w14:textId="77777777" w:rsidR="00F1171E" w:rsidRPr="00704EFA" w:rsidRDefault="00F1171E" w:rsidP="007222C8">
            <w:pPr>
              <w:ind w:left="360"/>
              <w:rPr>
                <w:rFonts w:ascii="Arial" w:hAnsi="Arial" w:cs="Arial"/>
                <w:b/>
                <w:bCs/>
                <w:sz w:val="20"/>
                <w:szCs w:val="20"/>
                <w:lang w:val="en-GB"/>
              </w:rPr>
            </w:pPr>
            <w:r w:rsidRPr="00704EFA">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704EFA" w:rsidRDefault="00F1171E" w:rsidP="007222C8">
            <w:pPr>
              <w:ind w:left="360"/>
              <w:rPr>
                <w:rFonts w:ascii="Arial" w:hAnsi="Arial" w:cs="Arial"/>
                <w:b/>
                <w:bCs/>
                <w:sz w:val="20"/>
                <w:szCs w:val="20"/>
                <w:u w:val="single"/>
                <w:lang w:val="en-GB"/>
              </w:rPr>
            </w:pPr>
            <w:r w:rsidRPr="00704EFA">
              <w:rPr>
                <w:rFonts w:ascii="Arial" w:hAnsi="Arial" w:cs="Arial"/>
                <w:b/>
                <w:bCs/>
                <w:sz w:val="20"/>
                <w:szCs w:val="20"/>
                <w:u w:val="single"/>
                <w:lang w:val="en-GB"/>
              </w:rPr>
              <w:t>-</w:t>
            </w:r>
          </w:p>
        </w:tc>
        <w:tc>
          <w:tcPr>
            <w:tcW w:w="2212" w:type="pct"/>
          </w:tcPr>
          <w:p w14:paraId="263403CD" w14:textId="77777777" w:rsidR="00F866E2" w:rsidRPr="00704EFA" w:rsidRDefault="00F866E2" w:rsidP="00F866E2">
            <w:pPr>
              <w:jc w:val="both"/>
              <w:rPr>
                <w:rFonts w:ascii="Arial" w:hAnsi="Arial" w:cs="Arial"/>
                <w:sz w:val="20"/>
                <w:szCs w:val="20"/>
              </w:rPr>
            </w:pPr>
            <w:r w:rsidRPr="00704EFA">
              <w:rPr>
                <w:rFonts w:ascii="Arial" w:hAnsi="Arial" w:cs="Arial"/>
                <w:sz w:val="20"/>
                <w:szCs w:val="20"/>
              </w:rPr>
              <w:t xml:space="preserve">Reference </w:t>
            </w:r>
            <w:proofErr w:type="gramStart"/>
            <w:r w:rsidRPr="00704EFA">
              <w:rPr>
                <w:rFonts w:ascii="Arial" w:hAnsi="Arial" w:cs="Arial"/>
                <w:sz w:val="20"/>
                <w:szCs w:val="20"/>
              </w:rPr>
              <w:t>appear</w:t>
            </w:r>
            <w:proofErr w:type="gramEnd"/>
            <w:r w:rsidRPr="00704EFA">
              <w:rPr>
                <w:rFonts w:ascii="Arial" w:hAnsi="Arial" w:cs="Arial"/>
                <w:sz w:val="20"/>
                <w:szCs w:val="20"/>
              </w:rPr>
              <w:t xml:space="preserve"> too old. It relies too heavily on outdated sources and lacks recent advances in phytochemical analysis. The manuscript would benefit significantly from incorporating recent references (2015-2024) to provide a more comprehensive and current scientific foundation.</w:t>
            </w:r>
          </w:p>
          <w:p w14:paraId="24FE0567" w14:textId="77777777" w:rsidR="00F1171E" w:rsidRPr="00704EFA" w:rsidRDefault="00F1171E" w:rsidP="007222C8">
            <w:pPr>
              <w:pStyle w:val="ListParagraph"/>
              <w:ind w:left="0"/>
              <w:rPr>
                <w:rFonts w:ascii="Arial" w:hAnsi="Arial" w:cs="Arial"/>
                <w:b/>
                <w:bCs/>
                <w:sz w:val="20"/>
                <w:szCs w:val="20"/>
                <w:lang w:val="en-GB"/>
              </w:rPr>
            </w:pPr>
          </w:p>
        </w:tc>
        <w:tc>
          <w:tcPr>
            <w:tcW w:w="1523" w:type="pct"/>
          </w:tcPr>
          <w:p w14:paraId="40220055" w14:textId="77777777" w:rsidR="00F1171E" w:rsidRPr="00704EFA" w:rsidRDefault="00F1171E" w:rsidP="007222C8">
            <w:pPr>
              <w:pStyle w:val="Heading2"/>
              <w:jc w:val="left"/>
              <w:rPr>
                <w:rFonts w:ascii="Arial" w:hAnsi="Arial" w:cs="Arial"/>
                <w:b w:val="0"/>
                <w:lang w:val="en-GB"/>
              </w:rPr>
            </w:pPr>
          </w:p>
        </w:tc>
      </w:tr>
      <w:tr w:rsidR="00F1171E" w:rsidRPr="00704EFA" w14:paraId="73CC4A50" w14:textId="77777777" w:rsidTr="007222C8">
        <w:trPr>
          <w:trHeight w:val="386"/>
        </w:trPr>
        <w:tc>
          <w:tcPr>
            <w:tcW w:w="1265" w:type="pct"/>
            <w:noWrap/>
          </w:tcPr>
          <w:p w14:paraId="029CE8D0" w14:textId="77777777" w:rsidR="00F1171E" w:rsidRPr="00704EFA" w:rsidRDefault="00F1171E" w:rsidP="007222C8">
            <w:pPr>
              <w:pStyle w:val="Heading2"/>
              <w:jc w:val="left"/>
              <w:rPr>
                <w:rFonts w:ascii="Arial" w:hAnsi="Arial" w:cs="Arial"/>
                <w:b w:val="0"/>
                <w:lang w:val="en-GB"/>
              </w:rPr>
            </w:pPr>
          </w:p>
          <w:p w14:paraId="589C16C7" w14:textId="77777777" w:rsidR="00F1171E" w:rsidRPr="00704EFA" w:rsidRDefault="00F1171E" w:rsidP="007222C8">
            <w:pPr>
              <w:pStyle w:val="Heading2"/>
              <w:ind w:left="360"/>
              <w:jc w:val="left"/>
              <w:rPr>
                <w:rFonts w:ascii="Arial" w:hAnsi="Arial" w:cs="Arial"/>
                <w:bCs w:val="0"/>
                <w:lang w:val="en-GB"/>
              </w:rPr>
            </w:pPr>
            <w:r w:rsidRPr="00704EFA">
              <w:rPr>
                <w:rFonts w:ascii="Arial" w:hAnsi="Arial" w:cs="Arial"/>
                <w:bCs w:val="0"/>
                <w:lang w:val="en-GB"/>
              </w:rPr>
              <w:t>Is the language/English quality of the article suitable for scholarly communications?</w:t>
            </w:r>
          </w:p>
          <w:p w14:paraId="7722B85E" w14:textId="77777777" w:rsidR="00F1171E" w:rsidRPr="00704EFA" w:rsidRDefault="00F1171E" w:rsidP="007222C8">
            <w:pPr>
              <w:rPr>
                <w:rFonts w:ascii="Arial" w:hAnsi="Arial" w:cs="Arial"/>
                <w:sz w:val="20"/>
                <w:szCs w:val="20"/>
                <w:lang w:val="en-GB"/>
              </w:rPr>
            </w:pPr>
          </w:p>
        </w:tc>
        <w:tc>
          <w:tcPr>
            <w:tcW w:w="2212" w:type="pct"/>
          </w:tcPr>
          <w:p w14:paraId="0A07EA75" w14:textId="77777777" w:rsidR="00F1171E" w:rsidRPr="00704EFA" w:rsidRDefault="00F1171E" w:rsidP="007222C8">
            <w:pPr>
              <w:rPr>
                <w:rFonts w:ascii="Arial" w:hAnsi="Arial" w:cs="Arial"/>
                <w:sz w:val="20"/>
                <w:szCs w:val="20"/>
                <w:lang w:val="en-GB"/>
              </w:rPr>
            </w:pPr>
          </w:p>
          <w:p w14:paraId="6CBA4B2A" w14:textId="77777777" w:rsidR="00F1171E" w:rsidRPr="00704EFA" w:rsidRDefault="00F1171E" w:rsidP="007222C8">
            <w:pPr>
              <w:rPr>
                <w:rFonts w:ascii="Arial" w:hAnsi="Arial" w:cs="Arial"/>
                <w:sz w:val="20"/>
                <w:szCs w:val="20"/>
                <w:lang w:val="en-GB"/>
              </w:rPr>
            </w:pPr>
          </w:p>
          <w:p w14:paraId="41E28118" w14:textId="762B4C93" w:rsidR="00F1171E" w:rsidRPr="00704EFA" w:rsidRDefault="00F866E2" w:rsidP="007222C8">
            <w:pPr>
              <w:rPr>
                <w:rFonts w:ascii="Arial" w:hAnsi="Arial" w:cs="Arial"/>
                <w:sz w:val="20"/>
                <w:szCs w:val="20"/>
                <w:lang w:val="en-GB"/>
              </w:rPr>
            </w:pPr>
            <w:r w:rsidRPr="00704EFA">
              <w:rPr>
                <w:rFonts w:ascii="Arial" w:hAnsi="Arial" w:cs="Arial"/>
                <w:sz w:val="20"/>
                <w:szCs w:val="20"/>
                <w:lang w:val="en-GB"/>
              </w:rPr>
              <w:t>Yes</w:t>
            </w:r>
          </w:p>
          <w:p w14:paraId="297F52DB" w14:textId="77777777" w:rsidR="00F1171E" w:rsidRPr="00704EFA" w:rsidRDefault="00F1171E" w:rsidP="007222C8">
            <w:pPr>
              <w:rPr>
                <w:rFonts w:ascii="Arial" w:hAnsi="Arial" w:cs="Arial"/>
                <w:sz w:val="20"/>
                <w:szCs w:val="20"/>
                <w:lang w:val="en-GB"/>
              </w:rPr>
            </w:pPr>
          </w:p>
          <w:p w14:paraId="149A6CEF" w14:textId="77777777" w:rsidR="00F1171E" w:rsidRPr="00704EFA" w:rsidRDefault="00F1171E" w:rsidP="007222C8">
            <w:pPr>
              <w:rPr>
                <w:rFonts w:ascii="Arial" w:hAnsi="Arial" w:cs="Arial"/>
                <w:sz w:val="20"/>
                <w:szCs w:val="20"/>
                <w:lang w:val="en-GB"/>
              </w:rPr>
            </w:pPr>
          </w:p>
        </w:tc>
        <w:tc>
          <w:tcPr>
            <w:tcW w:w="1523" w:type="pct"/>
          </w:tcPr>
          <w:p w14:paraId="0351CA58" w14:textId="77777777" w:rsidR="00F1171E" w:rsidRPr="00704EFA" w:rsidRDefault="00F1171E" w:rsidP="007222C8">
            <w:pPr>
              <w:rPr>
                <w:rFonts w:ascii="Arial" w:hAnsi="Arial" w:cs="Arial"/>
                <w:sz w:val="20"/>
                <w:szCs w:val="20"/>
                <w:lang w:val="en-GB"/>
              </w:rPr>
            </w:pPr>
          </w:p>
        </w:tc>
      </w:tr>
      <w:tr w:rsidR="00F1171E" w:rsidRPr="00704EFA" w14:paraId="20A16C0C" w14:textId="77777777" w:rsidTr="007222C8">
        <w:trPr>
          <w:trHeight w:val="1178"/>
        </w:trPr>
        <w:tc>
          <w:tcPr>
            <w:tcW w:w="1265" w:type="pct"/>
            <w:noWrap/>
          </w:tcPr>
          <w:p w14:paraId="7F4BCFAE" w14:textId="77777777" w:rsidR="00F1171E" w:rsidRPr="00704EFA" w:rsidRDefault="00F1171E" w:rsidP="007222C8">
            <w:pPr>
              <w:pStyle w:val="Heading2"/>
              <w:jc w:val="left"/>
              <w:rPr>
                <w:rFonts w:ascii="Arial" w:hAnsi="Arial" w:cs="Arial"/>
                <w:b w:val="0"/>
                <w:bCs w:val="0"/>
                <w:lang w:val="en-GB"/>
              </w:rPr>
            </w:pPr>
            <w:r w:rsidRPr="00704EFA">
              <w:rPr>
                <w:rFonts w:ascii="Arial" w:hAnsi="Arial" w:cs="Arial"/>
                <w:bCs w:val="0"/>
                <w:u w:val="single"/>
                <w:lang w:val="en-GB"/>
              </w:rPr>
              <w:t>Optional/General</w:t>
            </w:r>
            <w:r w:rsidRPr="00704EFA">
              <w:rPr>
                <w:rFonts w:ascii="Arial" w:hAnsi="Arial" w:cs="Arial"/>
                <w:bCs w:val="0"/>
                <w:lang w:val="en-GB"/>
              </w:rPr>
              <w:t xml:space="preserve"> </w:t>
            </w:r>
            <w:r w:rsidRPr="00704EFA">
              <w:rPr>
                <w:rFonts w:ascii="Arial" w:hAnsi="Arial" w:cs="Arial"/>
                <w:b w:val="0"/>
                <w:bCs w:val="0"/>
                <w:lang w:val="en-GB"/>
              </w:rPr>
              <w:t>comments</w:t>
            </w:r>
          </w:p>
          <w:p w14:paraId="1A6B3748" w14:textId="77777777" w:rsidR="00F1171E" w:rsidRPr="00704EFA" w:rsidRDefault="00F1171E" w:rsidP="007222C8">
            <w:pPr>
              <w:pStyle w:val="Heading2"/>
              <w:jc w:val="left"/>
              <w:rPr>
                <w:rFonts w:ascii="Arial" w:hAnsi="Arial" w:cs="Arial"/>
                <w:b w:val="0"/>
                <w:lang w:val="en-GB"/>
              </w:rPr>
            </w:pPr>
          </w:p>
        </w:tc>
        <w:tc>
          <w:tcPr>
            <w:tcW w:w="2212" w:type="pct"/>
          </w:tcPr>
          <w:p w14:paraId="1E347C61" w14:textId="77777777" w:rsidR="00F1171E" w:rsidRPr="00704EFA" w:rsidRDefault="00F1171E" w:rsidP="007222C8">
            <w:pPr>
              <w:rPr>
                <w:rFonts w:ascii="Arial" w:hAnsi="Arial" w:cs="Arial"/>
                <w:sz w:val="20"/>
                <w:szCs w:val="20"/>
                <w:lang w:val="en-GB"/>
              </w:rPr>
            </w:pPr>
          </w:p>
          <w:p w14:paraId="2F5BE4C0" w14:textId="77777777" w:rsidR="00F866E2" w:rsidRPr="00704EFA" w:rsidRDefault="00F866E2" w:rsidP="00F866E2">
            <w:pPr>
              <w:jc w:val="both"/>
              <w:rPr>
                <w:rFonts w:ascii="Arial" w:hAnsi="Arial" w:cs="Arial"/>
                <w:sz w:val="20"/>
                <w:szCs w:val="20"/>
              </w:rPr>
            </w:pPr>
            <w:r w:rsidRPr="00704EFA">
              <w:rPr>
                <w:rFonts w:ascii="Arial" w:hAnsi="Arial" w:cs="Arial"/>
                <w:sz w:val="20"/>
                <w:szCs w:val="20"/>
              </w:rPr>
              <w:t>The manuscript addresses an important topic but contains critical errors in data interpretation, lacks statistical rigor, and requires substantial language improvement. With appropriate revisions, this work could make a valuable contribution to medicinal plant research</w:t>
            </w:r>
          </w:p>
          <w:p w14:paraId="5E946A0E" w14:textId="77777777" w:rsidR="00F1171E" w:rsidRPr="00704EFA" w:rsidRDefault="00F1171E" w:rsidP="007222C8">
            <w:pPr>
              <w:rPr>
                <w:rFonts w:ascii="Arial" w:hAnsi="Arial" w:cs="Arial"/>
                <w:sz w:val="20"/>
                <w:szCs w:val="20"/>
                <w:lang w:val="en-GB"/>
              </w:rPr>
            </w:pPr>
          </w:p>
          <w:p w14:paraId="7EB58C99" w14:textId="77777777" w:rsidR="00F1171E" w:rsidRPr="00704EFA" w:rsidRDefault="00F1171E" w:rsidP="007222C8">
            <w:pPr>
              <w:rPr>
                <w:rFonts w:ascii="Arial" w:hAnsi="Arial" w:cs="Arial"/>
                <w:sz w:val="20"/>
                <w:szCs w:val="20"/>
                <w:lang w:val="en-GB"/>
              </w:rPr>
            </w:pPr>
          </w:p>
          <w:p w14:paraId="15DFD0E8" w14:textId="77777777" w:rsidR="00F1171E" w:rsidRPr="00704EFA" w:rsidRDefault="00F1171E" w:rsidP="007222C8">
            <w:pPr>
              <w:rPr>
                <w:rFonts w:ascii="Arial" w:hAnsi="Arial" w:cs="Arial"/>
                <w:sz w:val="20"/>
                <w:szCs w:val="20"/>
                <w:lang w:val="en-GB"/>
              </w:rPr>
            </w:pPr>
          </w:p>
        </w:tc>
        <w:tc>
          <w:tcPr>
            <w:tcW w:w="1523" w:type="pct"/>
          </w:tcPr>
          <w:p w14:paraId="465E098E" w14:textId="77777777" w:rsidR="00F1171E" w:rsidRPr="00704EFA" w:rsidRDefault="00F1171E" w:rsidP="007222C8">
            <w:pPr>
              <w:rPr>
                <w:rFonts w:ascii="Arial" w:hAnsi="Arial" w:cs="Arial"/>
                <w:sz w:val="20"/>
                <w:szCs w:val="20"/>
                <w:lang w:val="en-GB"/>
              </w:rPr>
            </w:pPr>
          </w:p>
        </w:tc>
      </w:tr>
    </w:tbl>
    <w:p w14:paraId="6BBACB91" w14:textId="77777777" w:rsidR="00F1171E" w:rsidRPr="00704EFA" w:rsidRDefault="00F1171E" w:rsidP="00F1171E">
      <w:pPr>
        <w:pStyle w:val="BodyText"/>
        <w:rPr>
          <w:rFonts w:ascii="Arial" w:hAnsi="Arial" w:cs="Arial"/>
          <w:b/>
          <w:bCs/>
          <w:sz w:val="20"/>
          <w:szCs w:val="20"/>
          <w:u w:val="single"/>
          <w:lang w:val="en-GB"/>
        </w:rPr>
      </w:pPr>
    </w:p>
    <w:p w14:paraId="78207741" w14:textId="77777777" w:rsidR="00F1171E" w:rsidRPr="00704EFA" w:rsidRDefault="00F1171E" w:rsidP="00F1171E">
      <w:pPr>
        <w:pStyle w:val="BodyText"/>
        <w:rPr>
          <w:rFonts w:ascii="Arial" w:hAnsi="Arial" w:cs="Arial"/>
          <w:b/>
          <w:bCs/>
          <w:sz w:val="20"/>
          <w:szCs w:val="20"/>
          <w:u w:val="single"/>
          <w:lang w:val="en-GB"/>
        </w:rPr>
      </w:pPr>
    </w:p>
    <w:p w14:paraId="25069224" w14:textId="77777777" w:rsidR="00F1171E" w:rsidRPr="00704EFA" w:rsidRDefault="00F1171E" w:rsidP="00F1171E">
      <w:pPr>
        <w:pStyle w:val="BodyText"/>
        <w:rPr>
          <w:rFonts w:ascii="Arial" w:hAnsi="Arial" w:cs="Arial"/>
          <w:b/>
          <w:bCs/>
          <w:sz w:val="20"/>
          <w:szCs w:val="20"/>
          <w:u w:val="single"/>
          <w:lang w:val="en-GB"/>
        </w:rPr>
      </w:pPr>
    </w:p>
    <w:p w14:paraId="0821307F" w14:textId="77777777" w:rsidR="00F1171E" w:rsidRPr="00704EFA"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704EFA"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704EFA" w:rsidRDefault="00F1171E" w:rsidP="007222C8">
            <w:pPr>
              <w:pStyle w:val="NormalWeb"/>
              <w:spacing w:before="0" w:beforeAutospacing="0" w:after="0" w:afterAutospacing="0"/>
              <w:rPr>
                <w:rFonts w:ascii="Arial" w:hAnsi="Arial" w:cs="Arial"/>
                <w:b/>
                <w:sz w:val="20"/>
                <w:szCs w:val="20"/>
                <w:u w:val="single"/>
                <w:lang w:val="en-GB"/>
              </w:rPr>
            </w:pPr>
            <w:r w:rsidRPr="00704EFA">
              <w:rPr>
                <w:rFonts w:ascii="Arial" w:hAnsi="Arial" w:cs="Arial"/>
                <w:b/>
                <w:sz w:val="20"/>
                <w:szCs w:val="20"/>
                <w:highlight w:val="yellow"/>
                <w:u w:val="single"/>
                <w:lang w:val="en-GB"/>
              </w:rPr>
              <w:t>PART  2:</w:t>
            </w:r>
            <w:r w:rsidRPr="00704EFA">
              <w:rPr>
                <w:rFonts w:ascii="Arial" w:hAnsi="Arial" w:cs="Arial"/>
                <w:b/>
                <w:sz w:val="20"/>
                <w:szCs w:val="20"/>
                <w:u w:val="single"/>
                <w:lang w:val="en-GB"/>
              </w:rPr>
              <w:t xml:space="preserve"> </w:t>
            </w:r>
          </w:p>
          <w:p w14:paraId="5B767407" w14:textId="77777777" w:rsidR="00F1171E" w:rsidRPr="00704EFA"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704EFA"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704EFA"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704EFA" w:rsidRDefault="00F1171E" w:rsidP="007222C8">
            <w:pPr>
              <w:pStyle w:val="Heading2"/>
              <w:jc w:val="left"/>
              <w:rPr>
                <w:rFonts w:ascii="Arial" w:hAnsi="Arial" w:cs="Arial"/>
                <w:lang w:val="en-GB"/>
              </w:rPr>
            </w:pPr>
            <w:r w:rsidRPr="00704EFA">
              <w:rPr>
                <w:rFonts w:ascii="Arial" w:hAnsi="Arial" w:cs="Arial"/>
                <w:lang w:val="en-GB"/>
              </w:rPr>
              <w:t>Reviewer’s comment</w:t>
            </w:r>
          </w:p>
        </w:tc>
        <w:tc>
          <w:tcPr>
            <w:tcW w:w="1342" w:type="pct"/>
          </w:tcPr>
          <w:p w14:paraId="6F48B50B" w14:textId="77777777" w:rsidR="00F1171E" w:rsidRPr="00704EFA" w:rsidRDefault="00F1171E" w:rsidP="007222C8">
            <w:pPr>
              <w:pStyle w:val="Heading2"/>
              <w:jc w:val="left"/>
              <w:rPr>
                <w:rFonts w:ascii="Arial" w:hAnsi="Arial" w:cs="Arial"/>
                <w:b w:val="0"/>
                <w:lang w:val="en-GB"/>
              </w:rPr>
            </w:pPr>
            <w:r w:rsidRPr="00704EFA">
              <w:rPr>
                <w:rFonts w:ascii="Arial" w:hAnsi="Arial" w:cs="Arial"/>
                <w:lang w:val="en-GB"/>
              </w:rPr>
              <w:t>Author’s comment</w:t>
            </w:r>
            <w:r w:rsidRPr="00704EFA">
              <w:rPr>
                <w:rFonts w:ascii="Arial" w:hAnsi="Arial" w:cs="Arial"/>
                <w:b w:val="0"/>
                <w:lang w:val="en-GB"/>
              </w:rPr>
              <w:t xml:space="preserve"> </w:t>
            </w:r>
            <w:r w:rsidRPr="00704EFA">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704EFA"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704EFA" w:rsidRDefault="00F1171E" w:rsidP="007222C8">
            <w:pPr>
              <w:pStyle w:val="NormalWeb"/>
              <w:spacing w:before="0" w:beforeAutospacing="0" w:after="0" w:afterAutospacing="0"/>
              <w:rPr>
                <w:rFonts w:ascii="Arial" w:hAnsi="Arial" w:cs="Arial"/>
                <w:b/>
                <w:sz w:val="20"/>
                <w:szCs w:val="20"/>
                <w:lang w:val="en-GB"/>
              </w:rPr>
            </w:pPr>
            <w:r w:rsidRPr="00704EFA">
              <w:rPr>
                <w:rFonts w:ascii="Arial" w:hAnsi="Arial" w:cs="Arial"/>
                <w:b/>
                <w:sz w:val="20"/>
                <w:szCs w:val="20"/>
                <w:lang w:val="en-GB"/>
              </w:rPr>
              <w:t xml:space="preserve">Are there ethical issues in this manuscript? </w:t>
            </w:r>
          </w:p>
          <w:p w14:paraId="6034B476" w14:textId="77777777" w:rsidR="00F1171E" w:rsidRPr="00704EFA"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60FC0308" w14:textId="77777777" w:rsidR="00F1171E" w:rsidRPr="00704EFA" w:rsidRDefault="00F1171E" w:rsidP="007222C8">
            <w:pPr>
              <w:pStyle w:val="NormalWeb"/>
              <w:spacing w:before="0" w:beforeAutospacing="0" w:after="0" w:afterAutospacing="0"/>
              <w:rPr>
                <w:rFonts w:ascii="Arial" w:hAnsi="Arial" w:cs="Arial"/>
                <w:i/>
                <w:iCs/>
                <w:sz w:val="20"/>
                <w:szCs w:val="20"/>
                <w:u w:val="single"/>
                <w:lang w:val="en-GB"/>
              </w:rPr>
            </w:pPr>
            <w:r w:rsidRPr="00704EFA">
              <w:rPr>
                <w:rFonts w:ascii="Arial" w:hAnsi="Arial" w:cs="Arial"/>
                <w:i/>
                <w:iCs/>
                <w:sz w:val="20"/>
                <w:szCs w:val="20"/>
                <w:u w:val="single"/>
                <w:lang w:val="en-GB"/>
              </w:rPr>
              <w:t xml:space="preserve">(If yes, </w:t>
            </w:r>
            <w:proofErr w:type="gramStart"/>
            <w:r w:rsidRPr="00704EFA">
              <w:rPr>
                <w:rFonts w:ascii="Arial" w:hAnsi="Arial" w:cs="Arial"/>
                <w:i/>
                <w:iCs/>
                <w:sz w:val="20"/>
                <w:szCs w:val="20"/>
                <w:u w:val="single"/>
                <w:lang w:val="en-GB"/>
              </w:rPr>
              <w:t>Kindly</w:t>
            </w:r>
            <w:proofErr w:type="gramEnd"/>
            <w:r w:rsidRPr="00704EFA">
              <w:rPr>
                <w:rFonts w:ascii="Arial" w:hAnsi="Arial" w:cs="Arial"/>
                <w:i/>
                <w:iCs/>
                <w:sz w:val="20"/>
                <w:szCs w:val="20"/>
                <w:u w:val="single"/>
                <w:lang w:val="en-GB"/>
              </w:rPr>
              <w:t xml:space="preserve"> please write down the ethical issues here in detail)</w:t>
            </w:r>
          </w:p>
          <w:p w14:paraId="3F0D46E3" w14:textId="77777777" w:rsidR="00F1171E" w:rsidRPr="00704EFA" w:rsidRDefault="00F1171E" w:rsidP="007222C8">
            <w:pPr>
              <w:pStyle w:val="NormalWeb"/>
              <w:spacing w:before="0" w:beforeAutospacing="0" w:after="0" w:afterAutospacing="0"/>
              <w:rPr>
                <w:rFonts w:ascii="Arial" w:hAnsi="Arial" w:cs="Arial"/>
                <w:sz w:val="20"/>
                <w:szCs w:val="20"/>
                <w:lang w:val="en-GB"/>
              </w:rPr>
            </w:pPr>
          </w:p>
          <w:p w14:paraId="7B654B67" w14:textId="14DF3052" w:rsidR="00F1171E" w:rsidRPr="00704EFA" w:rsidRDefault="00F866E2" w:rsidP="007222C8">
            <w:pPr>
              <w:pStyle w:val="NormalWeb"/>
              <w:spacing w:before="0" w:beforeAutospacing="0" w:after="0" w:afterAutospacing="0"/>
              <w:rPr>
                <w:rFonts w:ascii="Arial" w:hAnsi="Arial" w:cs="Arial"/>
                <w:sz w:val="20"/>
                <w:szCs w:val="20"/>
                <w:lang w:val="en-GB"/>
              </w:rPr>
            </w:pPr>
            <w:r w:rsidRPr="00704EFA">
              <w:rPr>
                <w:rFonts w:ascii="Arial" w:hAnsi="Arial" w:cs="Arial"/>
                <w:sz w:val="20"/>
                <w:szCs w:val="20"/>
                <w:lang w:val="en-GB"/>
              </w:rPr>
              <w:t>No</w:t>
            </w:r>
          </w:p>
        </w:tc>
        <w:tc>
          <w:tcPr>
            <w:tcW w:w="1342" w:type="pct"/>
            <w:vAlign w:val="center"/>
          </w:tcPr>
          <w:p w14:paraId="780A9F8E" w14:textId="77777777" w:rsidR="00F1171E" w:rsidRPr="00704EFA" w:rsidRDefault="00F1171E" w:rsidP="007222C8">
            <w:pPr>
              <w:rPr>
                <w:rFonts w:ascii="Arial" w:eastAsia="Arial Unicode MS" w:hAnsi="Arial" w:cs="Arial"/>
                <w:sz w:val="20"/>
                <w:szCs w:val="20"/>
                <w:lang w:val="en-GB"/>
              </w:rPr>
            </w:pPr>
          </w:p>
          <w:p w14:paraId="4A981594" w14:textId="77777777" w:rsidR="00F1171E" w:rsidRPr="00704EFA" w:rsidRDefault="00F1171E" w:rsidP="007222C8">
            <w:pPr>
              <w:rPr>
                <w:rFonts w:ascii="Arial" w:eastAsia="Arial Unicode MS" w:hAnsi="Arial" w:cs="Arial"/>
                <w:sz w:val="20"/>
                <w:szCs w:val="20"/>
                <w:lang w:val="en-GB"/>
              </w:rPr>
            </w:pPr>
          </w:p>
          <w:p w14:paraId="4780A682" w14:textId="77777777" w:rsidR="00F1171E" w:rsidRPr="00704EFA" w:rsidRDefault="00F1171E" w:rsidP="007222C8">
            <w:pPr>
              <w:rPr>
                <w:rFonts w:ascii="Arial" w:eastAsia="Arial Unicode MS" w:hAnsi="Arial" w:cs="Arial"/>
                <w:sz w:val="20"/>
                <w:szCs w:val="20"/>
                <w:lang w:val="en-GB"/>
              </w:rPr>
            </w:pPr>
          </w:p>
          <w:p w14:paraId="2D80979A" w14:textId="77777777" w:rsidR="00F1171E" w:rsidRPr="00704EFA"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18534BA2" w14:textId="77777777" w:rsidR="002A1321" w:rsidRPr="00B148AB" w:rsidRDefault="002A1321" w:rsidP="002A1321">
      <w:pPr>
        <w:pStyle w:val="Affiliation"/>
        <w:spacing w:after="0" w:line="240" w:lineRule="auto"/>
        <w:jc w:val="left"/>
        <w:rPr>
          <w:rFonts w:ascii="Arial" w:hAnsi="Arial" w:cs="Arial"/>
          <w:b/>
          <w:u w:val="single"/>
        </w:rPr>
      </w:pPr>
      <w:r w:rsidRPr="00B148AB">
        <w:rPr>
          <w:rFonts w:ascii="Arial" w:hAnsi="Arial" w:cs="Arial"/>
          <w:b/>
          <w:u w:val="single"/>
        </w:rPr>
        <w:t>Reviewer details:</w:t>
      </w:r>
    </w:p>
    <w:p w14:paraId="4E893C06" w14:textId="77777777" w:rsidR="002A1321" w:rsidRDefault="002A1321" w:rsidP="002A1321">
      <w:proofErr w:type="gramStart"/>
      <w:r w:rsidRPr="00B148AB">
        <w:rPr>
          <w:rFonts w:ascii="Arial" w:hAnsi="Arial" w:cs="Arial"/>
          <w:b/>
          <w:color w:val="000000"/>
          <w:sz w:val="20"/>
          <w:szCs w:val="20"/>
        </w:rPr>
        <w:t>Benjamin  Ajayi</w:t>
      </w:r>
      <w:proofErr w:type="gramEnd"/>
      <w:r w:rsidRPr="00B148AB">
        <w:rPr>
          <w:rFonts w:ascii="Arial" w:hAnsi="Arial" w:cs="Arial"/>
          <w:b/>
          <w:color w:val="000000"/>
          <w:sz w:val="20"/>
          <w:szCs w:val="20"/>
        </w:rPr>
        <w:t>, Florida State University, United State</w:t>
      </w:r>
      <w:r w:rsidRPr="00B148AB">
        <w:rPr>
          <w:rFonts w:ascii="Arial" w:hAnsi="Arial" w:cs="Arial"/>
          <w:b/>
          <w:color w:val="000000"/>
          <w:sz w:val="20"/>
          <w:szCs w:val="20"/>
        </w:rPr>
        <w:br/>
      </w:r>
    </w:p>
    <w:p w14:paraId="761599AA" w14:textId="77777777" w:rsidR="00704EFA" w:rsidRPr="002A1321" w:rsidRDefault="00704EFA">
      <w:pPr>
        <w:rPr>
          <w:rFonts w:ascii="Arial" w:hAnsi="Arial" w:cs="Arial"/>
          <w:b/>
          <w:sz w:val="20"/>
          <w:szCs w:val="20"/>
        </w:rPr>
      </w:pPr>
    </w:p>
    <w:sectPr w:rsidR="00704EFA" w:rsidRPr="002A1321"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34FE25" w14:textId="77777777" w:rsidR="007342CF" w:rsidRPr="0000007A" w:rsidRDefault="007342CF" w:rsidP="0099583E">
      <w:r>
        <w:separator/>
      </w:r>
    </w:p>
  </w:endnote>
  <w:endnote w:type="continuationSeparator" w:id="0">
    <w:p w14:paraId="4B0B702B" w14:textId="77777777" w:rsidR="007342CF" w:rsidRPr="0000007A" w:rsidRDefault="007342CF"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F6A71C" w14:textId="77777777" w:rsidR="007342CF" w:rsidRPr="0000007A" w:rsidRDefault="007342CF" w:rsidP="0099583E">
      <w:r>
        <w:separator/>
      </w:r>
    </w:p>
  </w:footnote>
  <w:footnote w:type="continuationSeparator" w:id="0">
    <w:p w14:paraId="72F5AE0F" w14:textId="77777777" w:rsidR="007342CF" w:rsidRPr="0000007A" w:rsidRDefault="007342CF"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66052D3E"/>
    <w:multiLevelType w:val="multilevel"/>
    <w:tmpl w:val="BD1A19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07D3ADD"/>
    <w:multiLevelType w:val="multilevel"/>
    <w:tmpl w:val="6728DB46"/>
    <w:lvl w:ilvl="0">
      <w:start w:val="1"/>
      <w:numFmt w:val="decimal"/>
      <w:lvlText w:val="%1."/>
      <w:lvlJc w:val="left"/>
      <w:pPr>
        <w:tabs>
          <w:tab w:val="num" w:pos="720"/>
        </w:tabs>
        <w:ind w:left="720" w:hanging="360"/>
      </w:pPr>
      <w:rPr>
        <w:rFonts w:ascii="Times New Roman" w:eastAsia="Times New Roman" w:hAnsi="Times New Roman"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30870611">
    <w:abstractNumId w:val="3"/>
  </w:num>
  <w:num w:numId="2" w16cid:durableId="1358891388">
    <w:abstractNumId w:val="6"/>
  </w:num>
  <w:num w:numId="3" w16cid:durableId="210114919">
    <w:abstractNumId w:val="5"/>
  </w:num>
  <w:num w:numId="4" w16cid:durableId="1797946865">
    <w:abstractNumId w:val="7"/>
  </w:num>
  <w:num w:numId="5" w16cid:durableId="880828658">
    <w:abstractNumId w:val="4"/>
  </w:num>
  <w:num w:numId="6" w16cid:durableId="1814179432">
    <w:abstractNumId w:val="0"/>
  </w:num>
  <w:num w:numId="7" w16cid:durableId="613440099">
    <w:abstractNumId w:val="1"/>
  </w:num>
  <w:num w:numId="8" w16cid:durableId="820388643">
    <w:abstractNumId w:val="9"/>
  </w:num>
  <w:num w:numId="9" w16cid:durableId="2131586085">
    <w:abstractNumId w:val="8"/>
  </w:num>
  <w:num w:numId="10" w16cid:durableId="1510020331">
    <w:abstractNumId w:val="2"/>
  </w:num>
  <w:num w:numId="11" w16cid:durableId="775100952">
    <w:abstractNumId w:val="11"/>
  </w:num>
  <w:num w:numId="12" w16cid:durableId="17315309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4329"/>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43D9"/>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3E14"/>
    <w:rsid w:val="002859CC"/>
    <w:rsid w:val="00291D08"/>
    <w:rsid w:val="00293482"/>
    <w:rsid w:val="002A1321"/>
    <w:rsid w:val="002A3D7C"/>
    <w:rsid w:val="002B0E4B"/>
    <w:rsid w:val="002B2BB0"/>
    <w:rsid w:val="002C40B8"/>
    <w:rsid w:val="002D60EF"/>
    <w:rsid w:val="002E10DF"/>
    <w:rsid w:val="002E1211"/>
    <w:rsid w:val="002E2339"/>
    <w:rsid w:val="002E5C81"/>
    <w:rsid w:val="002E6D86"/>
    <w:rsid w:val="002E7787"/>
    <w:rsid w:val="002F6935"/>
    <w:rsid w:val="00310F25"/>
    <w:rsid w:val="00312559"/>
    <w:rsid w:val="003204B8"/>
    <w:rsid w:val="00326D7D"/>
    <w:rsid w:val="0033018A"/>
    <w:rsid w:val="0033692F"/>
    <w:rsid w:val="00346259"/>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A5CA0"/>
    <w:rsid w:val="005B3509"/>
    <w:rsid w:val="005C25A0"/>
    <w:rsid w:val="005D230D"/>
    <w:rsid w:val="005E11DC"/>
    <w:rsid w:val="005E29CE"/>
    <w:rsid w:val="005E3241"/>
    <w:rsid w:val="005E7FB0"/>
    <w:rsid w:val="005F0E8B"/>
    <w:rsid w:val="005F184C"/>
    <w:rsid w:val="00602F7D"/>
    <w:rsid w:val="00605952"/>
    <w:rsid w:val="00620677"/>
    <w:rsid w:val="00624032"/>
    <w:rsid w:val="00626025"/>
    <w:rsid w:val="006311A1"/>
    <w:rsid w:val="00640538"/>
    <w:rsid w:val="00640ADA"/>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4EFA"/>
    <w:rsid w:val="00707BE1"/>
    <w:rsid w:val="007238EB"/>
    <w:rsid w:val="007317C3"/>
    <w:rsid w:val="0073332F"/>
    <w:rsid w:val="007342C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5E29"/>
    <w:rsid w:val="00867E37"/>
    <w:rsid w:val="0087201B"/>
    <w:rsid w:val="00877F10"/>
    <w:rsid w:val="00882091"/>
    <w:rsid w:val="00893E75"/>
    <w:rsid w:val="00895D0A"/>
    <w:rsid w:val="008B265C"/>
    <w:rsid w:val="008C2F62"/>
    <w:rsid w:val="008C4B1F"/>
    <w:rsid w:val="008C75AD"/>
    <w:rsid w:val="008D020E"/>
    <w:rsid w:val="008E5067"/>
    <w:rsid w:val="008F036B"/>
    <w:rsid w:val="008F15E7"/>
    <w:rsid w:val="008F36E4"/>
    <w:rsid w:val="0090720F"/>
    <w:rsid w:val="0091410B"/>
    <w:rsid w:val="009245E3"/>
    <w:rsid w:val="009350CA"/>
    <w:rsid w:val="00942DEE"/>
    <w:rsid w:val="00944F67"/>
    <w:rsid w:val="009553EC"/>
    <w:rsid w:val="00955E45"/>
    <w:rsid w:val="00962B70"/>
    <w:rsid w:val="00967C62"/>
    <w:rsid w:val="009746E6"/>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BF7D70"/>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03A0"/>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65656"/>
    <w:rsid w:val="00F73CF2"/>
    <w:rsid w:val="00F80C14"/>
    <w:rsid w:val="00F866E2"/>
    <w:rsid w:val="00F9073C"/>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styleId="Strong">
    <w:name w:val="Strong"/>
    <w:basedOn w:val="DefaultParagraphFont"/>
    <w:uiPriority w:val="22"/>
    <w:qFormat/>
    <w:rsid w:val="00F866E2"/>
    <w:rPr>
      <w:b/>
      <w:bCs/>
    </w:rPr>
  </w:style>
  <w:style w:type="paragraph" w:customStyle="1" w:styleId="Affiliation">
    <w:name w:val="Affiliation"/>
    <w:basedOn w:val="Normal"/>
    <w:rsid w:val="002A1321"/>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chemistry-and-biochemistry-research-progres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112</TotalTime>
  <Pages>2</Pages>
  <Words>620</Words>
  <Characters>3538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4150</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SDI PC 1172</cp:lastModifiedBy>
  <cp:revision>113</cp:revision>
  <dcterms:created xsi:type="dcterms:W3CDTF">2023-08-30T09:21:00Z</dcterms:created>
  <dcterms:modified xsi:type="dcterms:W3CDTF">2026-07-17T11:32:00Z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