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961BD30" w:rsidR="0000007A" w:rsidRPr="00DE7D30" w:rsidRDefault="00102F14" w:rsidP="00054BC4">
            <w:pPr>
              <w:pStyle w:val="NormalWeb"/>
              <w:rPr>
                <w:rFonts w:ascii="Arial" w:hAnsi="Arial" w:cs="Arial"/>
                <w:b/>
                <w:bCs/>
                <w:szCs w:val="28"/>
                <w:u w:val="single"/>
              </w:rPr>
            </w:pPr>
            <w:hyperlink r:id="rId7" w:history="1">
              <w:r w:rsidRPr="00102F14">
                <w:rPr>
                  <w:rStyle w:val="Hyperlink"/>
                  <w:rFonts w:ascii="Arial" w:hAnsi="Arial" w:cs="Arial"/>
                  <w:b/>
                  <w:bCs/>
                  <w:szCs w:val="28"/>
                </w:rPr>
                <w:t>Medical Science: Updates and Prospects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C53E4C6"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7510E8" w:rsidRPr="007510E8">
              <w:rPr>
                <w:rFonts w:ascii="Arial" w:hAnsi="Arial" w:cs="Arial"/>
                <w:b/>
                <w:bCs/>
                <w:szCs w:val="28"/>
                <w:lang w:val="en-GB"/>
              </w:rPr>
              <w:t>7268</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175066E" w:rsidR="0000007A" w:rsidRPr="00DE7D30" w:rsidRDefault="00A35AAE" w:rsidP="000450FC">
            <w:pPr>
              <w:pStyle w:val="NormalWeb"/>
              <w:spacing w:before="0" w:beforeAutospacing="0" w:after="0" w:afterAutospacing="0"/>
              <w:rPr>
                <w:rFonts w:ascii="Arial" w:hAnsi="Arial" w:cs="Arial"/>
                <w:b/>
                <w:szCs w:val="28"/>
                <w:highlight w:val="yellow"/>
                <w:lang w:val="en-GB"/>
              </w:rPr>
            </w:pPr>
            <w:r w:rsidRPr="00A35AAE">
              <w:rPr>
                <w:rFonts w:ascii="Arial" w:hAnsi="Arial" w:cs="Arial"/>
                <w:b/>
                <w:szCs w:val="28"/>
                <w:lang w:val="en-GB"/>
              </w:rPr>
              <w:t>Advancing Medical Research in Saudi Arabia in Alignment with Vision 2030: Barriers, Progress and Future Directions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76243EC" w:rsidR="00CF0BBB" w:rsidRPr="00DE7D30" w:rsidRDefault="00870F20"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E812629" w:rsidR="00421DBF" w:rsidRDefault="00421DBF" w:rsidP="00421DBF">
            <w:pPr>
              <w:rPr>
                <w:rFonts w:ascii="Arial" w:hAnsi="Arial" w:cs="Arial"/>
                <w:b/>
                <w:bCs/>
                <w:sz w:val="20"/>
                <w:szCs w:val="20"/>
              </w:rPr>
            </w:pP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7B156F5" w:rsidR="00F1171E" w:rsidRPr="00900E9B" w:rsidRDefault="0072322F" w:rsidP="0072322F">
            <w:pPr>
              <w:pStyle w:val="ListParagraph"/>
              <w:ind w:left="0"/>
              <w:rPr>
                <w:b/>
                <w:bCs/>
                <w:sz w:val="20"/>
                <w:szCs w:val="20"/>
                <w:lang w:val="en-GB"/>
              </w:rPr>
            </w:pPr>
            <w:r w:rsidRPr="0072322F">
              <w:rPr>
                <w:b/>
                <w:bCs/>
                <w:sz w:val="20"/>
                <w:szCs w:val="20"/>
                <w:lang w:val="en-GB"/>
              </w:rPr>
              <w:t xml:space="preserve">This chapter offers a timely and structured synthesis of the current landscape of medical </w:t>
            </w:r>
            <w:proofErr w:type="gramStart"/>
            <w:r w:rsidRPr="0072322F">
              <w:rPr>
                <w:b/>
                <w:bCs/>
                <w:sz w:val="20"/>
                <w:szCs w:val="20"/>
                <w:lang w:val="en-GB"/>
              </w:rPr>
              <w:t xml:space="preserve">research </w:t>
            </w:r>
            <w:r>
              <w:rPr>
                <w:b/>
                <w:bCs/>
                <w:sz w:val="20"/>
                <w:szCs w:val="20"/>
                <w:lang w:val="en-GB"/>
              </w:rPr>
              <w:t xml:space="preserve"> </w:t>
            </w:r>
            <w:r w:rsidRPr="0072322F">
              <w:rPr>
                <w:b/>
                <w:bCs/>
                <w:sz w:val="20"/>
                <w:szCs w:val="20"/>
                <w:lang w:val="en-GB"/>
              </w:rPr>
              <w:t>engagement</w:t>
            </w:r>
            <w:proofErr w:type="gramEnd"/>
            <w:r w:rsidRPr="0072322F">
              <w:rPr>
                <w:b/>
                <w:bCs/>
                <w:sz w:val="20"/>
                <w:szCs w:val="20"/>
                <w:lang w:val="en-GB"/>
              </w:rPr>
              <w:t xml:space="preserve"> in Saudi Arabia, within the strategic framework of Vision 2030. By systematically consolidating evidence on attitudes, productivity, institutional barriers, and educational gaps, the manuscript provides valuable insight into the determinants of research capacity in a rapidly developing healthcare system. The topic is highly relevant not only to Saudi Arabia but also to other countries seeking to strengthen clinician-led research in service-oriented settings. The work contributes significantly to ongoing discussions on research governance, workforce development, and academic productivity in emerging research ecosystems.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317724">
        <w:trPr>
          <w:trHeight w:val="379"/>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02249679" w:rsidR="00F1171E" w:rsidRPr="00900E9B" w:rsidRDefault="00B2520B" w:rsidP="00B2520B">
            <w:pPr>
              <w:rPr>
                <w:b/>
                <w:bCs/>
                <w:sz w:val="20"/>
                <w:szCs w:val="20"/>
                <w:lang w:val="en-GB"/>
              </w:rPr>
            </w:pPr>
            <w:r w:rsidRPr="00B2520B">
              <w:rPr>
                <w:b/>
                <w:bCs/>
                <w:sz w:val="20"/>
                <w:szCs w:val="20"/>
                <w:lang w:val="en-GB"/>
              </w:rPr>
              <w:t>Yes. The title is appropriate, descriptive, and aligned with the scope of the manuscript. It accurately reflects the thematic content and strategic direction of the chapter. No modifications are necessary.</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1252E79" w14:textId="77777777" w:rsidR="00451283" w:rsidRDefault="00B2520B" w:rsidP="00B2520B">
            <w:pPr>
              <w:rPr>
                <w:b/>
                <w:bCs/>
                <w:sz w:val="20"/>
                <w:szCs w:val="20"/>
                <w:lang w:val="en-GB"/>
              </w:rPr>
            </w:pPr>
            <w:r w:rsidRPr="00B2520B">
              <w:rPr>
                <w:b/>
                <w:bCs/>
                <w:sz w:val="20"/>
                <w:szCs w:val="20"/>
                <w:lang w:val="en-GB"/>
              </w:rPr>
              <w:t>The abstract is generally well</w:t>
            </w:r>
            <w:r>
              <w:rPr>
                <w:b/>
                <w:bCs/>
                <w:sz w:val="20"/>
                <w:szCs w:val="20"/>
                <w:lang w:val="en-GB"/>
              </w:rPr>
              <w:t xml:space="preserve"> </w:t>
            </w:r>
            <w:r w:rsidRPr="00B2520B">
              <w:rPr>
                <w:b/>
                <w:bCs/>
                <w:sz w:val="20"/>
                <w:szCs w:val="20"/>
                <w:lang w:val="en-GB"/>
              </w:rPr>
              <w:t>structured and reflects the manuscript's content. However, the following improvements are recommended:</w:t>
            </w:r>
            <w:r>
              <w:rPr>
                <w:b/>
                <w:bCs/>
                <w:sz w:val="20"/>
                <w:szCs w:val="20"/>
                <w:lang w:val="en-GB"/>
              </w:rPr>
              <w:t xml:space="preserve"> </w:t>
            </w:r>
          </w:p>
          <w:p w14:paraId="0B3A20C0" w14:textId="77777777" w:rsidR="00451283" w:rsidRDefault="00B2520B" w:rsidP="00B2520B">
            <w:pPr>
              <w:rPr>
                <w:b/>
                <w:bCs/>
                <w:sz w:val="20"/>
                <w:szCs w:val="20"/>
                <w:lang w:val="en-GB"/>
              </w:rPr>
            </w:pPr>
            <w:r>
              <w:rPr>
                <w:b/>
                <w:bCs/>
                <w:sz w:val="20"/>
                <w:szCs w:val="20"/>
                <w:lang w:val="en-GB"/>
              </w:rPr>
              <w:t xml:space="preserve">1) </w:t>
            </w:r>
            <w:r w:rsidRPr="00B2520B">
              <w:rPr>
                <w:b/>
                <w:bCs/>
                <w:sz w:val="20"/>
                <w:szCs w:val="20"/>
                <w:lang w:val="en-GB"/>
              </w:rPr>
              <w:t xml:space="preserve">In the results section, you could benefit from more precise quantitative ranges (e.g., approximate percentage ranges and no reference to "...more than two-thirds of participants </w:t>
            </w:r>
            <w:r w:rsidR="00451283" w:rsidRPr="00451283">
              <w:rPr>
                <w:b/>
                <w:bCs/>
                <w:sz w:val="20"/>
                <w:szCs w:val="20"/>
                <w:lang w:val="en-GB"/>
              </w:rPr>
              <w:t>acknowledging</w:t>
            </w:r>
            <w:r w:rsidRPr="00B2520B">
              <w:rPr>
                <w:b/>
                <w:bCs/>
                <w:sz w:val="20"/>
                <w:szCs w:val="20"/>
                <w:lang w:val="en-GB"/>
              </w:rPr>
              <w:t>...") for greater clarity.</w:t>
            </w:r>
          </w:p>
          <w:p w14:paraId="4D393379" w14:textId="3976EDBA" w:rsidR="00B2520B" w:rsidRPr="00B2520B" w:rsidRDefault="00B2520B" w:rsidP="00B2520B">
            <w:pPr>
              <w:rPr>
                <w:b/>
                <w:bCs/>
                <w:sz w:val="20"/>
                <w:szCs w:val="20"/>
                <w:lang w:val="en-GB"/>
              </w:rPr>
            </w:pPr>
            <w:r>
              <w:rPr>
                <w:b/>
                <w:bCs/>
                <w:sz w:val="20"/>
                <w:szCs w:val="20"/>
                <w:lang w:val="en-GB"/>
              </w:rPr>
              <w:t xml:space="preserve">2) </w:t>
            </w:r>
            <w:r w:rsidRPr="00B2520B">
              <w:rPr>
                <w:b/>
                <w:bCs/>
                <w:sz w:val="20"/>
                <w:szCs w:val="20"/>
                <w:lang w:val="en-GB"/>
              </w:rPr>
              <w:t>The term "narrative systematic review" in the keywords should be clarified or changed to "narrative review" to ensure methodological consistency.</w:t>
            </w:r>
          </w:p>
          <w:p w14:paraId="0FB7E83A" w14:textId="1665B414" w:rsidR="00F1171E" w:rsidRPr="00900E9B" w:rsidRDefault="00B2520B" w:rsidP="00B2520B">
            <w:pPr>
              <w:rPr>
                <w:b/>
                <w:bCs/>
                <w:sz w:val="20"/>
                <w:szCs w:val="20"/>
                <w:lang w:val="en-GB"/>
              </w:rPr>
            </w:pPr>
            <w:r>
              <w:rPr>
                <w:b/>
                <w:bCs/>
                <w:sz w:val="20"/>
                <w:szCs w:val="20"/>
                <w:lang w:val="en-GB"/>
              </w:rPr>
              <w:t>W</w:t>
            </w:r>
            <w:r w:rsidRPr="00B2520B">
              <w:rPr>
                <w:b/>
                <w:bCs/>
                <w:sz w:val="20"/>
                <w:szCs w:val="20"/>
                <w:lang w:val="en-GB"/>
              </w:rPr>
              <w:t>ith minor adjustments, the abstract will be fully suitable for publication.</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593FBEF5" w14:textId="77777777" w:rsidR="00451283" w:rsidRPr="00451283" w:rsidRDefault="00451283" w:rsidP="00451283">
            <w:pPr>
              <w:rPr>
                <w:b/>
                <w:bCs/>
                <w:sz w:val="20"/>
                <w:szCs w:val="20"/>
                <w:lang w:val="en-GB"/>
              </w:rPr>
            </w:pPr>
            <w:r w:rsidRPr="00451283">
              <w:rPr>
                <w:b/>
                <w:bCs/>
                <w:sz w:val="20"/>
                <w:szCs w:val="20"/>
                <w:lang w:val="en-GB"/>
              </w:rPr>
              <w:t>The manuscript demonstrates scientific rigor in its conceptual structure and synthesis of the literature. The discussion logically links structural barriers, educational gaps, and institutional incentives to research productivity outcomes. The arguments are coherent and based on adequate references.</w:t>
            </w:r>
          </w:p>
          <w:p w14:paraId="3D257F87" w14:textId="77777777" w:rsidR="00451283" w:rsidRPr="00451283" w:rsidRDefault="00451283" w:rsidP="00451283">
            <w:pPr>
              <w:rPr>
                <w:b/>
                <w:bCs/>
                <w:sz w:val="20"/>
                <w:szCs w:val="20"/>
                <w:lang w:val="en-GB"/>
              </w:rPr>
            </w:pPr>
            <w:r w:rsidRPr="00451283">
              <w:rPr>
                <w:b/>
                <w:bCs/>
                <w:sz w:val="20"/>
                <w:szCs w:val="20"/>
                <w:lang w:val="en-GB"/>
              </w:rPr>
              <w:t>However, the following points should be addressed to reinforce scientific rigor:</w:t>
            </w:r>
          </w:p>
          <w:p w14:paraId="5084349A" w14:textId="78CD0BFA" w:rsidR="00451283" w:rsidRPr="00451283" w:rsidRDefault="00451283" w:rsidP="00451283">
            <w:pPr>
              <w:rPr>
                <w:b/>
                <w:bCs/>
                <w:sz w:val="20"/>
                <w:szCs w:val="20"/>
                <w:lang w:val="en-GB"/>
              </w:rPr>
            </w:pPr>
            <w:r w:rsidRPr="00451283">
              <w:rPr>
                <w:b/>
                <w:bCs/>
                <w:sz w:val="20"/>
                <w:szCs w:val="20"/>
                <w:lang w:val="en-GB"/>
              </w:rPr>
              <w:t>1)</w:t>
            </w:r>
            <w:r>
              <w:rPr>
                <w:b/>
                <w:bCs/>
                <w:sz w:val="20"/>
                <w:szCs w:val="20"/>
                <w:lang w:val="en-GB"/>
              </w:rPr>
              <w:t xml:space="preserve"> </w:t>
            </w:r>
            <w:r w:rsidRPr="00451283">
              <w:rPr>
                <w:b/>
                <w:bCs/>
                <w:sz w:val="20"/>
                <w:szCs w:val="20"/>
                <w:lang w:val="en-GB"/>
              </w:rPr>
              <w:t xml:space="preserve">Clarify the methodological structure (narrative review, referred to in the </w:t>
            </w:r>
            <w:r w:rsidR="000872DC" w:rsidRPr="000872DC">
              <w:rPr>
                <w:b/>
                <w:bCs/>
                <w:sz w:val="20"/>
                <w:szCs w:val="20"/>
                <w:lang w:val="en-GB"/>
              </w:rPr>
              <w:t>Methodology</w:t>
            </w:r>
            <w:r w:rsidRPr="00451283">
              <w:rPr>
                <w:b/>
                <w:bCs/>
                <w:sz w:val="20"/>
                <w:szCs w:val="20"/>
                <w:lang w:val="en-GB"/>
              </w:rPr>
              <w:t>, versus systema</w:t>
            </w:r>
            <w:r w:rsidR="000872DC">
              <w:rPr>
                <w:b/>
                <w:bCs/>
                <w:sz w:val="20"/>
                <w:szCs w:val="20"/>
                <w:lang w:val="en-GB"/>
              </w:rPr>
              <w:t>tic review, referred to in the R</w:t>
            </w:r>
            <w:r w:rsidRPr="00451283">
              <w:rPr>
                <w:b/>
                <w:bCs/>
                <w:sz w:val="20"/>
                <w:szCs w:val="20"/>
                <w:lang w:val="en-GB"/>
              </w:rPr>
              <w:t>esults).</w:t>
            </w:r>
          </w:p>
          <w:p w14:paraId="6B77139A" w14:textId="26F4D7CC" w:rsidR="00451283" w:rsidRPr="00451283" w:rsidRDefault="00451283" w:rsidP="00451283">
            <w:pPr>
              <w:rPr>
                <w:b/>
                <w:bCs/>
                <w:sz w:val="20"/>
                <w:szCs w:val="20"/>
                <w:lang w:val="en-GB"/>
              </w:rPr>
            </w:pPr>
            <w:proofErr w:type="gramStart"/>
            <w:r w:rsidRPr="00451283">
              <w:rPr>
                <w:b/>
                <w:bCs/>
                <w:sz w:val="20"/>
                <w:szCs w:val="20"/>
                <w:lang w:val="en-GB"/>
              </w:rPr>
              <w:t>2 )</w:t>
            </w:r>
            <w:proofErr w:type="gramEnd"/>
            <w:r w:rsidRPr="00451283">
              <w:rPr>
                <w:b/>
                <w:bCs/>
                <w:sz w:val="20"/>
                <w:szCs w:val="20"/>
                <w:lang w:val="en-GB"/>
              </w:rPr>
              <w:t xml:space="preserve"> Provide more details on the study selection (e.g., do not present the number of studies included).</w:t>
            </w:r>
          </w:p>
          <w:p w14:paraId="466BCC6B" w14:textId="11F73F5D" w:rsidR="00451283" w:rsidRPr="00451283" w:rsidRDefault="00451283" w:rsidP="00451283">
            <w:pPr>
              <w:rPr>
                <w:b/>
                <w:bCs/>
                <w:sz w:val="20"/>
                <w:szCs w:val="20"/>
                <w:lang w:val="en-GB"/>
              </w:rPr>
            </w:pPr>
            <w:r>
              <w:rPr>
                <w:b/>
                <w:bCs/>
                <w:sz w:val="20"/>
                <w:szCs w:val="20"/>
                <w:lang w:val="en-GB"/>
              </w:rPr>
              <w:t xml:space="preserve">3) </w:t>
            </w:r>
            <w:r w:rsidRPr="00451283">
              <w:rPr>
                <w:b/>
                <w:bCs/>
                <w:sz w:val="20"/>
                <w:szCs w:val="20"/>
                <w:lang w:val="en-GB"/>
              </w:rPr>
              <w:t>Avoid overgeneralizations when reporting percentage ranges without specifying the number of studies.</w:t>
            </w:r>
          </w:p>
          <w:p w14:paraId="2378B121" w14:textId="2230205C" w:rsidR="00451283" w:rsidRPr="00451283" w:rsidRDefault="00451283" w:rsidP="00451283">
            <w:pPr>
              <w:rPr>
                <w:b/>
                <w:bCs/>
                <w:sz w:val="20"/>
                <w:szCs w:val="20"/>
                <w:lang w:val="en-GB"/>
              </w:rPr>
            </w:pPr>
            <w:r>
              <w:rPr>
                <w:b/>
                <w:bCs/>
                <w:sz w:val="20"/>
                <w:szCs w:val="20"/>
                <w:lang w:val="en-GB"/>
              </w:rPr>
              <w:t xml:space="preserve">4) </w:t>
            </w:r>
            <w:r w:rsidRPr="00451283">
              <w:rPr>
                <w:b/>
                <w:bCs/>
                <w:sz w:val="20"/>
                <w:szCs w:val="20"/>
                <w:lang w:val="en-GB"/>
              </w:rPr>
              <w:t>Some references are cited repeatedly; ensure consistency of citations and avoid duplication.</w:t>
            </w:r>
          </w:p>
          <w:p w14:paraId="2B5A7721" w14:textId="682FF143" w:rsidR="00F1171E" w:rsidRPr="00900E9B" w:rsidRDefault="00451283" w:rsidP="00451283">
            <w:pPr>
              <w:pStyle w:val="ListParagraph"/>
              <w:ind w:left="0"/>
              <w:rPr>
                <w:b/>
                <w:bCs/>
                <w:sz w:val="20"/>
                <w:szCs w:val="20"/>
                <w:lang w:val="en-GB"/>
              </w:rPr>
            </w:pPr>
            <w:r w:rsidRPr="00451283">
              <w:rPr>
                <w:b/>
                <w:bCs/>
                <w:sz w:val="20"/>
                <w:szCs w:val="20"/>
                <w:lang w:val="en-GB"/>
              </w:rPr>
              <w:t>These issues require revision but do not compromise the scientific validity of the chapter.</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0407E20C" w14:textId="77777777" w:rsidR="000872DC" w:rsidRPr="000872DC" w:rsidRDefault="000872DC" w:rsidP="000872DC">
            <w:pPr>
              <w:rPr>
                <w:b/>
                <w:bCs/>
                <w:sz w:val="20"/>
                <w:szCs w:val="20"/>
                <w:lang w:val="en-GB"/>
              </w:rPr>
            </w:pPr>
            <w:r w:rsidRPr="000872DC">
              <w:rPr>
                <w:b/>
                <w:bCs/>
                <w:sz w:val="20"/>
                <w:szCs w:val="20"/>
                <w:lang w:val="en-GB"/>
              </w:rPr>
              <w:t>The references are generally appropriate and include international studies and those conducted in Saudi Arabia. The inclusion of literature up to 2023 is commendable.</w:t>
            </w:r>
          </w:p>
          <w:p w14:paraId="3D778E5F" w14:textId="18998636" w:rsidR="000872DC" w:rsidRPr="000872DC" w:rsidRDefault="000872DC" w:rsidP="000872DC">
            <w:pPr>
              <w:rPr>
                <w:b/>
                <w:bCs/>
                <w:sz w:val="20"/>
                <w:szCs w:val="20"/>
                <w:lang w:val="en-GB"/>
              </w:rPr>
            </w:pPr>
            <w:r w:rsidRPr="000872DC">
              <w:rPr>
                <w:b/>
                <w:bCs/>
                <w:sz w:val="20"/>
                <w:szCs w:val="20"/>
                <w:lang w:val="en-GB"/>
              </w:rPr>
              <w:t>However, it is always recommended to:</w:t>
            </w:r>
          </w:p>
          <w:p w14:paraId="2E9DAC34" w14:textId="1B0AA3E5" w:rsidR="000872DC" w:rsidRPr="000872DC" w:rsidRDefault="000872DC" w:rsidP="000872DC">
            <w:pPr>
              <w:rPr>
                <w:b/>
                <w:bCs/>
                <w:sz w:val="20"/>
                <w:szCs w:val="20"/>
                <w:lang w:val="en-GB"/>
              </w:rPr>
            </w:pPr>
            <w:r>
              <w:rPr>
                <w:b/>
                <w:bCs/>
                <w:sz w:val="20"/>
                <w:szCs w:val="20"/>
                <w:lang w:val="en-GB"/>
              </w:rPr>
              <w:t>1) Adding</w:t>
            </w:r>
            <w:r w:rsidRPr="000872DC">
              <w:rPr>
                <w:b/>
                <w:bCs/>
                <w:sz w:val="20"/>
                <w:szCs w:val="20"/>
                <w:lang w:val="en-GB"/>
              </w:rPr>
              <w:t xml:space="preserve"> 1 to 2 recent bibliographic analyses (2024–2025) with a specific focus on medical research productivity in the Gulf region.</w:t>
            </w:r>
          </w:p>
          <w:p w14:paraId="71E40AA0" w14:textId="77777777" w:rsidR="000872DC" w:rsidRPr="000872DC" w:rsidRDefault="000872DC" w:rsidP="000872DC">
            <w:pPr>
              <w:rPr>
                <w:b/>
                <w:bCs/>
                <w:sz w:val="20"/>
                <w:szCs w:val="20"/>
                <w:lang w:val="en-GB"/>
              </w:rPr>
            </w:pPr>
            <w:r w:rsidRPr="000872DC">
              <w:rPr>
                <w:b/>
                <w:bCs/>
                <w:sz w:val="20"/>
                <w:szCs w:val="20"/>
                <w:lang w:val="en-GB"/>
              </w:rPr>
              <w:t>2) Ensuring that global comparison data are supported by high-impact sources (e.g., OECD R&amp;D indicators, World Bank data, or bibliometric analyses based on Scopus).</w:t>
            </w:r>
          </w:p>
          <w:p w14:paraId="24FE0567" w14:textId="54787DC1" w:rsidR="00F1171E" w:rsidRPr="00900E9B" w:rsidRDefault="000872DC" w:rsidP="000872DC">
            <w:pPr>
              <w:pStyle w:val="ListParagraph"/>
              <w:ind w:left="0"/>
              <w:rPr>
                <w:b/>
                <w:bCs/>
                <w:sz w:val="20"/>
                <w:szCs w:val="20"/>
                <w:lang w:val="en-GB"/>
              </w:rPr>
            </w:pPr>
            <w:r w:rsidRPr="000872DC">
              <w:rPr>
                <w:b/>
                <w:bCs/>
                <w:sz w:val="20"/>
                <w:szCs w:val="20"/>
                <w:lang w:val="en-GB"/>
              </w:rPr>
              <w:t>Overall, the references are adequate but could be slightly improved.</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0872DC" w:rsidRDefault="00F1171E" w:rsidP="000872DC">
            <w:pPr>
              <w:rPr>
                <w:b/>
                <w:bCs/>
                <w:sz w:val="20"/>
                <w:szCs w:val="20"/>
                <w:lang w:val="en-GB"/>
              </w:rPr>
            </w:pPr>
          </w:p>
          <w:p w14:paraId="589C16C7" w14:textId="77777777" w:rsidR="00F1171E" w:rsidRPr="000872DC" w:rsidRDefault="00F1171E" w:rsidP="000872DC">
            <w:pPr>
              <w:rPr>
                <w:b/>
                <w:bCs/>
                <w:sz w:val="20"/>
                <w:szCs w:val="20"/>
                <w:lang w:val="en-GB"/>
              </w:rPr>
            </w:pPr>
            <w:r w:rsidRPr="000872DC">
              <w:rPr>
                <w:b/>
                <w:bCs/>
                <w:sz w:val="20"/>
                <w:szCs w:val="20"/>
                <w:lang w:val="en-GB"/>
              </w:rPr>
              <w:t>Is the language/English quality of the article suitable for scholarly communications?</w:t>
            </w:r>
          </w:p>
          <w:p w14:paraId="7722B85E" w14:textId="77777777" w:rsidR="00F1171E" w:rsidRPr="000872DC" w:rsidRDefault="00F1171E" w:rsidP="000872DC">
            <w:pPr>
              <w:rPr>
                <w:b/>
                <w:bCs/>
                <w:sz w:val="20"/>
                <w:szCs w:val="20"/>
                <w:lang w:val="en-GB"/>
              </w:rPr>
            </w:pPr>
          </w:p>
        </w:tc>
        <w:tc>
          <w:tcPr>
            <w:tcW w:w="2212" w:type="pct"/>
          </w:tcPr>
          <w:p w14:paraId="0A07EA75" w14:textId="77777777" w:rsidR="00F1171E" w:rsidRPr="000872DC" w:rsidRDefault="00F1171E" w:rsidP="000872DC">
            <w:pPr>
              <w:rPr>
                <w:b/>
                <w:bCs/>
                <w:sz w:val="20"/>
                <w:szCs w:val="20"/>
                <w:lang w:val="en-GB"/>
              </w:rPr>
            </w:pPr>
          </w:p>
          <w:p w14:paraId="6CBA4B2A" w14:textId="25767826" w:rsidR="00F1171E" w:rsidRPr="000872DC" w:rsidRDefault="000872DC" w:rsidP="000872DC">
            <w:pPr>
              <w:rPr>
                <w:b/>
                <w:bCs/>
                <w:sz w:val="20"/>
                <w:szCs w:val="20"/>
                <w:lang w:val="en-GB"/>
              </w:rPr>
            </w:pPr>
            <w:r w:rsidRPr="000872DC">
              <w:rPr>
                <w:b/>
                <w:bCs/>
                <w:sz w:val="20"/>
                <w:szCs w:val="20"/>
                <w:lang w:val="en-GB"/>
              </w:rPr>
              <w:t>The language/English is clear, structured, and academically sound.</w:t>
            </w:r>
          </w:p>
          <w:p w14:paraId="41E28118" w14:textId="77777777" w:rsidR="00F1171E" w:rsidRPr="000872DC" w:rsidRDefault="00F1171E" w:rsidP="000872DC">
            <w:pPr>
              <w:rPr>
                <w:b/>
                <w:bCs/>
                <w:sz w:val="20"/>
                <w:szCs w:val="20"/>
                <w:lang w:val="en-GB"/>
              </w:rPr>
            </w:pPr>
          </w:p>
          <w:p w14:paraId="297F52DB" w14:textId="77777777" w:rsidR="00F1171E" w:rsidRPr="000872DC" w:rsidRDefault="00F1171E" w:rsidP="000872DC">
            <w:pPr>
              <w:rPr>
                <w:b/>
                <w:bCs/>
                <w:sz w:val="20"/>
                <w:szCs w:val="20"/>
                <w:lang w:val="en-GB"/>
              </w:rPr>
            </w:pPr>
          </w:p>
          <w:p w14:paraId="149A6CEF" w14:textId="77777777" w:rsidR="00F1171E" w:rsidRPr="000872DC" w:rsidRDefault="00F1171E" w:rsidP="000872DC">
            <w:pPr>
              <w:rPr>
                <w:b/>
                <w:bCs/>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6F8AD2E3" w:rsidR="00F1171E" w:rsidRPr="000872DC" w:rsidRDefault="000872DC" w:rsidP="007222C8">
            <w:pPr>
              <w:rPr>
                <w:b/>
                <w:sz w:val="20"/>
                <w:szCs w:val="20"/>
                <w:lang w:val="en-GB"/>
              </w:rPr>
            </w:pPr>
            <w:r w:rsidRPr="000872DC">
              <w:rPr>
                <w:b/>
                <w:sz w:val="20"/>
                <w:szCs w:val="20"/>
                <w:lang w:val="en-GB"/>
              </w:rPr>
              <w:t>The tables are useful, but could include a column specifying the approximate number of studies contributing to each topic.</w:t>
            </w:r>
          </w:p>
          <w:p w14:paraId="173A3E31" w14:textId="77777777" w:rsidR="00F1171E" w:rsidRDefault="000872DC" w:rsidP="005A6BA2">
            <w:pPr>
              <w:rPr>
                <w:b/>
                <w:sz w:val="20"/>
                <w:szCs w:val="20"/>
                <w:lang w:val="en-GB"/>
              </w:rPr>
            </w:pPr>
            <w:r w:rsidRPr="000872DC">
              <w:rPr>
                <w:b/>
                <w:sz w:val="20"/>
                <w:szCs w:val="20"/>
                <w:lang w:val="en-GB"/>
              </w:rPr>
              <w:t xml:space="preserve">General recommendation: </w:t>
            </w:r>
            <w:r w:rsidR="005A6BA2">
              <w:rPr>
                <w:b/>
                <w:sz w:val="20"/>
                <w:szCs w:val="20"/>
                <w:lang w:val="en-GB"/>
              </w:rPr>
              <w:t>Minor</w:t>
            </w:r>
            <w:r w:rsidRPr="000872DC">
              <w:rPr>
                <w:b/>
                <w:sz w:val="20"/>
                <w:szCs w:val="20"/>
                <w:lang w:val="en-GB"/>
              </w:rPr>
              <w:t xml:space="preserve"> review (scientifically robust, but requires structural clarifications and methodological improvement).</w:t>
            </w:r>
          </w:p>
          <w:p w14:paraId="6D451723" w14:textId="77777777" w:rsidR="004F09C2" w:rsidRDefault="004F09C2" w:rsidP="005A6BA2">
            <w:pPr>
              <w:rPr>
                <w:b/>
                <w:sz w:val="20"/>
                <w:szCs w:val="20"/>
                <w:lang w:val="en-GB"/>
              </w:rPr>
            </w:pPr>
          </w:p>
          <w:p w14:paraId="15DFD0E8" w14:textId="0E9599FF" w:rsidR="004F09C2" w:rsidRPr="000872DC" w:rsidRDefault="004F09C2" w:rsidP="005A6BA2">
            <w:pPr>
              <w:rPr>
                <w:b/>
                <w:sz w:val="20"/>
                <w:szCs w:val="20"/>
                <w:lang w:val="en-GB"/>
              </w:rPr>
            </w:pPr>
            <w:r w:rsidRPr="005A6BA2">
              <w:rPr>
                <w:b/>
                <w:bCs/>
                <w:sz w:val="20"/>
                <w:szCs w:val="20"/>
                <w:lang w:val="en-GB"/>
              </w:rPr>
              <w:t>The manuscript is scientifically relevant and timely but requires methodological clarification, minor structural refinement, and modest strengthening of analytical depth before acceptance.</w:t>
            </w:r>
          </w:p>
        </w:tc>
        <w:tc>
          <w:tcPr>
            <w:tcW w:w="1523" w:type="pct"/>
          </w:tcPr>
          <w:p w14:paraId="465E098E" w14:textId="77777777" w:rsidR="00F1171E" w:rsidRPr="00900E9B" w:rsidRDefault="00F1171E" w:rsidP="007222C8">
            <w:pPr>
              <w:rPr>
                <w:sz w:val="20"/>
                <w:szCs w:val="20"/>
                <w:lang w:val="en-GB"/>
              </w:rPr>
            </w:pPr>
          </w:p>
        </w:tc>
      </w:tr>
    </w:tbl>
    <w:p w14:paraId="6BBACB91" w14:textId="6F77E4B5" w:rsidR="00F1171E"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36EA8" w:rsidRPr="00836EA8" w14:paraId="4FAFDAE7" w14:textId="77777777" w:rsidTr="002730D7">
        <w:tc>
          <w:tcPr>
            <w:tcW w:w="5000" w:type="pct"/>
            <w:gridSpan w:val="3"/>
            <w:tcBorders>
              <w:top w:val="nil"/>
              <w:left w:val="nil"/>
              <w:right w:val="nil"/>
            </w:tcBorders>
            <w:noWrap/>
            <w:tcMar>
              <w:top w:w="0" w:type="dxa"/>
              <w:left w:w="108" w:type="dxa"/>
              <w:bottom w:w="0" w:type="dxa"/>
              <w:right w:w="108" w:type="dxa"/>
            </w:tcMar>
            <w:vAlign w:val="center"/>
          </w:tcPr>
          <w:p w14:paraId="653E264D" w14:textId="77777777" w:rsidR="00836EA8" w:rsidRPr="00836EA8" w:rsidRDefault="00836EA8" w:rsidP="00836EA8">
            <w:pPr>
              <w:rPr>
                <w:rFonts w:ascii="Arial" w:eastAsia="Arial Unicode MS" w:hAnsi="Arial" w:cs="Arial"/>
                <w:b/>
                <w:sz w:val="20"/>
                <w:szCs w:val="20"/>
                <w:u w:val="single"/>
                <w:lang w:val="en-GB"/>
              </w:rPr>
            </w:pPr>
            <w:bookmarkStart w:id="0" w:name="_Hlk156057883"/>
            <w:bookmarkStart w:id="1" w:name="_Hlk156057704"/>
            <w:r w:rsidRPr="00836EA8">
              <w:rPr>
                <w:rFonts w:ascii="Arial" w:eastAsia="Arial Unicode MS" w:hAnsi="Arial" w:cs="Arial"/>
                <w:b/>
                <w:sz w:val="20"/>
                <w:szCs w:val="20"/>
                <w:highlight w:val="yellow"/>
                <w:u w:val="single"/>
                <w:lang w:val="en-GB"/>
              </w:rPr>
              <w:t>PART  2:</w:t>
            </w:r>
            <w:r w:rsidRPr="00836EA8">
              <w:rPr>
                <w:rFonts w:ascii="Arial" w:eastAsia="Arial Unicode MS" w:hAnsi="Arial" w:cs="Arial"/>
                <w:b/>
                <w:sz w:val="20"/>
                <w:szCs w:val="20"/>
                <w:u w:val="single"/>
                <w:lang w:val="en-GB"/>
              </w:rPr>
              <w:t xml:space="preserve"> </w:t>
            </w:r>
          </w:p>
          <w:p w14:paraId="1C504D3D" w14:textId="77777777" w:rsidR="00836EA8" w:rsidRPr="00836EA8" w:rsidRDefault="00836EA8" w:rsidP="00836EA8">
            <w:pPr>
              <w:rPr>
                <w:rFonts w:ascii="Arial" w:eastAsia="Arial Unicode MS" w:hAnsi="Arial" w:cs="Arial"/>
                <w:b/>
                <w:sz w:val="20"/>
                <w:szCs w:val="20"/>
                <w:u w:val="single"/>
                <w:lang w:val="en-GB"/>
              </w:rPr>
            </w:pPr>
          </w:p>
        </w:tc>
      </w:tr>
      <w:tr w:rsidR="00836EA8" w:rsidRPr="00836EA8" w14:paraId="30DB9E17" w14:textId="77777777" w:rsidTr="002730D7">
        <w:tc>
          <w:tcPr>
            <w:tcW w:w="1615" w:type="pct"/>
            <w:noWrap/>
            <w:tcMar>
              <w:top w:w="0" w:type="dxa"/>
              <w:left w:w="108" w:type="dxa"/>
              <w:bottom w:w="0" w:type="dxa"/>
              <w:right w:w="108" w:type="dxa"/>
            </w:tcMar>
            <w:vAlign w:val="center"/>
          </w:tcPr>
          <w:p w14:paraId="286D9D2C" w14:textId="77777777" w:rsidR="00836EA8" w:rsidRPr="00836EA8" w:rsidRDefault="00836EA8" w:rsidP="00836EA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0335EE1" w14:textId="77777777" w:rsidR="00836EA8" w:rsidRPr="00836EA8" w:rsidRDefault="00836EA8" w:rsidP="00836EA8">
            <w:pPr>
              <w:keepNext/>
              <w:outlineLvl w:val="1"/>
              <w:rPr>
                <w:rFonts w:ascii="Arial" w:eastAsia="MS Mincho" w:hAnsi="Arial" w:cs="Arial"/>
                <w:b/>
                <w:bCs/>
                <w:sz w:val="20"/>
                <w:szCs w:val="20"/>
                <w:lang w:val="en-GB"/>
              </w:rPr>
            </w:pPr>
            <w:r w:rsidRPr="00836EA8">
              <w:rPr>
                <w:rFonts w:ascii="Arial" w:eastAsia="MS Mincho" w:hAnsi="Arial" w:cs="Arial"/>
                <w:b/>
                <w:bCs/>
                <w:sz w:val="20"/>
                <w:szCs w:val="20"/>
                <w:lang w:val="en-GB"/>
              </w:rPr>
              <w:t>Reviewer’s comment</w:t>
            </w:r>
          </w:p>
        </w:tc>
        <w:tc>
          <w:tcPr>
            <w:tcW w:w="1691" w:type="pct"/>
          </w:tcPr>
          <w:p w14:paraId="1DCB9291" w14:textId="77777777" w:rsidR="00836EA8" w:rsidRPr="00836EA8" w:rsidRDefault="00836EA8" w:rsidP="00836EA8">
            <w:pPr>
              <w:spacing w:after="160" w:line="252" w:lineRule="auto"/>
              <w:rPr>
                <w:rFonts w:ascii="Arial" w:eastAsia="Calibri" w:hAnsi="Arial" w:cs="Arial"/>
                <w:kern w:val="2"/>
                <w:sz w:val="20"/>
                <w:szCs w:val="20"/>
                <w:lang w:val="en-IN"/>
              </w:rPr>
            </w:pPr>
            <w:r w:rsidRPr="00836EA8">
              <w:rPr>
                <w:rFonts w:ascii="Arial" w:eastAsia="Calibri" w:hAnsi="Arial" w:cs="Arial"/>
                <w:b/>
                <w:kern w:val="2"/>
                <w:sz w:val="20"/>
                <w:szCs w:val="20"/>
                <w:lang w:val="en-IN"/>
              </w:rPr>
              <w:t>Author’s Feedback</w:t>
            </w:r>
            <w:r w:rsidRPr="00836EA8">
              <w:rPr>
                <w:rFonts w:ascii="Arial" w:eastAsia="Calibri" w:hAnsi="Arial" w:cs="Arial"/>
                <w:kern w:val="2"/>
                <w:sz w:val="20"/>
                <w:szCs w:val="20"/>
                <w:lang w:val="en-IN"/>
              </w:rPr>
              <w:t xml:space="preserve"> (It is mandatory that authors should write his/her feedback here)</w:t>
            </w:r>
          </w:p>
          <w:p w14:paraId="25C27A54" w14:textId="77777777" w:rsidR="00836EA8" w:rsidRPr="00836EA8" w:rsidRDefault="00836EA8" w:rsidP="00836EA8">
            <w:pPr>
              <w:keepNext/>
              <w:outlineLvl w:val="1"/>
              <w:rPr>
                <w:rFonts w:ascii="Arial" w:eastAsia="MS Mincho" w:hAnsi="Arial" w:cs="Arial"/>
                <w:bCs/>
                <w:sz w:val="20"/>
                <w:szCs w:val="20"/>
                <w:lang w:val="en-GB"/>
              </w:rPr>
            </w:pPr>
          </w:p>
        </w:tc>
      </w:tr>
      <w:tr w:rsidR="00836EA8" w:rsidRPr="00836EA8" w14:paraId="63A39469" w14:textId="77777777" w:rsidTr="002730D7">
        <w:trPr>
          <w:trHeight w:val="890"/>
        </w:trPr>
        <w:tc>
          <w:tcPr>
            <w:tcW w:w="1615" w:type="pct"/>
            <w:noWrap/>
            <w:tcMar>
              <w:top w:w="0" w:type="dxa"/>
              <w:left w:w="108" w:type="dxa"/>
              <w:bottom w:w="0" w:type="dxa"/>
              <w:right w:w="108" w:type="dxa"/>
            </w:tcMar>
            <w:vAlign w:val="center"/>
          </w:tcPr>
          <w:p w14:paraId="744CAD52" w14:textId="77777777" w:rsidR="00836EA8" w:rsidRPr="00836EA8" w:rsidRDefault="00836EA8" w:rsidP="00836EA8">
            <w:pPr>
              <w:rPr>
                <w:rFonts w:ascii="Arial" w:eastAsia="Arial Unicode MS" w:hAnsi="Arial" w:cs="Arial"/>
                <w:b/>
                <w:sz w:val="20"/>
                <w:szCs w:val="20"/>
                <w:lang w:val="en-GB"/>
              </w:rPr>
            </w:pPr>
            <w:r w:rsidRPr="00836EA8">
              <w:rPr>
                <w:rFonts w:ascii="Arial" w:eastAsia="Arial Unicode MS" w:hAnsi="Arial" w:cs="Arial"/>
                <w:b/>
                <w:sz w:val="20"/>
                <w:szCs w:val="20"/>
                <w:lang w:val="en-GB"/>
              </w:rPr>
              <w:t xml:space="preserve">Are there ethical issues in this manuscript? </w:t>
            </w:r>
          </w:p>
          <w:p w14:paraId="3CA2223E" w14:textId="77777777" w:rsidR="00836EA8" w:rsidRPr="00836EA8" w:rsidRDefault="00836EA8" w:rsidP="00836EA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3087D51" w14:textId="77777777" w:rsidR="00836EA8" w:rsidRPr="00836EA8" w:rsidRDefault="00836EA8" w:rsidP="00836EA8">
            <w:pPr>
              <w:rPr>
                <w:rFonts w:ascii="Arial" w:eastAsia="Arial Unicode MS" w:hAnsi="Arial" w:cs="Arial"/>
                <w:i/>
                <w:iCs/>
                <w:sz w:val="20"/>
                <w:szCs w:val="20"/>
                <w:u w:val="single"/>
                <w:lang w:val="en-GB"/>
              </w:rPr>
            </w:pPr>
            <w:r w:rsidRPr="00836EA8">
              <w:rPr>
                <w:rFonts w:ascii="Arial" w:eastAsia="Arial Unicode MS" w:hAnsi="Arial" w:cs="Arial"/>
                <w:i/>
                <w:iCs/>
                <w:sz w:val="20"/>
                <w:szCs w:val="20"/>
                <w:u w:val="single"/>
                <w:lang w:val="en-GB"/>
              </w:rPr>
              <w:t xml:space="preserve">(If yes, </w:t>
            </w:r>
            <w:proofErr w:type="gramStart"/>
            <w:r w:rsidRPr="00836EA8">
              <w:rPr>
                <w:rFonts w:ascii="Arial" w:eastAsia="Arial Unicode MS" w:hAnsi="Arial" w:cs="Arial"/>
                <w:i/>
                <w:iCs/>
                <w:sz w:val="20"/>
                <w:szCs w:val="20"/>
                <w:u w:val="single"/>
                <w:lang w:val="en-GB"/>
              </w:rPr>
              <w:t>Kindly</w:t>
            </w:r>
            <w:proofErr w:type="gramEnd"/>
            <w:r w:rsidRPr="00836EA8">
              <w:rPr>
                <w:rFonts w:ascii="Arial" w:eastAsia="Arial Unicode MS" w:hAnsi="Arial" w:cs="Arial"/>
                <w:i/>
                <w:iCs/>
                <w:sz w:val="20"/>
                <w:szCs w:val="20"/>
                <w:u w:val="single"/>
                <w:lang w:val="en-GB"/>
              </w:rPr>
              <w:t xml:space="preserve"> please write down the ethical issues here in details)</w:t>
            </w:r>
          </w:p>
          <w:p w14:paraId="67BC4944" w14:textId="77777777" w:rsidR="00836EA8" w:rsidRPr="00836EA8" w:rsidRDefault="00836EA8" w:rsidP="00836EA8">
            <w:pPr>
              <w:rPr>
                <w:rFonts w:ascii="Arial" w:eastAsia="Arial Unicode MS" w:hAnsi="Arial" w:cs="Arial"/>
                <w:sz w:val="20"/>
                <w:szCs w:val="20"/>
                <w:lang w:val="en-GB"/>
              </w:rPr>
            </w:pPr>
          </w:p>
        </w:tc>
        <w:tc>
          <w:tcPr>
            <w:tcW w:w="1691" w:type="pct"/>
            <w:vAlign w:val="center"/>
          </w:tcPr>
          <w:p w14:paraId="3D53A26D" w14:textId="77777777" w:rsidR="00836EA8" w:rsidRPr="00836EA8" w:rsidRDefault="00836EA8" w:rsidP="00836EA8">
            <w:pPr>
              <w:rPr>
                <w:rFonts w:ascii="Arial" w:eastAsia="Arial Unicode MS" w:hAnsi="Arial" w:cs="Arial"/>
                <w:sz w:val="20"/>
                <w:szCs w:val="20"/>
                <w:lang w:val="en-GB"/>
              </w:rPr>
            </w:pPr>
          </w:p>
          <w:p w14:paraId="4C8AF894" w14:textId="77777777" w:rsidR="00836EA8" w:rsidRPr="00836EA8" w:rsidRDefault="00836EA8" w:rsidP="00836EA8">
            <w:pPr>
              <w:rPr>
                <w:rFonts w:ascii="Arial" w:eastAsia="Arial Unicode MS" w:hAnsi="Arial" w:cs="Arial"/>
                <w:sz w:val="20"/>
                <w:szCs w:val="20"/>
                <w:lang w:val="en-GB"/>
              </w:rPr>
            </w:pPr>
          </w:p>
          <w:p w14:paraId="0A6F1C76" w14:textId="77777777" w:rsidR="00836EA8" w:rsidRPr="00836EA8" w:rsidRDefault="00836EA8" w:rsidP="00836EA8">
            <w:pPr>
              <w:rPr>
                <w:rFonts w:ascii="Arial" w:eastAsia="Arial Unicode MS" w:hAnsi="Arial" w:cs="Arial"/>
                <w:sz w:val="20"/>
                <w:szCs w:val="20"/>
                <w:lang w:val="en-GB"/>
              </w:rPr>
            </w:pPr>
          </w:p>
        </w:tc>
      </w:tr>
      <w:bookmarkEnd w:id="0"/>
    </w:tbl>
    <w:p w14:paraId="15816D2B" w14:textId="77777777" w:rsidR="00836EA8" w:rsidRPr="00836EA8" w:rsidRDefault="00836EA8" w:rsidP="00836EA8"/>
    <w:p w14:paraId="2145C91D" w14:textId="77777777" w:rsidR="00836EA8" w:rsidRPr="00836EA8" w:rsidRDefault="00836EA8" w:rsidP="00836EA8"/>
    <w:bookmarkEnd w:id="1"/>
    <w:p w14:paraId="57382919" w14:textId="77777777" w:rsidR="006605D1" w:rsidRPr="005F4EDD" w:rsidRDefault="006605D1" w:rsidP="006605D1">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208D84F7" w14:textId="77777777" w:rsidR="006605D1" w:rsidRDefault="006605D1" w:rsidP="006605D1">
      <w:pPr>
        <w:pStyle w:val="Affiliation"/>
        <w:spacing w:after="0" w:line="240" w:lineRule="auto"/>
        <w:jc w:val="left"/>
        <w:rPr>
          <w:rFonts w:ascii="Arial" w:hAnsi="Arial" w:cs="Arial"/>
          <w:sz w:val="16"/>
          <w:szCs w:val="16"/>
        </w:rPr>
      </w:pPr>
    </w:p>
    <w:p w14:paraId="7032CC3F" w14:textId="77777777" w:rsidR="006605D1" w:rsidRDefault="006605D1" w:rsidP="006605D1">
      <w:r>
        <w:rPr>
          <w:rFonts w:ascii="Calibri" w:hAnsi="Calibri" w:cs="Calibri"/>
          <w:color w:val="000000"/>
        </w:rPr>
        <w:t>Ines Da Conceicao Silva Jordao, University of Coimbra, Portugal</w:t>
      </w:r>
      <w:r>
        <w:rPr>
          <w:rFonts w:ascii="Calibri" w:hAnsi="Calibri" w:cs="Calibri"/>
          <w:color w:val="000000"/>
        </w:rPr>
        <w:br/>
      </w:r>
    </w:p>
    <w:p w14:paraId="658DE6FE" w14:textId="77777777" w:rsidR="00836EA8" w:rsidRPr="006605D1" w:rsidRDefault="00836EA8" w:rsidP="00F1171E">
      <w:pPr>
        <w:pStyle w:val="BodyText"/>
        <w:rPr>
          <w:rFonts w:ascii="Times New Roman" w:hAnsi="Times New Roman"/>
          <w:b/>
          <w:bCs/>
          <w:sz w:val="20"/>
          <w:szCs w:val="20"/>
          <w:u w:val="single"/>
          <w:lang w:val="en-US"/>
        </w:rPr>
      </w:pPr>
    </w:p>
    <w:sectPr w:rsidR="00836EA8" w:rsidRPr="006605D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49BE9" w14:textId="77777777" w:rsidR="007600D0" w:rsidRPr="0000007A" w:rsidRDefault="007600D0" w:rsidP="0099583E">
      <w:r>
        <w:separator/>
      </w:r>
    </w:p>
  </w:endnote>
  <w:endnote w:type="continuationSeparator" w:id="0">
    <w:p w14:paraId="1AFB9F83" w14:textId="77777777" w:rsidR="007600D0" w:rsidRPr="0000007A" w:rsidRDefault="007600D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892CB" w14:textId="77777777" w:rsidR="007600D0" w:rsidRPr="0000007A" w:rsidRDefault="007600D0" w:rsidP="0099583E">
      <w:r>
        <w:separator/>
      </w:r>
    </w:p>
  </w:footnote>
  <w:footnote w:type="continuationSeparator" w:id="0">
    <w:p w14:paraId="19BC4F07" w14:textId="77777777" w:rsidR="007600D0" w:rsidRPr="0000007A" w:rsidRDefault="007600D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F2CB7"/>
    <w:multiLevelType w:val="hybridMultilevel"/>
    <w:tmpl w:val="0BECBA50"/>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7601020">
    <w:abstractNumId w:val="3"/>
  </w:num>
  <w:num w:numId="2" w16cid:durableId="2087728555">
    <w:abstractNumId w:val="7"/>
  </w:num>
  <w:num w:numId="3" w16cid:durableId="1845703894">
    <w:abstractNumId w:val="6"/>
  </w:num>
  <w:num w:numId="4" w16cid:durableId="1809130738">
    <w:abstractNumId w:val="8"/>
  </w:num>
  <w:num w:numId="5" w16cid:durableId="160972162">
    <w:abstractNumId w:val="5"/>
  </w:num>
  <w:num w:numId="6" w16cid:durableId="1243757162">
    <w:abstractNumId w:val="0"/>
  </w:num>
  <w:num w:numId="7" w16cid:durableId="1877347132">
    <w:abstractNumId w:val="1"/>
  </w:num>
  <w:num w:numId="8" w16cid:durableId="1335451522">
    <w:abstractNumId w:val="10"/>
  </w:num>
  <w:num w:numId="9" w16cid:durableId="65881011">
    <w:abstractNumId w:val="9"/>
  </w:num>
  <w:num w:numId="10" w16cid:durableId="1759983738">
    <w:abstractNumId w:val="2"/>
  </w:num>
  <w:num w:numId="11" w16cid:durableId="810632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2D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2F14"/>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6B60"/>
    <w:rsid w:val="002D60EF"/>
    <w:rsid w:val="002E10DF"/>
    <w:rsid w:val="002E1211"/>
    <w:rsid w:val="002E2339"/>
    <w:rsid w:val="002E5C81"/>
    <w:rsid w:val="002E6D86"/>
    <w:rsid w:val="002E7787"/>
    <w:rsid w:val="002F6935"/>
    <w:rsid w:val="00312559"/>
    <w:rsid w:val="00317724"/>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1283"/>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631D"/>
    <w:rsid w:val="004E08E3"/>
    <w:rsid w:val="004E1D1A"/>
    <w:rsid w:val="004E4915"/>
    <w:rsid w:val="004F09C2"/>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6BA2"/>
    <w:rsid w:val="005A777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5D1"/>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22F"/>
    <w:rsid w:val="007238EB"/>
    <w:rsid w:val="007317C3"/>
    <w:rsid w:val="0073332F"/>
    <w:rsid w:val="00734756"/>
    <w:rsid w:val="00734BFB"/>
    <w:rsid w:val="0073538B"/>
    <w:rsid w:val="00737BC9"/>
    <w:rsid w:val="0074253C"/>
    <w:rsid w:val="007426E6"/>
    <w:rsid w:val="007510E8"/>
    <w:rsid w:val="00751520"/>
    <w:rsid w:val="007600D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6EA8"/>
    <w:rsid w:val="00846F1F"/>
    <w:rsid w:val="008470AB"/>
    <w:rsid w:val="0085546D"/>
    <w:rsid w:val="008607FB"/>
    <w:rsid w:val="0086369B"/>
    <w:rsid w:val="00867E37"/>
    <w:rsid w:val="00870F20"/>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1BF7"/>
    <w:rsid w:val="009339A1"/>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AAE"/>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2FF3"/>
    <w:rsid w:val="00AE54CD"/>
    <w:rsid w:val="00AF3016"/>
    <w:rsid w:val="00B03A45"/>
    <w:rsid w:val="00B2236C"/>
    <w:rsid w:val="00B22FE6"/>
    <w:rsid w:val="00B2520B"/>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4E54"/>
    <w:rsid w:val="00D27A79"/>
    <w:rsid w:val="00D32AC2"/>
    <w:rsid w:val="00D36FDE"/>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1"/>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0FED"/>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451B"/>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E72A81"/>
    <w:rPr>
      <w:color w:val="605E5C"/>
      <w:shd w:val="clear" w:color="auto" w:fill="E1DFDD"/>
    </w:rPr>
  </w:style>
  <w:style w:type="paragraph" w:customStyle="1" w:styleId="Affiliation">
    <w:name w:val="Affiliation"/>
    <w:basedOn w:val="Normal"/>
    <w:rsid w:val="006605D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3976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0206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Pages>
  <Words>769</Words>
  <Characters>4387</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2026-03-06T06:48:00Z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