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2769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2769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2769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2769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7B90B56" w:rsidR="0000007A" w:rsidRPr="0012769E" w:rsidRDefault="0089054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2769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12769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2769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EE8757A" w:rsidR="0000007A" w:rsidRPr="0012769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C7095" w:rsidRPr="001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7270</w:t>
            </w:r>
          </w:p>
        </w:tc>
      </w:tr>
      <w:tr w:rsidR="0000007A" w:rsidRPr="0012769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2769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8956AD3" w:rsidR="0000007A" w:rsidRPr="0012769E" w:rsidRDefault="00466F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12769E">
              <w:rPr>
                <w:rFonts w:ascii="Arial" w:hAnsi="Arial" w:cs="Arial"/>
                <w:b/>
                <w:sz w:val="20"/>
                <w:szCs w:val="20"/>
                <w:lang w:val="en-GB"/>
              </w:rPr>
              <w:t>Modeling</w:t>
            </w:r>
            <w:proofErr w:type="spellEnd"/>
            <w:r w:rsidRPr="001276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Survival Outcomes Among Haemodialysis Patients Using Clinical and Demographic Factors</w:t>
            </w:r>
          </w:p>
        </w:tc>
      </w:tr>
      <w:tr w:rsidR="00CF0BBB" w:rsidRPr="0012769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2769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1868435" w:rsidR="00CF0BBB" w:rsidRPr="0012769E" w:rsidRDefault="008B65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2769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2769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2769E" w:rsidRDefault="00D27A79" w:rsidP="00BC763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2769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276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769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2769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276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769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276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276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769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3E7CE568" w:rsidR="00421DBF" w:rsidRPr="0012769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4EDCCA" w14:textId="2AFB7F5C" w:rsidR="00421DBF" w:rsidRPr="0012769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276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769E">
              <w:rPr>
                <w:rFonts w:ascii="Arial" w:hAnsi="Arial" w:cs="Arial"/>
                <w:lang w:val="en-GB"/>
              </w:rPr>
              <w:t>Author’s Feedback</w:t>
            </w:r>
            <w:r w:rsidRPr="0012769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769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2769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276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2769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6CCD585" w14:textId="56F4EE27" w:rsidR="00995813" w:rsidRPr="0012769E" w:rsidRDefault="004B47F0" w:rsidP="00995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769E">
              <w:rPr>
                <w:rFonts w:ascii="Arial" w:hAnsi="Arial" w:cs="Arial"/>
                <w:color w:val="000000"/>
                <w:sz w:val="20"/>
                <w:szCs w:val="20"/>
              </w:rPr>
              <w:t xml:space="preserve">Chronic kidney disease (CKD) is defined as a reduction in glomerular filtration rate (GFR) below 60 ml/min per 1.73 m2 or an indication of abnormalities in the kidney structure of those who had known CKD. Chronic kidney disease is a silent killer, </w:t>
            </w:r>
            <w:proofErr w:type="spellStart"/>
            <w:r w:rsidRPr="0012769E">
              <w:rPr>
                <w:rFonts w:ascii="Arial" w:hAnsi="Arial" w:cs="Arial"/>
                <w:color w:val="000000"/>
                <w:sz w:val="20"/>
                <w:szCs w:val="20"/>
              </w:rPr>
              <w:t>its</w:t>
            </w:r>
            <w:proofErr w:type="spellEnd"/>
            <w:r w:rsidRPr="0012769E">
              <w:rPr>
                <w:rFonts w:ascii="Arial" w:hAnsi="Arial" w:cs="Arial"/>
                <w:color w:val="000000"/>
                <w:sz w:val="20"/>
                <w:szCs w:val="20"/>
              </w:rPr>
              <w:t xml:space="preserve"> one of the battling </w:t>
            </w:r>
            <w:proofErr w:type="spellStart"/>
            <w:r w:rsidRPr="0012769E">
              <w:rPr>
                <w:rFonts w:ascii="Arial" w:hAnsi="Arial" w:cs="Arial"/>
                <w:color w:val="000000"/>
                <w:sz w:val="20"/>
                <w:szCs w:val="20"/>
              </w:rPr>
              <w:t>desease</w:t>
            </w:r>
            <w:proofErr w:type="spellEnd"/>
            <w:r w:rsidRPr="0012769E">
              <w:rPr>
                <w:rFonts w:ascii="Arial" w:hAnsi="Arial" w:cs="Arial"/>
                <w:color w:val="000000"/>
                <w:sz w:val="20"/>
                <w:szCs w:val="20"/>
              </w:rPr>
              <w:t xml:space="preserve"> in the World </w:t>
            </w:r>
            <w:proofErr w:type="spellStart"/>
            <w:r w:rsidRPr="0012769E">
              <w:rPr>
                <w:rFonts w:ascii="Arial" w:hAnsi="Arial" w:cs="Arial"/>
                <w:color w:val="000000"/>
                <w:sz w:val="20"/>
                <w:szCs w:val="20"/>
              </w:rPr>
              <w:t>nowasdays</w:t>
            </w:r>
            <w:proofErr w:type="spellEnd"/>
            <w:r w:rsidRPr="0012769E">
              <w:rPr>
                <w:rFonts w:ascii="Arial" w:hAnsi="Arial" w:cs="Arial"/>
                <w:color w:val="000000"/>
                <w:sz w:val="20"/>
                <w:szCs w:val="20"/>
              </w:rPr>
              <w:t>, more especially in Africa.</w:t>
            </w:r>
            <w:r w:rsidR="00995813" w:rsidRPr="0012769E">
              <w:rPr>
                <w:rFonts w:ascii="Arial" w:hAnsi="Arial" w:cs="Arial"/>
                <w:color w:val="000000"/>
                <w:sz w:val="20"/>
                <w:szCs w:val="20"/>
              </w:rPr>
              <w:t xml:space="preserve"> So,</w:t>
            </w:r>
            <w:r w:rsidRPr="001276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95813" w:rsidRPr="0012769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12769E">
              <w:rPr>
                <w:rFonts w:ascii="Arial" w:hAnsi="Arial" w:cs="Arial"/>
                <w:sz w:val="20"/>
                <w:szCs w:val="20"/>
              </w:rPr>
              <w:t xml:space="preserve">Study is so </w:t>
            </w:r>
            <w:proofErr w:type="spellStart"/>
            <w:r w:rsidRPr="0012769E">
              <w:rPr>
                <w:rFonts w:ascii="Arial" w:hAnsi="Arial" w:cs="Arial"/>
                <w:sz w:val="20"/>
                <w:szCs w:val="20"/>
              </w:rPr>
              <w:t>viatal</w:t>
            </w:r>
            <w:proofErr w:type="spellEnd"/>
            <w:r w:rsidRPr="0012769E">
              <w:rPr>
                <w:rFonts w:ascii="Arial" w:hAnsi="Arial" w:cs="Arial"/>
                <w:sz w:val="20"/>
                <w:szCs w:val="20"/>
              </w:rPr>
              <w:t xml:space="preserve"> to the scientific community because it would provide an insight</w:t>
            </w:r>
            <w:r w:rsidR="00995813" w:rsidRPr="001276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769E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5E7A97" w:rsidRPr="0012769E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995813" w:rsidRPr="0012769E">
              <w:rPr>
                <w:rFonts w:ascii="Arial" w:hAnsi="Arial" w:cs="Arial"/>
                <w:sz w:val="20"/>
                <w:szCs w:val="20"/>
                <w:lang w:val="en-GB"/>
              </w:rPr>
              <w:t xml:space="preserve">prevalence of the CKD </w:t>
            </w:r>
            <w:r w:rsidR="005E7A97" w:rsidRPr="0012769E">
              <w:rPr>
                <w:rFonts w:ascii="Arial" w:hAnsi="Arial" w:cs="Arial"/>
                <w:sz w:val="20"/>
                <w:szCs w:val="20"/>
                <w:lang w:val="en-GB"/>
              </w:rPr>
              <w:t xml:space="preserve">in </w:t>
            </w:r>
            <w:proofErr w:type="spellStart"/>
            <w:r w:rsidR="005E7A97" w:rsidRPr="0012769E">
              <w:rPr>
                <w:rFonts w:ascii="Arial" w:hAnsi="Arial" w:cs="Arial"/>
                <w:sz w:val="20"/>
                <w:szCs w:val="20"/>
                <w:lang w:val="en-GB"/>
              </w:rPr>
              <w:t>Tanzani</w:t>
            </w:r>
            <w:proofErr w:type="spellEnd"/>
            <w:r w:rsidR="005E7A97" w:rsidRPr="0012769E">
              <w:rPr>
                <w:rFonts w:ascii="Arial" w:hAnsi="Arial" w:cs="Arial"/>
                <w:sz w:val="20"/>
                <w:szCs w:val="20"/>
                <w:lang w:val="en-GB"/>
              </w:rPr>
              <w:t xml:space="preserve"> and serve as guid for</w:t>
            </w:r>
            <w:r w:rsidR="00995813" w:rsidRPr="0012769E">
              <w:rPr>
                <w:rFonts w:ascii="Arial" w:hAnsi="Arial" w:cs="Arial"/>
                <w:sz w:val="20"/>
                <w:szCs w:val="20"/>
                <w:lang w:val="en-GB"/>
              </w:rPr>
              <w:t xml:space="preserve"> other </w:t>
            </w:r>
            <w:proofErr w:type="spellStart"/>
            <w:r w:rsidR="00995813" w:rsidRPr="0012769E">
              <w:rPr>
                <w:rFonts w:ascii="Arial" w:hAnsi="Arial" w:cs="Arial"/>
                <w:sz w:val="20"/>
                <w:szCs w:val="20"/>
                <w:lang w:val="en-GB"/>
              </w:rPr>
              <w:t>coutries</w:t>
            </w:r>
            <w:proofErr w:type="spellEnd"/>
            <w:r w:rsidR="005E7A97" w:rsidRPr="0012769E">
              <w:rPr>
                <w:rFonts w:ascii="Arial" w:hAnsi="Arial" w:cs="Arial"/>
                <w:sz w:val="20"/>
                <w:szCs w:val="20"/>
                <w:lang w:val="en-GB"/>
              </w:rPr>
              <w:t xml:space="preserve"> to also make </w:t>
            </w:r>
            <w:proofErr w:type="gramStart"/>
            <w:r w:rsidR="005E7A97" w:rsidRPr="0012769E">
              <w:rPr>
                <w:rFonts w:ascii="Arial" w:hAnsi="Arial" w:cs="Arial"/>
                <w:sz w:val="20"/>
                <w:szCs w:val="20"/>
                <w:lang w:val="en-GB"/>
              </w:rPr>
              <w:t>a further research</w:t>
            </w:r>
            <w:proofErr w:type="gramEnd"/>
            <w:r w:rsidR="005E7A97" w:rsidRPr="0012769E">
              <w:rPr>
                <w:rFonts w:ascii="Arial" w:hAnsi="Arial" w:cs="Arial"/>
                <w:sz w:val="20"/>
                <w:szCs w:val="20"/>
                <w:lang w:val="en-GB"/>
              </w:rPr>
              <w:t xml:space="preserve"> taking more Clinical and Social covariates in other to come up with a more problem </w:t>
            </w:r>
            <w:proofErr w:type="spellStart"/>
            <w:r w:rsidR="005E7A97" w:rsidRPr="0012769E">
              <w:rPr>
                <w:rFonts w:ascii="Arial" w:hAnsi="Arial" w:cs="Arial"/>
                <w:sz w:val="20"/>
                <w:szCs w:val="20"/>
                <w:lang w:val="en-GB"/>
              </w:rPr>
              <w:t>solvining</w:t>
            </w:r>
            <w:proofErr w:type="spellEnd"/>
            <w:r w:rsidR="005E7A97" w:rsidRPr="0012769E">
              <w:rPr>
                <w:rFonts w:ascii="Arial" w:hAnsi="Arial" w:cs="Arial"/>
                <w:sz w:val="20"/>
                <w:szCs w:val="20"/>
                <w:lang w:val="en-GB"/>
              </w:rPr>
              <w:t xml:space="preserve"> models on CKD dialysis.</w:t>
            </w:r>
          </w:p>
        </w:tc>
        <w:tc>
          <w:tcPr>
            <w:tcW w:w="1523" w:type="pct"/>
          </w:tcPr>
          <w:p w14:paraId="462A339C" w14:textId="77777777" w:rsidR="00F1171E" w:rsidRPr="001276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769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276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276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2769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1FDAF49" w:rsidR="00F1171E" w:rsidRPr="0012769E" w:rsidRDefault="005E7A97" w:rsidP="005E7A9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title of the article is quit OKAY</w:t>
            </w:r>
          </w:p>
        </w:tc>
        <w:tc>
          <w:tcPr>
            <w:tcW w:w="1523" w:type="pct"/>
          </w:tcPr>
          <w:p w14:paraId="405B6701" w14:textId="77777777" w:rsidR="00F1171E" w:rsidRPr="001276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E7A97" w:rsidRPr="0012769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5E7A97" w:rsidRPr="0012769E" w:rsidRDefault="005E7A97" w:rsidP="005E7A9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2769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E7A97" w:rsidRPr="0012769E" w:rsidRDefault="005E7A97" w:rsidP="005E7A9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4938750" w14:textId="77777777" w:rsidR="005E7A97" w:rsidRPr="0012769E" w:rsidRDefault="005E7A97" w:rsidP="005E7A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article abstract is comprehensive and precise.</w:t>
            </w:r>
          </w:p>
          <w:p w14:paraId="0FB7E83A" w14:textId="77777777" w:rsidR="005E7A97" w:rsidRPr="0012769E" w:rsidRDefault="005E7A97" w:rsidP="005E7A9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5E7A97" w:rsidRPr="0012769E" w:rsidRDefault="005E7A97" w:rsidP="005E7A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E7A97" w:rsidRPr="0012769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5E7A97" w:rsidRPr="0012769E" w:rsidRDefault="005E7A97" w:rsidP="005E7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C196E95" w:rsidR="005E7A97" w:rsidRPr="0012769E" w:rsidRDefault="005E7A97" w:rsidP="00D569D5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Actually, </w:t>
            </w:r>
            <w:proofErr w:type="gramStart"/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 study</w:t>
            </w:r>
            <w:proofErr w:type="gramEnd"/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is scientifically correct and technically sound, because an empirical investigation was carried out on </w:t>
            </w:r>
            <w:proofErr w:type="gramStart"/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Chronic Kidney Disease</w:t>
            </w:r>
            <w:proofErr w:type="gramEnd"/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a relationship between some covariates in regards to dialysis study.</w:t>
            </w:r>
            <w:r w:rsidR="0081561A"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81561A"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Also</w:t>
            </w:r>
            <w:proofErr w:type="gramEnd"/>
            <w:r w:rsidR="0081561A"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results showed that Patients undergoing dialysis should avoid Alcohol and </w:t>
            </w:r>
            <w:proofErr w:type="spellStart"/>
            <w:r w:rsidR="0081561A"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Cigaratte</w:t>
            </w:r>
            <w:proofErr w:type="spellEnd"/>
            <w:r w:rsidR="0081561A"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consumption. Likewise, the study revealed that HIV Patients are akin to Death. Finally, well recommendations were given by the Study.</w:t>
            </w:r>
          </w:p>
        </w:tc>
        <w:tc>
          <w:tcPr>
            <w:tcW w:w="1523" w:type="pct"/>
          </w:tcPr>
          <w:p w14:paraId="4898F764" w14:textId="77777777" w:rsidR="005E7A97" w:rsidRPr="0012769E" w:rsidRDefault="005E7A97" w:rsidP="005E7A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E7A97" w:rsidRPr="0012769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5E7A97" w:rsidRPr="0012769E" w:rsidRDefault="005E7A97" w:rsidP="005E7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E7A97" w:rsidRPr="0012769E" w:rsidRDefault="005E7A97" w:rsidP="005E7A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769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D715076" w:rsidR="005E7A97" w:rsidRPr="0012769E" w:rsidRDefault="0081561A" w:rsidP="005E7A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references are </w:t>
            </w:r>
            <w:proofErr w:type="gramStart"/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>quit</w:t>
            </w:r>
            <w:proofErr w:type="gramEnd"/>
            <w:r w:rsidRPr="001276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sufficient but there is need for more recent articles.</w:t>
            </w:r>
          </w:p>
        </w:tc>
        <w:tc>
          <w:tcPr>
            <w:tcW w:w="1523" w:type="pct"/>
          </w:tcPr>
          <w:p w14:paraId="40220055" w14:textId="77777777" w:rsidR="005E7A97" w:rsidRPr="0012769E" w:rsidRDefault="005E7A97" w:rsidP="005E7A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E7A97" w:rsidRPr="0012769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5E7A97" w:rsidRPr="0012769E" w:rsidRDefault="005E7A97" w:rsidP="005E7A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E7A97" w:rsidRPr="0012769E" w:rsidRDefault="005E7A97" w:rsidP="005E7A97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2769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E7A97" w:rsidRPr="0012769E" w:rsidRDefault="005E7A97" w:rsidP="005E7A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325AA9D" w14:textId="77777777" w:rsidR="0081561A" w:rsidRPr="0012769E" w:rsidRDefault="0081561A" w:rsidP="008156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sz w:val="20"/>
                <w:szCs w:val="20"/>
                <w:lang w:val="en-GB"/>
              </w:rPr>
              <w:t>The Quality of the English used in the article is Okay.</w:t>
            </w:r>
          </w:p>
          <w:p w14:paraId="6CBA4B2A" w14:textId="4EB64FF1" w:rsidR="005E7A97" w:rsidRPr="0012769E" w:rsidRDefault="005E7A97" w:rsidP="005E7A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5E7A97" w:rsidRPr="0012769E" w:rsidRDefault="005E7A97" w:rsidP="005E7A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5E7A97" w:rsidRPr="0012769E" w:rsidRDefault="005E7A97" w:rsidP="005E7A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5E7A97" w:rsidRPr="0012769E" w:rsidRDefault="005E7A97" w:rsidP="005E7A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E7A97" w:rsidRPr="0012769E" w:rsidRDefault="005E7A97" w:rsidP="005E7A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E7A97" w:rsidRPr="0012769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5E7A97" w:rsidRPr="0012769E" w:rsidRDefault="005E7A97" w:rsidP="005E7A9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2769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2769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2769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E7A97" w:rsidRPr="0012769E" w:rsidRDefault="005E7A97" w:rsidP="005E7A9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762C51D4" w:rsidR="005E7A97" w:rsidRPr="0012769E" w:rsidRDefault="0081561A" w:rsidP="005E7A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769E">
              <w:rPr>
                <w:rFonts w:ascii="Arial" w:hAnsi="Arial" w:cs="Arial"/>
                <w:sz w:val="20"/>
                <w:szCs w:val="20"/>
                <w:lang w:val="en-GB"/>
              </w:rPr>
              <w:t xml:space="preserve">The introduction, Literature review, Methodology and Results were well presented. </w:t>
            </w:r>
            <w:r w:rsidR="00D569D5" w:rsidRPr="0012769E">
              <w:rPr>
                <w:rFonts w:ascii="Arial" w:hAnsi="Arial" w:cs="Arial"/>
                <w:sz w:val="20"/>
                <w:szCs w:val="20"/>
                <w:lang w:val="en-GB"/>
              </w:rPr>
              <w:t>But</w:t>
            </w:r>
            <w:r w:rsidRPr="0012769E">
              <w:rPr>
                <w:rFonts w:ascii="Arial" w:hAnsi="Arial" w:cs="Arial"/>
                <w:sz w:val="20"/>
                <w:szCs w:val="20"/>
                <w:lang w:val="en-GB"/>
              </w:rPr>
              <w:t xml:space="preserve"> reference</w:t>
            </w:r>
            <w:r w:rsidR="00D569D5" w:rsidRPr="0012769E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12769E">
              <w:rPr>
                <w:rFonts w:ascii="Arial" w:hAnsi="Arial" w:cs="Arial"/>
                <w:sz w:val="20"/>
                <w:szCs w:val="20"/>
                <w:lang w:val="en-GB"/>
              </w:rPr>
              <w:t xml:space="preserve"> should be updated.</w:t>
            </w:r>
          </w:p>
          <w:p w14:paraId="7EB58C99" w14:textId="77777777" w:rsidR="005E7A97" w:rsidRPr="0012769E" w:rsidRDefault="005E7A97" w:rsidP="005E7A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5E7A97" w:rsidRPr="0012769E" w:rsidRDefault="005E7A97" w:rsidP="005E7A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E7A97" w:rsidRPr="0012769E" w:rsidRDefault="005E7A97" w:rsidP="005E7A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276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276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64134A" w14:textId="77777777" w:rsidR="0012769E" w:rsidRPr="0012769E" w:rsidRDefault="0012769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3D2DCB" w14:textId="77777777" w:rsidR="0012769E" w:rsidRPr="0012769E" w:rsidRDefault="0012769E" w:rsidP="0012769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12769E">
        <w:rPr>
          <w:rFonts w:ascii="Arial" w:hAnsi="Arial" w:cs="Arial"/>
          <w:b/>
          <w:bCs/>
          <w:sz w:val="20"/>
          <w:szCs w:val="20"/>
          <w:u w:val="single"/>
          <w:lang w:val="en-US"/>
        </w:rPr>
        <w:lastRenderedPageBreak/>
        <w:t>Reviewer details:</w:t>
      </w:r>
    </w:p>
    <w:p w14:paraId="68C3D27A" w14:textId="77777777" w:rsidR="0012769E" w:rsidRPr="0012769E" w:rsidRDefault="0012769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40D46E" w14:textId="7D55722E" w:rsidR="0012769E" w:rsidRPr="0012769E" w:rsidRDefault="0012769E" w:rsidP="0012769E">
      <w:pPr>
        <w:pStyle w:val="BodyText"/>
        <w:rPr>
          <w:rFonts w:ascii="Arial" w:hAnsi="Arial" w:cs="Arial"/>
          <w:b/>
          <w:bCs/>
          <w:sz w:val="20"/>
          <w:szCs w:val="20"/>
          <w:lang w:val="en-GB"/>
        </w:rPr>
      </w:pPr>
      <w:r w:rsidRPr="0012769E">
        <w:rPr>
          <w:rFonts w:ascii="Arial" w:hAnsi="Arial" w:cs="Arial"/>
          <w:b/>
          <w:bCs/>
          <w:sz w:val="20"/>
          <w:szCs w:val="20"/>
          <w:lang w:val="en-GB"/>
        </w:rPr>
        <w:t>Abdulmalik Mohammed, Nigeria</w:t>
      </w:r>
    </w:p>
    <w:sectPr w:rsidR="0012769E" w:rsidRPr="0012769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17763" w14:textId="77777777" w:rsidR="00BE3FDB" w:rsidRPr="0000007A" w:rsidRDefault="00BE3FDB" w:rsidP="0099583E">
      <w:r>
        <w:separator/>
      </w:r>
    </w:p>
  </w:endnote>
  <w:endnote w:type="continuationSeparator" w:id="0">
    <w:p w14:paraId="57251505" w14:textId="77777777" w:rsidR="00BE3FDB" w:rsidRPr="0000007A" w:rsidRDefault="00BE3FD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B3415" w14:textId="77777777" w:rsidR="00BE3FDB" w:rsidRPr="0000007A" w:rsidRDefault="00BE3FDB" w:rsidP="0099583E">
      <w:r>
        <w:separator/>
      </w:r>
    </w:p>
  </w:footnote>
  <w:footnote w:type="continuationSeparator" w:id="0">
    <w:p w14:paraId="29A6B259" w14:textId="77777777" w:rsidR="00BE3FDB" w:rsidRPr="0000007A" w:rsidRDefault="00BE3FD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3342122">
    <w:abstractNumId w:val="3"/>
  </w:num>
  <w:num w:numId="2" w16cid:durableId="711077815">
    <w:abstractNumId w:val="6"/>
  </w:num>
  <w:num w:numId="3" w16cid:durableId="1970820553">
    <w:abstractNumId w:val="5"/>
  </w:num>
  <w:num w:numId="4" w16cid:durableId="209266567">
    <w:abstractNumId w:val="7"/>
  </w:num>
  <w:num w:numId="5" w16cid:durableId="168642690">
    <w:abstractNumId w:val="4"/>
  </w:num>
  <w:num w:numId="6" w16cid:durableId="645473681">
    <w:abstractNumId w:val="0"/>
  </w:num>
  <w:num w:numId="7" w16cid:durableId="20397437">
    <w:abstractNumId w:val="1"/>
  </w:num>
  <w:num w:numId="8" w16cid:durableId="2119786747">
    <w:abstractNumId w:val="9"/>
  </w:num>
  <w:num w:numId="9" w16cid:durableId="2066291792">
    <w:abstractNumId w:val="8"/>
  </w:num>
  <w:num w:numId="10" w16cid:durableId="1070271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511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69E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9AB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3AFF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FC9"/>
    <w:rsid w:val="00474129"/>
    <w:rsid w:val="00477844"/>
    <w:rsid w:val="004847FF"/>
    <w:rsid w:val="00495DBB"/>
    <w:rsid w:val="004B03BF"/>
    <w:rsid w:val="004B0965"/>
    <w:rsid w:val="004B47F0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A97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61A"/>
    <w:rsid w:val="00815F94"/>
    <w:rsid w:val="008224E2"/>
    <w:rsid w:val="00825DC9"/>
    <w:rsid w:val="0082676D"/>
    <w:rsid w:val="00827A76"/>
    <w:rsid w:val="008324FC"/>
    <w:rsid w:val="00846F1F"/>
    <w:rsid w:val="008470AB"/>
    <w:rsid w:val="0085546D"/>
    <w:rsid w:val="00856BA0"/>
    <w:rsid w:val="0086369B"/>
    <w:rsid w:val="00867E37"/>
    <w:rsid w:val="0087201B"/>
    <w:rsid w:val="00877F10"/>
    <w:rsid w:val="00882091"/>
    <w:rsid w:val="0089054F"/>
    <w:rsid w:val="00893E75"/>
    <w:rsid w:val="00895D0A"/>
    <w:rsid w:val="008B265C"/>
    <w:rsid w:val="008B65CC"/>
    <w:rsid w:val="008C2F62"/>
    <w:rsid w:val="008C4B1F"/>
    <w:rsid w:val="008C75AD"/>
    <w:rsid w:val="008D020E"/>
    <w:rsid w:val="008E5067"/>
    <w:rsid w:val="008F036B"/>
    <w:rsid w:val="008F36E4"/>
    <w:rsid w:val="008F5FB5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13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4588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BC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7634"/>
    <w:rsid w:val="00BD0DF5"/>
    <w:rsid w:val="00BD6447"/>
    <w:rsid w:val="00BD7527"/>
    <w:rsid w:val="00BE13EF"/>
    <w:rsid w:val="00BE3FDB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432D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69D5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7902"/>
    <w:rsid w:val="00E843DE"/>
    <w:rsid w:val="00E9533D"/>
    <w:rsid w:val="00E972A7"/>
    <w:rsid w:val="00EA2839"/>
    <w:rsid w:val="00EA7649"/>
    <w:rsid w:val="00EB3E91"/>
    <w:rsid w:val="00EB6E15"/>
    <w:rsid w:val="00EC148F"/>
    <w:rsid w:val="00EC6894"/>
    <w:rsid w:val="00ED6B12"/>
    <w:rsid w:val="00ED7400"/>
    <w:rsid w:val="00EF326D"/>
    <w:rsid w:val="00EF53FE"/>
    <w:rsid w:val="00F04431"/>
    <w:rsid w:val="00F1171E"/>
    <w:rsid w:val="00F13071"/>
    <w:rsid w:val="00F13CAF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095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4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43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63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117</cp:revision>
  <dcterms:created xsi:type="dcterms:W3CDTF">2023-08-30T09:21:00Z</dcterms:created>
  <dcterms:modified xsi:type="dcterms:W3CDTF">2026-07-07T06:25:00Z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