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441FB" w14:paraId="292E9056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105BB4AA" w14:textId="77777777" w:rsidR="00602F7D" w:rsidRPr="001441F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441FB" w14:paraId="626D2F69" w14:textId="77777777" w:rsidTr="00F33C84">
        <w:trPr>
          <w:trHeight w:val="413"/>
        </w:trPr>
        <w:tc>
          <w:tcPr>
            <w:tcW w:w="1234" w:type="pct"/>
          </w:tcPr>
          <w:p w14:paraId="7A63FE04" w14:textId="77777777" w:rsidR="0000007A" w:rsidRPr="001441F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41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441F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4EA4B" w14:textId="77777777" w:rsidR="0000007A" w:rsidRPr="001441FB" w:rsidRDefault="0089054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441F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1441FB" w14:paraId="09DF4575" w14:textId="77777777" w:rsidTr="002E7787">
        <w:trPr>
          <w:trHeight w:val="290"/>
        </w:trPr>
        <w:tc>
          <w:tcPr>
            <w:tcW w:w="1234" w:type="pct"/>
          </w:tcPr>
          <w:p w14:paraId="11C0CC21" w14:textId="77777777" w:rsidR="0000007A" w:rsidRPr="001441F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41F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3C091" w14:textId="77777777" w:rsidR="0000007A" w:rsidRPr="001441F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44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44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44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C7095" w:rsidRPr="00144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7270</w:t>
            </w:r>
          </w:p>
        </w:tc>
      </w:tr>
      <w:tr w:rsidR="0000007A" w:rsidRPr="001441FB" w14:paraId="4372096C" w14:textId="77777777" w:rsidTr="002109D6">
        <w:trPr>
          <w:trHeight w:val="331"/>
        </w:trPr>
        <w:tc>
          <w:tcPr>
            <w:tcW w:w="1234" w:type="pct"/>
          </w:tcPr>
          <w:p w14:paraId="5578579E" w14:textId="77777777" w:rsidR="0000007A" w:rsidRPr="001441F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41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6387F" w14:textId="77777777" w:rsidR="0000007A" w:rsidRPr="001441FB" w:rsidRDefault="00466F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1441FB">
              <w:rPr>
                <w:rFonts w:ascii="Arial" w:hAnsi="Arial" w:cs="Arial"/>
                <w:b/>
                <w:sz w:val="20"/>
                <w:szCs w:val="20"/>
                <w:lang w:val="en-GB"/>
              </w:rPr>
              <w:t>Modeling</w:t>
            </w:r>
            <w:proofErr w:type="spellEnd"/>
            <w:r w:rsidRPr="001441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Survival Outcomes Among Haemodialysis Patients Using Clinical and Demographic Factors</w:t>
            </w:r>
          </w:p>
        </w:tc>
      </w:tr>
      <w:tr w:rsidR="00CF0BBB" w:rsidRPr="001441FB" w14:paraId="0C96AA18" w14:textId="77777777" w:rsidTr="002E7787">
        <w:trPr>
          <w:trHeight w:val="332"/>
        </w:trPr>
        <w:tc>
          <w:tcPr>
            <w:tcW w:w="1234" w:type="pct"/>
          </w:tcPr>
          <w:p w14:paraId="08E0514D" w14:textId="77777777" w:rsidR="00CF0BBB" w:rsidRPr="001441F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41F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B9B04" w14:textId="77777777" w:rsidR="00CF0BBB" w:rsidRPr="001441FB" w:rsidRDefault="008B65C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41F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0B0812B2" w14:textId="77777777" w:rsidR="00037D52" w:rsidRPr="001441F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CA9185" w14:textId="77777777" w:rsidR="00D27A79" w:rsidRPr="001441FB" w:rsidRDefault="00D27A79" w:rsidP="009F2BFB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441FB" w14:paraId="3D947551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B3D8019" w14:textId="77777777" w:rsidR="00F1171E" w:rsidRPr="001441F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441F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441F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7167FE52" w14:textId="77777777" w:rsidR="00F1171E" w:rsidRPr="001441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441FB" w14:paraId="2EB397D5" w14:textId="77777777" w:rsidTr="007222C8">
        <w:tc>
          <w:tcPr>
            <w:tcW w:w="1265" w:type="pct"/>
            <w:noWrap/>
          </w:tcPr>
          <w:p w14:paraId="03658310" w14:textId="77777777" w:rsidR="00F1171E" w:rsidRPr="001441F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6861C019" w14:textId="77777777" w:rsidR="00F1171E" w:rsidRPr="001441F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441FB">
              <w:rPr>
                <w:rFonts w:ascii="Arial" w:hAnsi="Arial" w:cs="Arial"/>
                <w:lang w:val="en-GB"/>
              </w:rPr>
              <w:t>Reviewer’s comment</w:t>
            </w:r>
          </w:p>
          <w:p w14:paraId="09135D45" w14:textId="77777777" w:rsidR="00421DBF" w:rsidRPr="001441FB" w:rsidRDefault="00421DBF" w:rsidP="00AA20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EDDFE8" w14:textId="77777777" w:rsidR="00F1171E" w:rsidRPr="001441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441FB">
              <w:rPr>
                <w:rFonts w:ascii="Arial" w:hAnsi="Arial" w:cs="Arial"/>
                <w:lang w:val="en-GB"/>
              </w:rPr>
              <w:t>Author’s Feedback</w:t>
            </w:r>
            <w:r w:rsidRPr="001441F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441F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441FB" w14:paraId="7954E144" w14:textId="77777777" w:rsidTr="007222C8">
        <w:trPr>
          <w:trHeight w:val="1264"/>
        </w:trPr>
        <w:tc>
          <w:tcPr>
            <w:tcW w:w="1265" w:type="pct"/>
            <w:noWrap/>
          </w:tcPr>
          <w:p w14:paraId="3AD483F8" w14:textId="77777777" w:rsidR="00F1171E" w:rsidRPr="001441F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4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05D7A6C6" w14:textId="77777777" w:rsidR="00F1171E" w:rsidRPr="001441F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D25C010" w14:textId="77777777" w:rsidR="0025695C" w:rsidRPr="001441FB" w:rsidRDefault="0025695C" w:rsidP="00E36D8F">
            <w:pPr>
              <w:widowControl w:val="0"/>
              <w:autoSpaceDE w:val="0"/>
              <w:autoSpaceDN w:val="0"/>
              <w:adjustRightInd w:val="0"/>
              <w:spacing w:line="180" w:lineRule="exact"/>
              <w:ind w:left="1" w:right="-4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1FB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The presented manuscript represents the results of a study of the treatment practices of a significant group of residents of an African country who suffered from kidney disease. It is known that kidney disease is a global problem, however, in Africa this problem is complicated by economic, social</w:t>
            </w:r>
            <w:r w:rsidR="00865042" w:rsidRPr="001441FB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1441FB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2D768A" w:rsidRPr="001441FB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2D768A" w:rsidRPr="001441FB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emographic</w:t>
            </w:r>
            <w:r w:rsidRPr="001441FB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</w:t>
            </w:r>
            <w:r w:rsidR="00865042" w:rsidRPr="001441FB">
              <w:rPr>
                <w:rFonts w:ascii="Arial" w:hAnsi="Arial" w:cs="Arial"/>
                <w:b/>
                <w:bCs/>
                <w:sz w:val="20"/>
                <w:szCs w:val="20"/>
              </w:rPr>
              <w:t>l a</w:t>
            </w:r>
            <w:r w:rsidRPr="001441FB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nd other factors. In my opinion, the study was conducted according to all the rules of scientific ethics:</w:t>
            </w:r>
            <w:r w:rsidR="00865042" w:rsidRPr="001441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441FB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the task was set, significant data were selected, a hypothesis was expressed, a relevant methodology was chosen (survival modeling), and a substantiated result was obtained</w:t>
            </w:r>
            <w:r w:rsidRPr="001441FB">
              <w:rPr>
                <w:rStyle w:val="rynqvb"/>
                <w:rFonts w:ascii="Arial" w:hAnsi="Arial" w:cs="Arial"/>
                <w:sz w:val="20"/>
                <w:szCs w:val="20"/>
              </w:rPr>
              <w:t>.</w:t>
            </w:r>
          </w:p>
          <w:p w14:paraId="6C460040" w14:textId="77777777" w:rsidR="00F1171E" w:rsidRPr="001441FB" w:rsidRDefault="00F1171E" w:rsidP="00F4439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523" w:type="pct"/>
          </w:tcPr>
          <w:p w14:paraId="54847A4E" w14:textId="77777777" w:rsidR="00F1171E" w:rsidRPr="001441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41FB" w14:paraId="7629B1C0" w14:textId="77777777" w:rsidTr="007222C8">
        <w:trPr>
          <w:trHeight w:val="1262"/>
        </w:trPr>
        <w:tc>
          <w:tcPr>
            <w:tcW w:w="1265" w:type="pct"/>
            <w:noWrap/>
          </w:tcPr>
          <w:p w14:paraId="4852F33A" w14:textId="77777777" w:rsidR="00F1171E" w:rsidRPr="001441F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4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9C5EC" w14:textId="77777777" w:rsidR="00F1171E" w:rsidRPr="001441F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4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763ABE01" w14:textId="77777777" w:rsidR="00F1171E" w:rsidRPr="001441F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698334F" w14:textId="77777777" w:rsidR="00F1171E" w:rsidRPr="001441FB" w:rsidRDefault="00E36D8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of the article is suitable</w:t>
            </w:r>
            <w:r w:rsidRPr="001441FB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23" w:type="pct"/>
          </w:tcPr>
          <w:p w14:paraId="57F53CC8" w14:textId="77777777" w:rsidR="00F1171E" w:rsidRPr="001441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41FB" w14:paraId="7D906FBC" w14:textId="77777777" w:rsidTr="007222C8">
        <w:trPr>
          <w:trHeight w:val="1262"/>
        </w:trPr>
        <w:tc>
          <w:tcPr>
            <w:tcW w:w="1265" w:type="pct"/>
            <w:noWrap/>
          </w:tcPr>
          <w:p w14:paraId="3894FE93" w14:textId="77777777" w:rsidR="00F1171E" w:rsidRPr="001441F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441F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6F70F90" w14:textId="77777777" w:rsidR="00F1171E" w:rsidRPr="001441F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1CF011" w14:textId="77777777" w:rsidR="00F1171E" w:rsidRPr="001441FB" w:rsidRDefault="00E36D8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41FB">
              <w:rPr>
                <w:rFonts w:ascii="Arial" w:hAnsi="Arial" w:cs="Arial"/>
                <w:sz w:val="20"/>
                <w:szCs w:val="20"/>
                <w:lang w:val="en-GB"/>
              </w:rPr>
              <w:t>The abstract of the article is comprehensive</w:t>
            </w:r>
          </w:p>
        </w:tc>
        <w:tc>
          <w:tcPr>
            <w:tcW w:w="1523" w:type="pct"/>
          </w:tcPr>
          <w:p w14:paraId="64326D1A" w14:textId="77777777" w:rsidR="00F1171E" w:rsidRPr="001441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41FB" w14:paraId="453F7DAF" w14:textId="77777777" w:rsidTr="007222C8">
        <w:trPr>
          <w:trHeight w:val="859"/>
        </w:trPr>
        <w:tc>
          <w:tcPr>
            <w:tcW w:w="1265" w:type="pct"/>
            <w:noWrap/>
          </w:tcPr>
          <w:p w14:paraId="291B71B7" w14:textId="77777777" w:rsidR="00F1171E" w:rsidRPr="001441F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44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CE63B0C" w14:textId="77777777" w:rsidR="00F1171E" w:rsidRPr="001441FB" w:rsidRDefault="00E36D8F" w:rsidP="00E36D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41FB">
              <w:rPr>
                <w:rFonts w:ascii="Arial" w:hAnsi="Arial" w:cs="Arial"/>
                <w:sz w:val="20"/>
                <w:szCs w:val="20"/>
                <w:lang w:val="en-GB"/>
              </w:rPr>
              <w:t>The manuscript is scientifically correct</w:t>
            </w:r>
          </w:p>
        </w:tc>
        <w:tc>
          <w:tcPr>
            <w:tcW w:w="1523" w:type="pct"/>
          </w:tcPr>
          <w:p w14:paraId="4773EC5D" w14:textId="77777777" w:rsidR="00F1171E" w:rsidRPr="001441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41FB" w14:paraId="17B4760D" w14:textId="77777777" w:rsidTr="007222C8">
        <w:trPr>
          <w:trHeight w:val="703"/>
        </w:trPr>
        <w:tc>
          <w:tcPr>
            <w:tcW w:w="1265" w:type="pct"/>
            <w:noWrap/>
          </w:tcPr>
          <w:p w14:paraId="2FC56A82" w14:textId="77777777" w:rsidR="00F1171E" w:rsidRPr="001441F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4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393BF17" w14:textId="77777777" w:rsidR="00F1171E" w:rsidRPr="001441F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4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2212" w:type="pct"/>
          </w:tcPr>
          <w:p w14:paraId="1616A23C" w14:textId="77777777" w:rsidR="00F1171E" w:rsidRPr="001441FB" w:rsidRDefault="00E10B9D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41FB">
              <w:rPr>
                <w:rFonts w:ascii="Arial" w:hAnsi="Arial" w:cs="Arial"/>
                <w:sz w:val="20"/>
                <w:szCs w:val="20"/>
              </w:rPr>
              <w:t>T</w:t>
            </w:r>
            <w:r w:rsidR="00E36D8F" w:rsidRPr="001441FB">
              <w:rPr>
                <w:rFonts w:ascii="Arial" w:hAnsi="Arial" w:cs="Arial"/>
                <w:sz w:val="20"/>
                <w:szCs w:val="20"/>
                <w:lang w:val="en-GB"/>
              </w:rPr>
              <w:t xml:space="preserve">he references sufficient and </w:t>
            </w:r>
            <w:r w:rsidRPr="001441FB">
              <w:rPr>
                <w:rFonts w:ascii="Arial" w:hAnsi="Arial" w:cs="Arial"/>
                <w:sz w:val="20"/>
                <w:szCs w:val="20"/>
                <w:lang w:val="en-GB"/>
              </w:rPr>
              <w:t xml:space="preserve">quite </w:t>
            </w:r>
            <w:r w:rsidR="00E36D8F" w:rsidRPr="001441FB">
              <w:rPr>
                <w:rFonts w:ascii="Arial" w:hAnsi="Arial" w:cs="Arial"/>
                <w:sz w:val="20"/>
                <w:szCs w:val="20"/>
                <w:lang w:val="en-GB"/>
              </w:rPr>
              <w:t>recent</w:t>
            </w:r>
          </w:p>
        </w:tc>
        <w:tc>
          <w:tcPr>
            <w:tcW w:w="1523" w:type="pct"/>
          </w:tcPr>
          <w:p w14:paraId="7D5A9935" w14:textId="77777777" w:rsidR="00F1171E" w:rsidRPr="001441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41FB" w14:paraId="73AC6228" w14:textId="77777777" w:rsidTr="007222C8">
        <w:trPr>
          <w:trHeight w:val="386"/>
        </w:trPr>
        <w:tc>
          <w:tcPr>
            <w:tcW w:w="1265" w:type="pct"/>
            <w:noWrap/>
          </w:tcPr>
          <w:p w14:paraId="01218481" w14:textId="77777777" w:rsidR="00F1171E" w:rsidRPr="001441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DE4E9AE" w14:textId="77777777" w:rsidR="00F1171E" w:rsidRPr="001441F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441F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1E5A77B" w14:textId="77777777" w:rsidR="00F1171E" w:rsidRPr="001441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256F505" w14:textId="77777777" w:rsidR="00F1171E" w:rsidRPr="001441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02AAC5" w14:textId="77777777" w:rsidR="00F1171E" w:rsidRPr="001441FB" w:rsidRDefault="00E10B9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41FB">
              <w:rPr>
                <w:rFonts w:ascii="Arial" w:hAnsi="Arial" w:cs="Arial"/>
                <w:sz w:val="20"/>
                <w:szCs w:val="20"/>
                <w:lang w:val="en-GB"/>
              </w:rPr>
              <w:t>The English quality of the article is suitable for scholarly communications</w:t>
            </w:r>
          </w:p>
          <w:p w14:paraId="3A5DF50C" w14:textId="77777777" w:rsidR="00F1171E" w:rsidRPr="001441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8EB104" w14:textId="77777777" w:rsidR="00F1171E" w:rsidRPr="001441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29B043" w14:textId="77777777" w:rsidR="00F1171E" w:rsidRPr="001441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C5BAA98" w14:textId="77777777" w:rsidR="00F1171E" w:rsidRPr="001441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441FB" w14:paraId="449D7289" w14:textId="77777777" w:rsidTr="007222C8">
        <w:trPr>
          <w:trHeight w:val="1178"/>
        </w:trPr>
        <w:tc>
          <w:tcPr>
            <w:tcW w:w="1265" w:type="pct"/>
            <w:noWrap/>
          </w:tcPr>
          <w:p w14:paraId="373E89AD" w14:textId="77777777" w:rsidR="00F1171E" w:rsidRPr="001441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441F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441F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441F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7534701C" w14:textId="77777777" w:rsidR="00F1171E" w:rsidRPr="001441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7BDE033" w14:textId="77777777" w:rsidR="00F1171E" w:rsidRPr="001441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A4EF272" w14:textId="77777777" w:rsidR="00F1171E" w:rsidRPr="001441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B7EB3C" w14:textId="77777777" w:rsidR="00F1171E" w:rsidRPr="001441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C84540" w14:textId="77777777" w:rsidR="00F1171E" w:rsidRPr="001441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91563AA" w14:textId="77777777" w:rsidR="00F1171E" w:rsidRPr="001441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73FBC52" w14:textId="77777777" w:rsidR="00F1171E" w:rsidRPr="001441F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3288BBB" w14:textId="77777777" w:rsidR="00F1171E" w:rsidRPr="001441F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D37D690" w14:textId="77777777" w:rsidR="001441FB" w:rsidRPr="001441FB" w:rsidRDefault="001441FB" w:rsidP="001441F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1441FB">
        <w:rPr>
          <w:rFonts w:ascii="Arial" w:hAnsi="Arial" w:cs="Arial"/>
          <w:b/>
          <w:bCs/>
          <w:sz w:val="20"/>
          <w:szCs w:val="20"/>
          <w:u w:val="single"/>
          <w:lang w:val="en-US"/>
        </w:rPr>
        <w:t>Reviewer details:</w:t>
      </w:r>
    </w:p>
    <w:p w14:paraId="001AC769" w14:textId="77777777" w:rsidR="001441FB" w:rsidRPr="001441FB" w:rsidRDefault="001441F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25E5343" w14:textId="1DD30EED" w:rsidR="001441FB" w:rsidRPr="001441FB" w:rsidRDefault="001441FB" w:rsidP="001441FB">
      <w:pPr>
        <w:pStyle w:val="BodyText"/>
        <w:rPr>
          <w:rFonts w:ascii="Arial" w:hAnsi="Arial" w:cs="Arial"/>
          <w:b/>
          <w:bCs/>
          <w:sz w:val="20"/>
          <w:szCs w:val="20"/>
          <w:lang w:val="en-GB"/>
        </w:rPr>
      </w:pPr>
      <w:r w:rsidRPr="001441FB">
        <w:rPr>
          <w:rFonts w:ascii="Arial" w:hAnsi="Arial" w:cs="Arial"/>
          <w:b/>
          <w:bCs/>
          <w:sz w:val="20"/>
          <w:szCs w:val="20"/>
          <w:lang w:val="en-GB"/>
        </w:rPr>
        <w:t>Leonid Galchynsky, Igor Sikorsky National Technical University of Ukraine "KPI", Ukraine</w:t>
      </w:r>
    </w:p>
    <w:sectPr w:rsidR="001441FB" w:rsidRPr="001441F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D6BF1" w14:textId="77777777" w:rsidR="00C63037" w:rsidRPr="0000007A" w:rsidRDefault="00C63037" w:rsidP="0099583E">
      <w:r>
        <w:separator/>
      </w:r>
    </w:p>
  </w:endnote>
  <w:endnote w:type="continuationSeparator" w:id="0">
    <w:p w14:paraId="7A5FBB88" w14:textId="77777777" w:rsidR="00C63037" w:rsidRPr="0000007A" w:rsidRDefault="00C6303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D623B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F6DAD" w14:textId="77777777" w:rsidR="00C63037" w:rsidRPr="0000007A" w:rsidRDefault="00C63037" w:rsidP="0099583E">
      <w:r>
        <w:separator/>
      </w:r>
    </w:p>
  </w:footnote>
  <w:footnote w:type="continuationSeparator" w:id="0">
    <w:p w14:paraId="508CEA94" w14:textId="77777777" w:rsidR="00C63037" w:rsidRPr="0000007A" w:rsidRDefault="00C6303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B310B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0E52D5F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30A35BA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7629333">
    <w:abstractNumId w:val="3"/>
  </w:num>
  <w:num w:numId="2" w16cid:durableId="1643274103">
    <w:abstractNumId w:val="6"/>
  </w:num>
  <w:num w:numId="3" w16cid:durableId="442922219">
    <w:abstractNumId w:val="5"/>
  </w:num>
  <w:num w:numId="4" w16cid:durableId="1138299092">
    <w:abstractNumId w:val="7"/>
  </w:num>
  <w:num w:numId="5" w16cid:durableId="1653486087">
    <w:abstractNumId w:val="4"/>
  </w:num>
  <w:num w:numId="6" w16cid:durableId="1404792039">
    <w:abstractNumId w:val="0"/>
  </w:num>
  <w:num w:numId="7" w16cid:durableId="1544055936">
    <w:abstractNumId w:val="1"/>
  </w:num>
  <w:num w:numId="8" w16cid:durableId="1757164542">
    <w:abstractNumId w:val="9"/>
  </w:num>
  <w:num w:numId="9" w16cid:durableId="1927766800">
    <w:abstractNumId w:val="8"/>
  </w:num>
  <w:num w:numId="10" w16cid:durableId="1886209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5119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41FB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695C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D768A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6025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6FC9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151F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7BF5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6BA0"/>
    <w:rsid w:val="0086369B"/>
    <w:rsid w:val="00865042"/>
    <w:rsid w:val="00867E37"/>
    <w:rsid w:val="0087201B"/>
    <w:rsid w:val="00877F10"/>
    <w:rsid w:val="00882091"/>
    <w:rsid w:val="0089054F"/>
    <w:rsid w:val="00893E75"/>
    <w:rsid w:val="00895D0A"/>
    <w:rsid w:val="008B265C"/>
    <w:rsid w:val="008B65C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2BFB"/>
    <w:rsid w:val="009F7A71"/>
    <w:rsid w:val="00A001A0"/>
    <w:rsid w:val="00A04588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2034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57522"/>
    <w:rsid w:val="00B62087"/>
    <w:rsid w:val="00B62F41"/>
    <w:rsid w:val="00B63782"/>
    <w:rsid w:val="00B66599"/>
    <w:rsid w:val="00B67A6F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037"/>
    <w:rsid w:val="00C635B6"/>
    <w:rsid w:val="00C70DFC"/>
    <w:rsid w:val="00C80587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0B9D"/>
    <w:rsid w:val="00E3111A"/>
    <w:rsid w:val="00E36D8F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5CED"/>
    <w:rsid w:val="00E9533D"/>
    <w:rsid w:val="00E972A7"/>
    <w:rsid w:val="00E97A28"/>
    <w:rsid w:val="00EA2839"/>
    <w:rsid w:val="00EA7649"/>
    <w:rsid w:val="00EB3E91"/>
    <w:rsid w:val="00EB6E15"/>
    <w:rsid w:val="00EC6894"/>
    <w:rsid w:val="00ED6B12"/>
    <w:rsid w:val="00ED7400"/>
    <w:rsid w:val="00EF326D"/>
    <w:rsid w:val="00EF53FE"/>
    <w:rsid w:val="00F04431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4396"/>
    <w:rsid w:val="00F4676D"/>
    <w:rsid w:val="00F4700F"/>
    <w:rsid w:val="00F52B15"/>
    <w:rsid w:val="00F573EA"/>
    <w:rsid w:val="00F57E9D"/>
    <w:rsid w:val="00F70B2A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C7095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5CD1E9"/>
  <w15:docId w15:val="{111DA221-7664-4666-B018-A481838C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4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43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rynqvb">
    <w:name w:val="rynqvb"/>
    <w:basedOn w:val="DefaultParagraphFont"/>
    <w:rsid w:val="00E10B9D"/>
  </w:style>
  <w:style w:type="character" w:customStyle="1" w:styleId="hwtze">
    <w:name w:val="hwtze"/>
    <w:basedOn w:val="DefaultParagraphFont"/>
    <w:rsid w:val="0025695C"/>
  </w:style>
  <w:style w:type="character" w:customStyle="1" w:styleId="jlqj4b">
    <w:name w:val="jlqj4b"/>
    <w:basedOn w:val="DefaultParagraphFont"/>
    <w:rsid w:val="0025695C"/>
  </w:style>
  <w:style w:type="character" w:styleId="UnresolvedMention">
    <w:name w:val="Unresolved Mention"/>
    <w:basedOn w:val="DefaultParagraphFont"/>
    <w:uiPriority w:val="99"/>
    <w:semiHidden/>
    <w:unhideWhenUsed/>
    <w:rsid w:val="00C80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7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119</cp:revision>
  <dcterms:created xsi:type="dcterms:W3CDTF">2023-08-30T09:21:00Z</dcterms:created>
  <dcterms:modified xsi:type="dcterms:W3CDTF">2026-07-07T06:25:00Z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