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Layout w:type="fixed"/>
        <w:tblLook w:val="0000" w:firstRow="0" w:lastRow="0" w:firstColumn="0" w:lastColumn="0" w:noHBand="0" w:noVBand="0"/>
      </w:tblPr>
      <w:tblGrid>
        <w:gridCol w:w="3295"/>
        <w:gridCol w:w="10596"/>
      </w:tblGrid>
      <w:tr w:rsidR="00356F7F" w14:paraId="0DB9AF8A"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24CE5B89" w14:textId="77777777" w:rsidR="00356F7F" w:rsidRDefault="00DE67ED">
            <w:pPr>
              <w:pStyle w:val="BodyText"/>
              <w:ind w:left="90"/>
              <w:jc w:val="left"/>
              <w:rPr>
                <w:rFonts w:ascii="Times New Roman" w:hAnsi="Times New Roman" w:cs="Times New Roman"/>
                <w:bCs/>
                <w:sz w:val="20"/>
                <w:szCs w:val="28"/>
                <w:lang w:val="en-GB" w:eastAsia="en-US"/>
              </w:rPr>
            </w:pPr>
            <w:r>
              <w:rPr>
                <w:rFonts w:ascii="Times New Roman" w:hAnsi="Times New Roman" w:cs="Times New Roman"/>
                <w:bCs/>
                <w:sz w:val="20"/>
                <w:szCs w:val="28"/>
                <w:lang w:val="en-GB" w:eastAsia="en-US"/>
              </w:rPr>
              <w:t>Book Name:</w:t>
            </w:r>
          </w:p>
        </w:tc>
        <w:tc>
          <w:tcPr>
            <w:tcW w:w="10434" w:type="dxa"/>
            <w:tcBorders>
              <w:top w:val="single" w:sz="4" w:space="0" w:color="000000"/>
              <w:left w:val="single" w:sz="4" w:space="0" w:color="000000"/>
              <w:bottom w:val="single" w:sz="4" w:space="0" w:color="000000"/>
              <w:right w:val="single" w:sz="4" w:space="0" w:color="000000"/>
            </w:tcBorders>
          </w:tcPr>
          <w:p w14:paraId="1B9A68F8" w14:textId="77777777" w:rsidR="00356F7F" w:rsidRDefault="00DE67ED">
            <w:pPr>
              <w:rPr>
                <w:b/>
                <w:bCs/>
                <w:color w:val="0000FF"/>
                <w:sz w:val="20"/>
                <w:szCs w:val="20"/>
                <w:lang w:val="en-GB"/>
              </w:rPr>
            </w:pPr>
            <w:r>
              <w:rPr>
                <w:b/>
                <w:bCs/>
                <w:color w:val="0000FF"/>
                <w:sz w:val="20"/>
                <w:szCs w:val="20"/>
                <w:lang w:val="en-GB"/>
              </w:rPr>
              <w:t>Advances in Sustainable Agriculture and Horticulture: Towards Resilient, Productive, and Ecologically Sound Food Systems</w:t>
            </w:r>
          </w:p>
        </w:tc>
      </w:tr>
      <w:tr w:rsidR="00356F7F" w14:paraId="2A23326C"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278FF283" w14:textId="77777777" w:rsidR="00356F7F" w:rsidRDefault="00DE67ED">
            <w:pPr>
              <w:pStyle w:val="BodyText"/>
              <w:ind w:left="90"/>
              <w:jc w:val="left"/>
              <w:rPr>
                <w:rFonts w:ascii="Times New Roman" w:hAnsi="Times New Roman" w:cs="Times New Roman"/>
                <w:bCs/>
                <w:sz w:val="20"/>
                <w:szCs w:val="28"/>
                <w:lang w:val="en-GB" w:eastAsia="en-US"/>
              </w:rPr>
            </w:pPr>
            <w:r>
              <w:rPr>
                <w:rFonts w:ascii="Times New Roman" w:hAnsi="Times New Roman" w:cs="Times New Roman"/>
                <w:bCs/>
                <w:sz w:val="20"/>
                <w:szCs w:val="28"/>
                <w:lang w:val="en-GB" w:eastAsia="en-US"/>
              </w:rPr>
              <w:t>Manuscript Number:</w:t>
            </w:r>
          </w:p>
        </w:tc>
        <w:tc>
          <w:tcPr>
            <w:tcW w:w="10434" w:type="dxa"/>
            <w:tcBorders>
              <w:top w:val="single" w:sz="4" w:space="0" w:color="000000"/>
              <w:left w:val="single" w:sz="4" w:space="0" w:color="000000"/>
              <w:bottom w:val="single" w:sz="4" w:space="0" w:color="000000"/>
              <w:right w:val="single" w:sz="4" w:space="0" w:color="000000"/>
            </w:tcBorders>
          </w:tcPr>
          <w:p w14:paraId="585759F7" w14:textId="77777777" w:rsidR="00356F7F" w:rsidRDefault="00DE67ED">
            <w:pPr>
              <w:pStyle w:val="NormalWeb"/>
              <w:spacing w:before="0" w:after="0"/>
              <w:rPr>
                <w:rFonts w:ascii="Times New Roman" w:hAnsi="Times New Roman" w:cs="Times New Roman"/>
                <w:b/>
                <w:bCs/>
                <w:sz w:val="20"/>
                <w:szCs w:val="28"/>
                <w:lang w:val="en-GB"/>
              </w:rPr>
            </w:pPr>
            <w:r>
              <w:rPr>
                <w:rFonts w:ascii="Times New Roman" w:hAnsi="Times New Roman" w:cs="Times New Roman"/>
                <w:b/>
                <w:bCs/>
                <w:sz w:val="20"/>
                <w:szCs w:val="28"/>
                <w:lang w:val="en-GB"/>
              </w:rPr>
              <w:t>Ms_BPR_7497</w:t>
            </w:r>
          </w:p>
        </w:tc>
      </w:tr>
      <w:tr w:rsidR="00356F7F" w14:paraId="281CA80C"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23521CF9" w14:textId="77777777" w:rsidR="00356F7F" w:rsidRDefault="00DE67ED">
            <w:pPr>
              <w:pStyle w:val="BodyText"/>
              <w:ind w:left="90"/>
              <w:jc w:val="left"/>
              <w:rPr>
                <w:rFonts w:ascii="Times New Roman" w:hAnsi="Times New Roman" w:cs="Times New Roman"/>
                <w:bCs/>
                <w:sz w:val="20"/>
                <w:szCs w:val="28"/>
                <w:lang w:val="en-GB" w:eastAsia="en-US"/>
              </w:rPr>
            </w:pPr>
            <w:r>
              <w:rPr>
                <w:rFonts w:ascii="Times New Roman" w:hAnsi="Times New Roman" w:cs="Times New Roman"/>
                <w:bCs/>
                <w:sz w:val="20"/>
                <w:szCs w:val="28"/>
                <w:lang w:val="en-GB" w:eastAsia="en-US"/>
              </w:rPr>
              <w:t xml:space="preserve">Title of the Manuscript: </w:t>
            </w:r>
          </w:p>
        </w:tc>
        <w:tc>
          <w:tcPr>
            <w:tcW w:w="10434" w:type="dxa"/>
            <w:tcBorders>
              <w:top w:val="single" w:sz="4" w:space="0" w:color="000000"/>
              <w:left w:val="single" w:sz="4" w:space="0" w:color="000000"/>
              <w:bottom w:val="single" w:sz="4" w:space="0" w:color="000000"/>
              <w:right w:val="single" w:sz="4" w:space="0" w:color="000000"/>
            </w:tcBorders>
          </w:tcPr>
          <w:p w14:paraId="202E37BA" w14:textId="77777777" w:rsidR="00356F7F" w:rsidRDefault="00DE67ED">
            <w:pPr>
              <w:pStyle w:val="NormalWeb"/>
              <w:spacing w:before="0" w:after="0"/>
              <w:rPr>
                <w:rFonts w:ascii="Times New Roman" w:hAnsi="Times New Roman" w:cs="Times New Roman"/>
                <w:b/>
                <w:sz w:val="20"/>
                <w:szCs w:val="28"/>
                <w:lang w:val="en-GB"/>
              </w:rPr>
            </w:pPr>
            <w:r>
              <w:rPr>
                <w:rFonts w:ascii="Times New Roman" w:hAnsi="Times New Roman" w:cs="Times New Roman"/>
                <w:b/>
                <w:sz w:val="20"/>
                <w:szCs w:val="28"/>
                <w:lang w:val="en-GB"/>
              </w:rPr>
              <w:t>Water-Use Efficiency and Deficit Irrigation Technologies in Horticulture: A Comprehensive Review</w:t>
            </w:r>
          </w:p>
        </w:tc>
      </w:tr>
      <w:tr w:rsidR="00356F7F" w14:paraId="0A0A1833"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6E67A727" w14:textId="77777777" w:rsidR="00356F7F" w:rsidRDefault="00DE67ED">
            <w:pPr>
              <w:pStyle w:val="BodyText"/>
              <w:ind w:left="90"/>
              <w:jc w:val="left"/>
              <w:rPr>
                <w:rFonts w:ascii="Times New Roman" w:hAnsi="Times New Roman" w:cs="Times New Roman"/>
                <w:bCs/>
                <w:sz w:val="20"/>
                <w:szCs w:val="28"/>
                <w:lang w:val="en-GB" w:eastAsia="en-US"/>
              </w:rPr>
            </w:pPr>
            <w:r>
              <w:rPr>
                <w:rFonts w:ascii="Times New Roman" w:hAnsi="Times New Roman" w:cs="Times New Roman"/>
                <w:bCs/>
                <w:sz w:val="20"/>
                <w:szCs w:val="28"/>
                <w:lang w:val="en-GB" w:eastAsia="en-US"/>
              </w:rPr>
              <w:t>Type of the Article</w:t>
            </w:r>
          </w:p>
        </w:tc>
        <w:tc>
          <w:tcPr>
            <w:tcW w:w="10434" w:type="dxa"/>
            <w:tcBorders>
              <w:top w:val="single" w:sz="4" w:space="0" w:color="000000"/>
              <w:left w:val="single" w:sz="4" w:space="0" w:color="000000"/>
              <w:bottom w:val="single" w:sz="4" w:space="0" w:color="000000"/>
              <w:right w:val="single" w:sz="4" w:space="0" w:color="000000"/>
            </w:tcBorders>
          </w:tcPr>
          <w:p w14:paraId="1984785C" w14:textId="77777777" w:rsidR="00356F7F" w:rsidRDefault="00DE67ED">
            <w:pPr>
              <w:pStyle w:val="NormalWeb"/>
              <w:spacing w:before="0" w:after="0"/>
              <w:rPr>
                <w:rFonts w:ascii="Times New Roman" w:hAnsi="Times New Roman" w:cs="Times New Roman"/>
                <w:b/>
                <w:sz w:val="20"/>
                <w:szCs w:val="28"/>
                <w:lang w:val="en-GB"/>
              </w:rPr>
            </w:pPr>
            <w:r>
              <w:rPr>
                <w:rFonts w:ascii="Times New Roman" w:hAnsi="Times New Roman" w:cs="Times New Roman"/>
                <w:b/>
                <w:sz w:val="20"/>
                <w:szCs w:val="28"/>
                <w:lang w:val="en-GB"/>
              </w:rPr>
              <w:t>REVIEW ARTICLE</w:t>
            </w:r>
          </w:p>
        </w:tc>
      </w:tr>
    </w:tbl>
    <w:p w14:paraId="404F0789" w14:textId="77777777" w:rsidR="00356F7F" w:rsidRDefault="00356F7F">
      <w:pPr>
        <w:pStyle w:val="BodyText"/>
        <w:rPr>
          <w:rFonts w:ascii="Times New Roman" w:hAnsi="Times New Roman" w:cs="Times New Roman"/>
          <w:sz w:val="20"/>
          <w:szCs w:val="20"/>
          <w:lang w:val="en-GB"/>
        </w:rPr>
      </w:pPr>
    </w:p>
    <w:p w14:paraId="32E0F6A6" w14:textId="77777777" w:rsidR="00356F7F" w:rsidRDefault="00DE67ED">
      <w:pPr>
        <w:pStyle w:val="BodyText"/>
        <w:rPr>
          <w:rFonts w:ascii="Times New Roman" w:hAnsi="Times New Roman" w:cs="Times New Roman"/>
          <w:b/>
          <w:sz w:val="20"/>
          <w:szCs w:val="20"/>
          <w:u w:val="single"/>
          <w:lang w:val="en-GB"/>
        </w:rPr>
      </w:pPr>
      <w:r>
        <w:rPr>
          <w:rFonts w:ascii="Times New Roman" w:hAnsi="Times New Roman" w:cs="Times New Roman"/>
          <w:b/>
          <w:sz w:val="20"/>
          <w:szCs w:val="20"/>
          <w:highlight w:val="yellow"/>
          <w:u w:val="single"/>
          <w:lang w:val="en-GB"/>
        </w:rPr>
        <w:t>PART 1 (Importance of the manuscript)</w:t>
      </w:r>
    </w:p>
    <w:p w14:paraId="7B631D03" w14:textId="77777777" w:rsidR="00356F7F" w:rsidRDefault="00356F7F">
      <w:pPr>
        <w:pStyle w:val="BodyText"/>
        <w:ind w:left="1440"/>
        <w:rPr>
          <w:rFonts w:ascii="Times New Roman" w:hAnsi="Times New Roman" w:cs="Times New Roman"/>
          <w:b/>
          <w:bCs/>
          <w:sz w:val="20"/>
          <w:szCs w:val="20"/>
          <w:u w:val="single"/>
          <w:lang w:val="en-GB"/>
        </w:rPr>
      </w:pPr>
    </w:p>
    <w:p w14:paraId="245CECB6" w14:textId="77777777" w:rsidR="00356F7F" w:rsidRDefault="00356F7F">
      <w:pPr>
        <w:pStyle w:val="BodyText"/>
        <w:ind w:left="1440"/>
        <w:rPr>
          <w:rFonts w:ascii="Times New Roman" w:hAnsi="Times New Roman" w:cs="Times New Roman"/>
          <w:bCs/>
          <w:sz w:val="20"/>
          <w:szCs w:val="20"/>
          <w:lang w:val="en-GB"/>
        </w:rPr>
      </w:pPr>
    </w:p>
    <w:tbl>
      <w:tblPr>
        <w:tblW w:w="4900" w:type="pct"/>
        <w:jc w:val="center"/>
        <w:tblLayout w:type="fixed"/>
        <w:tblLook w:val="0000" w:firstRow="0" w:lastRow="0" w:firstColumn="0" w:lastColumn="0" w:noHBand="0" w:noVBand="0"/>
      </w:tblPr>
      <w:tblGrid>
        <w:gridCol w:w="4970"/>
        <w:gridCol w:w="5123"/>
        <w:gridCol w:w="3798"/>
      </w:tblGrid>
      <w:tr w:rsidR="00356F7F" w14:paraId="0A3D1545" w14:textId="77777777">
        <w:trPr>
          <w:trHeight w:val="23"/>
          <w:jc w:val="center"/>
        </w:trPr>
        <w:tc>
          <w:tcPr>
            <w:tcW w:w="4894" w:type="dxa"/>
            <w:tcBorders>
              <w:top w:val="single" w:sz="4" w:space="0" w:color="000000"/>
              <w:left w:val="single" w:sz="4" w:space="0" w:color="000000"/>
              <w:bottom w:val="single" w:sz="4" w:space="0" w:color="000000"/>
              <w:right w:val="single" w:sz="4" w:space="0" w:color="000000"/>
            </w:tcBorders>
          </w:tcPr>
          <w:p w14:paraId="1BF1B5E5" w14:textId="77777777" w:rsidR="00356F7F" w:rsidRDefault="00356F7F">
            <w:pPr>
              <w:pStyle w:val="Heading2"/>
              <w:snapToGrid w:val="0"/>
              <w:jc w:val="left"/>
              <w:rPr>
                <w:rFonts w:ascii="Times New Roman" w:hAnsi="Times New Roman" w:cs="Times New Roman"/>
                <w:lang w:val="en-GB" w:eastAsia="en-US"/>
              </w:rPr>
            </w:pPr>
            <w:bookmarkStart w:id="0" w:name="_Hlk170903434"/>
            <w:bookmarkEnd w:id="0"/>
          </w:p>
        </w:tc>
        <w:tc>
          <w:tcPr>
            <w:tcW w:w="5044" w:type="dxa"/>
            <w:tcBorders>
              <w:top w:val="single" w:sz="4" w:space="0" w:color="000000"/>
              <w:left w:val="single" w:sz="4" w:space="0" w:color="000000"/>
              <w:bottom w:val="single" w:sz="4" w:space="0" w:color="000000"/>
              <w:right w:val="single" w:sz="4" w:space="0" w:color="000000"/>
            </w:tcBorders>
          </w:tcPr>
          <w:p w14:paraId="22DBD960" w14:textId="77777777" w:rsidR="00356F7F" w:rsidRDefault="00DE67ED">
            <w:pPr>
              <w:pStyle w:val="Heading2"/>
              <w:jc w:val="left"/>
              <w:rPr>
                <w:rFonts w:ascii="Times New Roman" w:hAnsi="Times New Roman" w:cs="Times New Roman"/>
                <w:lang w:val="en-GB" w:eastAsia="en-US"/>
              </w:rPr>
            </w:pPr>
            <w:r>
              <w:rPr>
                <w:rFonts w:ascii="Times New Roman" w:hAnsi="Times New Roman" w:cs="Times New Roman"/>
                <w:lang w:val="en-GB" w:eastAsia="en-US"/>
              </w:rPr>
              <w:t>Comments of the Reviewers</w:t>
            </w:r>
          </w:p>
        </w:tc>
        <w:tc>
          <w:tcPr>
            <w:tcW w:w="3740" w:type="dxa"/>
            <w:tcBorders>
              <w:top w:val="single" w:sz="4" w:space="0" w:color="000000"/>
              <w:left w:val="single" w:sz="4" w:space="0" w:color="000000"/>
              <w:bottom w:val="single" w:sz="4" w:space="0" w:color="000000"/>
              <w:right w:val="single" w:sz="4" w:space="0" w:color="000000"/>
            </w:tcBorders>
          </w:tcPr>
          <w:p w14:paraId="672F00C7" w14:textId="77777777" w:rsidR="00356F7F" w:rsidRDefault="00DE67ED">
            <w:pPr>
              <w:spacing w:after="160" w:line="256" w:lineRule="auto"/>
            </w:pPr>
            <w:r>
              <w:rPr>
                <w:rFonts w:eastAsia="Calibri"/>
                <w:b/>
                <w:kern w:val="2"/>
                <w:sz w:val="20"/>
                <w:szCs w:val="20"/>
                <w:lang w:val="en-GB"/>
              </w:rPr>
              <w:t>Author’s Feedback</w:t>
            </w:r>
            <w:r>
              <w:rPr>
                <w:rFonts w:eastAsia="Calibri"/>
                <w:kern w:val="2"/>
                <w:sz w:val="20"/>
                <w:szCs w:val="20"/>
                <w:lang w:val="en-GB"/>
              </w:rPr>
              <w:t xml:space="preserve"> </w:t>
            </w:r>
          </w:p>
          <w:p w14:paraId="113DC862" w14:textId="77777777" w:rsidR="00356F7F" w:rsidRDefault="00356F7F">
            <w:pPr>
              <w:pStyle w:val="Heading2"/>
              <w:jc w:val="left"/>
              <w:rPr>
                <w:rFonts w:ascii="Times New Roman" w:eastAsia="Calibri" w:hAnsi="Times New Roman" w:cs="Times New Roman"/>
                <w:b w:val="0"/>
                <w:kern w:val="2"/>
                <w:lang w:val="en-GB" w:eastAsia="en-US"/>
              </w:rPr>
            </w:pPr>
          </w:p>
        </w:tc>
      </w:tr>
      <w:tr w:rsidR="00356F7F" w14:paraId="5D91D035" w14:textId="77777777">
        <w:trPr>
          <w:trHeight w:val="23"/>
          <w:jc w:val="center"/>
        </w:trPr>
        <w:tc>
          <w:tcPr>
            <w:tcW w:w="4894" w:type="dxa"/>
            <w:tcBorders>
              <w:top w:val="single" w:sz="4" w:space="0" w:color="000000"/>
              <w:left w:val="single" w:sz="4" w:space="0" w:color="000000"/>
              <w:bottom w:val="single" w:sz="4" w:space="0" w:color="000000"/>
              <w:right w:val="single" w:sz="4" w:space="0" w:color="000000"/>
            </w:tcBorders>
          </w:tcPr>
          <w:p w14:paraId="6465BE59" w14:textId="77777777" w:rsidR="00356F7F" w:rsidRDefault="00DE67ED">
            <w:pPr>
              <w:rPr>
                <w:rFonts w:eastAsia="MS Mincho;ＭＳ 明朝"/>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be required for this part.</w:t>
            </w:r>
          </w:p>
        </w:tc>
        <w:tc>
          <w:tcPr>
            <w:tcW w:w="5044" w:type="dxa"/>
            <w:tcBorders>
              <w:top w:val="single" w:sz="4" w:space="0" w:color="000000"/>
              <w:left w:val="single" w:sz="4" w:space="0" w:color="000000"/>
              <w:bottom w:val="single" w:sz="4" w:space="0" w:color="000000"/>
              <w:right w:val="single" w:sz="4" w:space="0" w:color="000000"/>
            </w:tcBorders>
          </w:tcPr>
          <w:p w14:paraId="2E4444B5" w14:textId="77777777" w:rsidR="00356F7F" w:rsidRDefault="00DE67ED">
            <w:pPr>
              <w:pStyle w:val="ListParagraph"/>
              <w:snapToGrid w:val="0"/>
              <w:ind w:left="0"/>
              <w:rPr>
                <w:rFonts w:eastAsia="MS Mincho;ＭＳ 明朝"/>
                <w:b/>
                <w:bCs/>
                <w:sz w:val="20"/>
                <w:szCs w:val="20"/>
                <w:lang w:val="en-GB"/>
              </w:rPr>
            </w:pPr>
            <w:r>
              <w:rPr>
                <w:rFonts w:eastAsia="MS Mincho;ＭＳ 明朝"/>
                <w:b/>
                <w:bCs/>
                <w:sz w:val="20"/>
                <w:szCs w:val="20"/>
                <w:lang w:val="en-GB"/>
              </w:rPr>
              <w:t>This review addresses the critical global challenge of agricultural water scarcity by providing a comprehensive synthesis of deficit irrigation strategies in horticultural production. The manuscript integrates physiological, agronomic, and technological perspectives, making it highly relevant for both researchers and practitioners. The evidence-based synthesis of regulated deficit irrigation, partial root-zone drying, and smart irrigation technologies represents a valuable resource for advancing sustainable water management. The work is particularly timely given the intensifying pressures of climate change and growing competition for freshwater resources.</w:t>
            </w:r>
          </w:p>
        </w:tc>
        <w:tc>
          <w:tcPr>
            <w:tcW w:w="3740" w:type="dxa"/>
            <w:tcBorders>
              <w:top w:val="single" w:sz="4" w:space="0" w:color="000000"/>
              <w:left w:val="single" w:sz="4" w:space="0" w:color="000000"/>
              <w:bottom w:val="single" w:sz="4" w:space="0" w:color="000000"/>
              <w:right w:val="single" w:sz="4" w:space="0" w:color="000000"/>
            </w:tcBorders>
          </w:tcPr>
          <w:p w14:paraId="0C0CAE92" w14:textId="77777777" w:rsidR="00356F7F" w:rsidRDefault="00356F7F">
            <w:pPr>
              <w:pStyle w:val="Heading2"/>
              <w:snapToGrid w:val="0"/>
              <w:jc w:val="left"/>
              <w:rPr>
                <w:rFonts w:ascii="Times New Roman" w:hAnsi="Times New Roman" w:cs="Times New Roman"/>
                <w:b w:val="0"/>
                <w:lang w:val="en-GB" w:eastAsia="en-US"/>
              </w:rPr>
            </w:pPr>
          </w:p>
        </w:tc>
      </w:tr>
    </w:tbl>
    <w:p w14:paraId="3DED71CC" w14:textId="77777777" w:rsidR="00356F7F" w:rsidRDefault="00356F7F">
      <w:pPr>
        <w:rPr>
          <w:sz w:val="20"/>
          <w:szCs w:val="20"/>
          <w:lang w:val="en-GB"/>
        </w:rPr>
      </w:pPr>
    </w:p>
    <w:p w14:paraId="59337234" w14:textId="77777777" w:rsidR="00356F7F" w:rsidRDefault="00356F7F">
      <w:pPr>
        <w:rPr>
          <w:sz w:val="20"/>
          <w:szCs w:val="20"/>
          <w:lang w:val="en-GB"/>
        </w:rPr>
      </w:pPr>
    </w:p>
    <w:p w14:paraId="25B11F97" w14:textId="3A12656F" w:rsidR="00356F7F" w:rsidRDefault="00DE67ED">
      <w:pPr>
        <w:pStyle w:val="Heading2"/>
        <w:jc w:val="left"/>
        <w:rPr>
          <w:rFonts w:ascii="Times New Roman" w:hAnsi="Times New Roman" w:cs="Times New Roman"/>
          <w:u w:val="single"/>
          <w:lang w:val="en-GB" w:eastAsia="en-US"/>
        </w:rPr>
      </w:pPr>
      <w:r>
        <w:rPr>
          <w:rFonts w:ascii="Times New Roman" w:hAnsi="Times New Roman" w:cs="Times New Roman"/>
          <w:highlight w:val="yellow"/>
          <w:u w:val="single"/>
          <w:lang w:val="en-GB" w:eastAsia="en-US"/>
        </w:rPr>
        <w:t xml:space="preserve">PART 2.1 (Objective </w:t>
      </w:r>
      <w:r w:rsidR="00843796">
        <w:rPr>
          <w:rFonts w:ascii="Times New Roman" w:hAnsi="Times New Roman" w:cs="Times New Roman"/>
          <w:highlight w:val="yellow"/>
          <w:u w:val="single"/>
          <w:lang w:val="en-GB" w:eastAsia="en-US"/>
        </w:rPr>
        <w:t>Evaluation</w:t>
      </w:r>
      <w:r>
        <w:rPr>
          <w:rFonts w:ascii="Times New Roman" w:hAnsi="Times New Roman" w:cs="Times New Roman"/>
          <w:highlight w:val="yellow"/>
          <w:u w:val="single"/>
          <w:lang w:val="en-GB" w:eastAsia="en-US"/>
        </w:rPr>
        <w:t>)</w:t>
      </w:r>
    </w:p>
    <w:p w14:paraId="1715B083" w14:textId="77777777" w:rsidR="00356F7F" w:rsidRDefault="00356F7F">
      <w:pPr>
        <w:rPr>
          <w:sz w:val="20"/>
          <w:szCs w:val="20"/>
          <w:u w:val="single"/>
          <w:lang w:val="en-GB" w:eastAsia="en-US"/>
        </w:rPr>
      </w:pPr>
    </w:p>
    <w:tbl>
      <w:tblPr>
        <w:tblW w:w="4900" w:type="pct"/>
        <w:jc w:val="center"/>
        <w:tblLayout w:type="fixed"/>
        <w:tblLook w:val="0000" w:firstRow="0" w:lastRow="0" w:firstColumn="0" w:lastColumn="0" w:noHBand="0" w:noVBand="0"/>
      </w:tblPr>
      <w:tblGrid>
        <w:gridCol w:w="4972"/>
        <w:gridCol w:w="5121"/>
        <w:gridCol w:w="3798"/>
      </w:tblGrid>
      <w:tr w:rsidR="00356F7F" w14:paraId="330BDC64" w14:textId="77777777">
        <w:trPr>
          <w:trHeight w:val="23"/>
          <w:jc w:val="center"/>
        </w:trPr>
        <w:tc>
          <w:tcPr>
            <w:tcW w:w="13678" w:type="dxa"/>
            <w:gridSpan w:val="3"/>
            <w:tcBorders>
              <w:top w:val="single" w:sz="4" w:space="0" w:color="000000"/>
              <w:left w:val="single" w:sz="4" w:space="0" w:color="000000"/>
              <w:bottom w:val="single" w:sz="4" w:space="0" w:color="000000"/>
              <w:right w:val="single" w:sz="4" w:space="0" w:color="000000"/>
            </w:tcBorders>
          </w:tcPr>
          <w:p w14:paraId="36213E19" w14:textId="77777777" w:rsidR="00356F7F" w:rsidRDefault="00356F7F">
            <w:pPr>
              <w:snapToGrid w:val="0"/>
              <w:rPr>
                <w:sz w:val="22"/>
                <w:szCs w:val="22"/>
                <w:lang w:val="en-GB"/>
              </w:rPr>
            </w:pPr>
          </w:p>
          <w:p w14:paraId="34581AE0" w14:textId="77777777" w:rsidR="00356F7F" w:rsidRDefault="00356F7F">
            <w:pPr>
              <w:rPr>
                <w:sz w:val="20"/>
                <w:szCs w:val="20"/>
                <w:lang w:val="en-GB"/>
              </w:rPr>
            </w:pPr>
          </w:p>
        </w:tc>
      </w:tr>
      <w:tr w:rsidR="00356F7F" w14:paraId="347BC88B"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6912BA13" w14:textId="77777777" w:rsidR="00356F7F" w:rsidRDefault="00356F7F">
            <w:pPr>
              <w:pStyle w:val="Heading2"/>
              <w:keepNext w:val="0"/>
              <w:snapToGrid w:val="0"/>
              <w:jc w:val="left"/>
              <w:rPr>
                <w:rFonts w:ascii="Times New Roman" w:hAnsi="Times New Roman" w:cs="Times New Roman"/>
                <w:lang w:val="en-GB" w:eastAsia="en-US"/>
              </w:rPr>
            </w:pPr>
          </w:p>
        </w:tc>
        <w:tc>
          <w:tcPr>
            <w:tcW w:w="5042" w:type="dxa"/>
            <w:tcBorders>
              <w:top w:val="single" w:sz="4" w:space="0" w:color="000000"/>
              <w:left w:val="single" w:sz="4" w:space="0" w:color="000000"/>
              <w:bottom w:val="single" w:sz="4" w:space="0" w:color="000000"/>
              <w:right w:val="single" w:sz="4" w:space="0" w:color="000000"/>
            </w:tcBorders>
          </w:tcPr>
          <w:p w14:paraId="0E794B43" w14:textId="77777777" w:rsidR="00356F7F" w:rsidRDefault="00DE67ED">
            <w:pPr>
              <w:pStyle w:val="Heading2"/>
              <w:keepNext w:val="0"/>
              <w:jc w:val="left"/>
              <w:rPr>
                <w:rFonts w:ascii="Times New Roman" w:hAnsi="Times New Roman" w:cs="Times New Roman"/>
                <w:lang w:val="en-GB" w:eastAsia="en-US"/>
              </w:rPr>
            </w:pPr>
            <w:r>
              <w:rPr>
                <w:rFonts w:ascii="Times New Roman" w:hAnsi="Times New Roman" w:cs="Times New Roman"/>
                <w:lang w:val="en-GB" w:eastAsia="en-US"/>
              </w:rPr>
              <w:t>Rating of the Reviewers</w:t>
            </w:r>
          </w:p>
        </w:tc>
        <w:tc>
          <w:tcPr>
            <w:tcW w:w="3740" w:type="dxa"/>
            <w:tcBorders>
              <w:top w:val="single" w:sz="4" w:space="0" w:color="000000"/>
              <w:left w:val="single" w:sz="4" w:space="0" w:color="000000"/>
              <w:bottom w:val="single" w:sz="4" w:space="0" w:color="000000"/>
              <w:right w:val="single" w:sz="4" w:space="0" w:color="000000"/>
            </w:tcBorders>
          </w:tcPr>
          <w:p w14:paraId="5E491371" w14:textId="77777777" w:rsidR="00356F7F" w:rsidRDefault="00DE67ED">
            <w:pPr>
              <w:spacing w:after="160" w:line="256" w:lineRule="auto"/>
              <w:rPr>
                <w:b/>
                <w:sz w:val="22"/>
                <w:szCs w:val="22"/>
                <w:lang w:val="en-GB"/>
              </w:rPr>
            </w:pPr>
            <w:r>
              <w:rPr>
                <w:rFonts w:eastAsia="Calibri"/>
                <w:b/>
                <w:kern w:val="2"/>
                <w:sz w:val="20"/>
                <w:szCs w:val="20"/>
                <w:lang w:val="en-GB"/>
              </w:rPr>
              <w:t>Author’s Feedback</w:t>
            </w:r>
            <w:r>
              <w:rPr>
                <w:rFonts w:eastAsia="Calibri"/>
                <w:kern w:val="2"/>
                <w:sz w:val="20"/>
                <w:szCs w:val="20"/>
                <w:lang w:val="en-GB"/>
              </w:rPr>
              <w:t xml:space="preserve"> </w:t>
            </w:r>
          </w:p>
        </w:tc>
      </w:tr>
      <w:tr w:rsidR="00356F7F" w14:paraId="09EF6855"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0BC944F5" w14:textId="77777777" w:rsidR="00356F7F" w:rsidRDefault="00DE67ED">
            <w:pPr>
              <w:rPr>
                <w:b/>
                <w:bCs/>
                <w:sz w:val="20"/>
                <w:szCs w:val="20"/>
                <w:lang w:val="en-GB"/>
              </w:rPr>
            </w:pPr>
            <w:r>
              <w:rPr>
                <w:b/>
                <w:bCs/>
                <w:sz w:val="20"/>
                <w:szCs w:val="20"/>
                <w:lang w:val="en-GB"/>
              </w:rPr>
              <w:t xml:space="preserve">1. Is the title clear and appropriate for the paper? </w:t>
            </w:r>
          </w:p>
          <w:p w14:paraId="436710EB"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Rating Scale: </w:t>
            </w:r>
          </w:p>
          <w:p w14:paraId="6400DDC3" w14:textId="77777777" w:rsidR="00356F7F" w:rsidRDefault="00DE67ED">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10486C3E" w14:textId="77777777" w:rsidR="00356F7F" w:rsidRDefault="00DE67ED">
            <w:pPr>
              <w:snapToGrid w:val="0"/>
              <w:ind w:left="360"/>
              <w:rPr>
                <w:b/>
                <w:bCs/>
                <w:sz w:val="20"/>
                <w:szCs w:val="20"/>
                <w:u w:val="single"/>
                <w:lang w:val="en-GB"/>
              </w:rPr>
            </w:pPr>
            <w:r>
              <w:rPr>
                <w:b/>
                <w:bCs/>
                <w:sz w:val="20"/>
                <w:szCs w:val="20"/>
                <w:u w:val="single"/>
                <w:lang w:val="en-GB"/>
              </w:rPr>
              <w:t>5</w:t>
            </w:r>
          </w:p>
        </w:tc>
        <w:tc>
          <w:tcPr>
            <w:tcW w:w="3740" w:type="dxa"/>
            <w:tcBorders>
              <w:top w:val="single" w:sz="4" w:space="0" w:color="000000"/>
              <w:left w:val="single" w:sz="4" w:space="0" w:color="000000"/>
              <w:bottom w:val="single" w:sz="4" w:space="0" w:color="000000"/>
              <w:right w:val="single" w:sz="4" w:space="0" w:color="000000"/>
            </w:tcBorders>
          </w:tcPr>
          <w:p w14:paraId="456D374D" w14:textId="77777777" w:rsidR="00356F7F" w:rsidRDefault="00356F7F">
            <w:pPr>
              <w:pStyle w:val="Heading2"/>
              <w:keepNext w:val="0"/>
              <w:snapToGrid w:val="0"/>
              <w:jc w:val="left"/>
              <w:rPr>
                <w:rFonts w:ascii="Times New Roman" w:hAnsi="Times New Roman" w:cs="Times New Roman"/>
                <w:b w:val="0"/>
                <w:lang w:val="en-GB" w:eastAsia="en-US"/>
              </w:rPr>
            </w:pPr>
          </w:p>
        </w:tc>
      </w:tr>
      <w:tr w:rsidR="00356F7F" w14:paraId="32979E2D"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408232CF" w14:textId="77777777" w:rsidR="00356F7F" w:rsidRDefault="00DE67ED">
            <w:pPr>
              <w:pStyle w:val="Heading2"/>
              <w:keepNext w:val="0"/>
              <w:jc w:val="left"/>
              <w:rPr>
                <w:rFonts w:ascii="Times New Roman" w:hAnsi="Times New Roman" w:cs="Times New Roman"/>
                <w:lang w:val="en-GB" w:eastAsia="en-US"/>
              </w:rPr>
            </w:pPr>
            <w:r>
              <w:rPr>
                <w:rFonts w:ascii="Times New Roman" w:hAnsi="Times New Roman" w:cs="Times New Roman"/>
                <w:lang w:val="en-GB" w:eastAsia="en-US"/>
              </w:rPr>
              <w:t xml:space="preserve">2. Is the abstract of the article comprehensive? </w:t>
            </w:r>
          </w:p>
          <w:p w14:paraId="5DE4164D"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Rating Scale: </w:t>
            </w:r>
          </w:p>
          <w:p w14:paraId="12385F6B" w14:textId="77777777" w:rsidR="00356F7F" w:rsidRDefault="00DE67E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17B13E60" w14:textId="77777777" w:rsidR="00356F7F" w:rsidRDefault="00DE67ED">
            <w:pPr>
              <w:snapToGrid w:val="0"/>
              <w:ind w:left="360"/>
              <w:rPr>
                <w:b/>
                <w:bCs/>
                <w:sz w:val="20"/>
                <w:szCs w:val="20"/>
                <w:lang w:val="en-GB"/>
              </w:rPr>
            </w:pPr>
            <w:r>
              <w:rPr>
                <w:b/>
                <w:bCs/>
                <w:sz w:val="20"/>
                <w:szCs w:val="20"/>
                <w:lang w:val="en-GB"/>
              </w:rPr>
              <w:t>5</w:t>
            </w:r>
          </w:p>
        </w:tc>
        <w:tc>
          <w:tcPr>
            <w:tcW w:w="3740" w:type="dxa"/>
            <w:tcBorders>
              <w:top w:val="single" w:sz="4" w:space="0" w:color="000000"/>
              <w:left w:val="single" w:sz="4" w:space="0" w:color="000000"/>
              <w:bottom w:val="single" w:sz="4" w:space="0" w:color="000000"/>
              <w:right w:val="single" w:sz="4" w:space="0" w:color="000000"/>
            </w:tcBorders>
          </w:tcPr>
          <w:p w14:paraId="05B2ACB0" w14:textId="77777777" w:rsidR="00356F7F" w:rsidRDefault="00356F7F">
            <w:pPr>
              <w:pStyle w:val="Heading2"/>
              <w:keepNext w:val="0"/>
              <w:snapToGrid w:val="0"/>
              <w:jc w:val="left"/>
              <w:rPr>
                <w:rFonts w:ascii="Times New Roman" w:hAnsi="Times New Roman" w:cs="Times New Roman"/>
                <w:b w:val="0"/>
                <w:lang w:val="en-GB" w:eastAsia="en-US"/>
              </w:rPr>
            </w:pPr>
          </w:p>
        </w:tc>
      </w:tr>
      <w:tr w:rsidR="00356F7F" w14:paraId="78CE682B"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7D9BEDB3" w14:textId="77777777" w:rsidR="00356F7F" w:rsidRDefault="00DE67ED">
            <w:pPr>
              <w:pStyle w:val="Heading2"/>
              <w:keepNext w:val="0"/>
              <w:jc w:val="left"/>
              <w:rPr>
                <w:rFonts w:ascii="Times New Roman" w:hAnsi="Times New Roman" w:cs="Times New Roman"/>
                <w:lang w:val="en-GB"/>
              </w:rPr>
            </w:pPr>
            <w:r>
              <w:rPr>
                <w:rFonts w:ascii="Times New Roman" w:hAnsi="Times New Roman" w:cs="Times New Roman"/>
                <w:lang w:val="en-GB"/>
              </w:rPr>
              <w:t>3. Are the keywords appropriate and useful?</w:t>
            </w:r>
          </w:p>
          <w:p w14:paraId="61FAE58F"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Rating Scale: </w:t>
            </w:r>
          </w:p>
          <w:p w14:paraId="714590C3" w14:textId="77777777" w:rsidR="00356F7F" w:rsidRDefault="00DE67E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14CF85AC" w14:textId="77777777" w:rsidR="00356F7F" w:rsidRDefault="00DE67ED">
            <w:pPr>
              <w:snapToGrid w:val="0"/>
              <w:ind w:left="360"/>
              <w:rPr>
                <w:b/>
                <w:bCs/>
                <w:sz w:val="20"/>
                <w:szCs w:val="20"/>
                <w:lang w:val="en-GB"/>
              </w:rPr>
            </w:pPr>
            <w:r>
              <w:rPr>
                <w:b/>
                <w:bCs/>
                <w:sz w:val="20"/>
                <w:szCs w:val="20"/>
                <w:lang w:val="en-GB"/>
              </w:rPr>
              <w:t>4</w:t>
            </w:r>
          </w:p>
        </w:tc>
        <w:tc>
          <w:tcPr>
            <w:tcW w:w="3740" w:type="dxa"/>
            <w:tcBorders>
              <w:top w:val="single" w:sz="4" w:space="0" w:color="000000"/>
              <w:left w:val="single" w:sz="4" w:space="0" w:color="000000"/>
              <w:bottom w:val="single" w:sz="4" w:space="0" w:color="000000"/>
              <w:right w:val="single" w:sz="4" w:space="0" w:color="000000"/>
            </w:tcBorders>
          </w:tcPr>
          <w:p w14:paraId="7847E2A2" w14:textId="77777777" w:rsidR="00356F7F" w:rsidRDefault="00356F7F">
            <w:pPr>
              <w:pStyle w:val="Heading2"/>
              <w:keepNext w:val="0"/>
              <w:snapToGrid w:val="0"/>
              <w:jc w:val="left"/>
              <w:rPr>
                <w:rFonts w:ascii="Times New Roman" w:hAnsi="Times New Roman" w:cs="Times New Roman"/>
                <w:b w:val="0"/>
                <w:lang w:val="en-GB" w:eastAsia="en-US"/>
              </w:rPr>
            </w:pPr>
          </w:p>
        </w:tc>
      </w:tr>
      <w:tr w:rsidR="00356F7F" w14:paraId="7F3C8E77"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217F3BA0" w14:textId="77777777" w:rsidR="00356F7F" w:rsidRDefault="00DE67ED">
            <w:pPr>
              <w:pStyle w:val="Heading2"/>
              <w:keepNext w:val="0"/>
              <w:jc w:val="left"/>
              <w:rPr>
                <w:rFonts w:ascii="Times New Roman" w:hAnsi="Times New Roman" w:cs="Times New Roman"/>
                <w:lang w:val="en-GB"/>
              </w:rPr>
            </w:pPr>
            <w:r>
              <w:rPr>
                <w:rFonts w:ascii="Times New Roman" w:hAnsi="Times New Roman" w:cs="Times New Roman"/>
                <w:lang w:val="en-GB"/>
              </w:rPr>
              <w:t>4. Is the background information of the paper sufficient and well organized?</w:t>
            </w:r>
          </w:p>
          <w:p w14:paraId="291F224C"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Rating Scale: </w:t>
            </w:r>
          </w:p>
          <w:p w14:paraId="2A7387CA" w14:textId="77777777" w:rsidR="00356F7F" w:rsidRDefault="00DE67E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2D2D237B" w14:textId="77777777" w:rsidR="00356F7F" w:rsidRDefault="00DE67ED">
            <w:pPr>
              <w:snapToGrid w:val="0"/>
              <w:ind w:left="360"/>
              <w:rPr>
                <w:b/>
                <w:bCs/>
                <w:sz w:val="20"/>
                <w:szCs w:val="20"/>
                <w:lang w:val="en-GB"/>
              </w:rPr>
            </w:pPr>
            <w:r>
              <w:rPr>
                <w:b/>
                <w:bCs/>
                <w:sz w:val="20"/>
                <w:szCs w:val="20"/>
                <w:lang w:val="en-GB"/>
              </w:rPr>
              <w:t>5</w:t>
            </w:r>
          </w:p>
        </w:tc>
        <w:tc>
          <w:tcPr>
            <w:tcW w:w="3740" w:type="dxa"/>
            <w:tcBorders>
              <w:top w:val="single" w:sz="4" w:space="0" w:color="000000"/>
              <w:left w:val="single" w:sz="4" w:space="0" w:color="000000"/>
              <w:bottom w:val="single" w:sz="4" w:space="0" w:color="000000"/>
              <w:right w:val="single" w:sz="4" w:space="0" w:color="000000"/>
            </w:tcBorders>
          </w:tcPr>
          <w:p w14:paraId="37B6EA05" w14:textId="77777777" w:rsidR="00356F7F" w:rsidRDefault="00356F7F">
            <w:pPr>
              <w:pStyle w:val="Heading2"/>
              <w:keepNext w:val="0"/>
              <w:snapToGrid w:val="0"/>
              <w:jc w:val="left"/>
              <w:rPr>
                <w:rFonts w:ascii="Times New Roman" w:hAnsi="Times New Roman" w:cs="Times New Roman"/>
                <w:b w:val="0"/>
                <w:lang w:val="en-GB" w:eastAsia="en-US"/>
              </w:rPr>
            </w:pPr>
          </w:p>
        </w:tc>
      </w:tr>
      <w:tr w:rsidR="00356F7F" w14:paraId="047C4F36"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51326477" w14:textId="77777777" w:rsidR="00356F7F" w:rsidRDefault="00DE67ED">
            <w:pPr>
              <w:pStyle w:val="Heading2"/>
              <w:keepNext w:val="0"/>
              <w:jc w:val="left"/>
              <w:rPr>
                <w:rFonts w:ascii="Times New Roman" w:hAnsi="Times New Roman" w:cs="Times New Roman"/>
                <w:lang w:val="en-GB"/>
              </w:rPr>
            </w:pPr>
            <w:r>
              <w:rPr>
                <w:rFonts w:ascii="Times New Roman" w:hAnsi="Times New Roman" w:cs="Times New Roman"/>
                <w:lang w:val="en-GB"/>
              </w:rPr>
              <w:t>5. Are the objectives clearly stated?</w:t>
            </w:r>
          </w:p>
          <w:p w14:paraId="1544FF2D"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Rating Scale: </w:t>
            </w:r>
          </w:p>
          <w:p w14:paraId="12FE21F0" w14:textId="77777777" w:rsidR="00356F7F" w:rsidRDefault="00DE67E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3A68BDB1" w14:textId="77777777" w:rsidR="00356F7F" w:rsidRDefault="00DE67ED">
            <w:pPr>
              <w:snapToGrid w:val="0"/>
              <w:ind w:left="360"/>
              <w:rPr>
                <w:b/>
                <w:bCs/>
                <w:sz w:val="20"/>
                <w:szCs w:val="20"/>
                <w:lang w:val="en-GB"/>
              </w:rPr>
            </w:pPr>
            <w:r>
              <w:rPr>
                <w:b/>
                <w:bCs/>
                <w:sz w:val="20"/>
                <w:szCs w:val="20"/>
                <w:lang w:val="en-GB"/>
              </w:rPr>
              <w:t>5</w:t>
            </w:r>
          </w:p>
        </w:tc>
        <w:tc>
          <w:tcPr>
            <w:tcW w:w="3740" w:type="dxa"/>
            <w:tcBorders>
              <w:top w:val="single" w:sz="4" w:space="0" w:color="000000"/>
              <w:left w:val="single" w:sz="4" w:space="0" w:color="000000"/>
              <w:bottom w:val="single" w:sz="4" w:space="0" w:color="000000"/>
              <w:right w:val="single" w:sz="4" w:space="0" w:color="000000"/>
            </w:tcBorders>
          </w:tcPr>
          <w:p w14:paraId="5F421068" w14:textId="77777777" w:rsidR="00356F7F" w:rsidRDefault="00356F7F">
            <w:pPr>
              <w:pStyle w:val="Heading2"/>
              <w:keepNext w:val="0"/>
              <w:snapToGrid w:val="0"/>
              <w:jc w:val="left"/>
              <w:rPr>
                <w:rFonts w:ascii="Times New Roman" w:hAnsi="Times New Roman" w:cs="Times New Roman"/>
                <w:b w:val="0"/>
                <w:lang w:val="en-GB" w:eastAsia="en-US"/>
              </w:rPr>
            </w:pPr>
          </w:p>
        </w:tc>
      </w:tr>
      <w:tr w:rsidR="00356F7F" w14:paraId="521D8EE6"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2FF76D89" w14:textId="77777777" w:rsidR="00356F7F" w:rsidRDefault="00DE67ED">
            <w:pPr>
              <w:pStyle w:val="Heading2"/>
              <w:keepNext w:val="0"/>
              <w:jc w:val="left"/>
              <w:rPr>
                <w:rFonts w:ascii="Times New Roman" w:hAnsi="Times New Roman" w:cs="Times New Roman"/>
                <w:lang w:val="en-GB"/>
              </w:rPr>
            </w:pPr>
            <w:r>
              <w:rPr>
                <w:rFonts w:ascii="Times New Roman" w:hAnsi="Times New Roman" w:cs="Times New Roman"/>
                <w:lang w:val="en-GB"/>
              </w:rPr>
              <w:t>6. Is the literature review relevant?</w:t>
            </w:r>
          </w:p>
          <w:p w14:paraId="4231ECF9"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Rating Scale: </w:t>
            </w:r>
          </w:p>
          <w:p w14:paraId="105CDBE2" w14:textId="77777777" w:rsidR="00356F7F" w:rsidRDefault="00DE67E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556C3542" w14:textId="77777777" w:rsidR="00356F7F" w:rsidRDefault="00DE67ED">
            <w:pPr>
              <w:snapToGrid w:val="0"/>
              <w:ind w:left="360"/>
              <w:rPr>
                <w:b/>
                <w:bCs/>
                <w:sz w:val="20"/>
                <w:szCs w:val="20"/>
                <w:lang w:val="en-GB"/>
              </w:rPr>
            </w:pPr>
            <w:r>
              <w:rPr>
                <w:b/>
                <w:bCs/>
                <w:sz w:val="20"/>
                <w:szCs w:val="20"/>
                <w:lang w:val="en-GB"/>
              </w:rPr>
              <w:t>5</w:t>
            </w:r>
          </w:p>
        </w:tc>
        <w:tc>
          <w:tcPr>
            <w:tcW w:w="3740" w:type="dxa"/>
            <w:tcBorders>
              <w:top w:val="single" w:sz="4" w:space="0" w:color="000000"/>
              <w:left w:val="single" w:sz="4" w:space="0" w:color="000000"/>
              <w:bottom w:val="single" w:sz="4" w:space="0" w:color="000000"/>
              <w:right w:val="single" w:sz="4" w:space="0" w:color="000000"/>
            </w:tcBorders>
          </w:tcPr>
          <w:p w14:paraId="3343FBBF" w14:textId="77777777" w:rsidR="00356F7F" w:rsidRDefault="00356F7F">
            <w:pPr>
              <w:pStyle w:val="Heading2"/>
              <w:keepNext w:val="0"/>
              <w:snapToGrid w:val="0"/>
              <w:jc w:val="left"/>
              <w:rPr>
                <w:rFonts w:ascii="Times New Roman" w:hAnsi="Times New Roman" w:cs="Times New Roman"/>
                <w:b w:val="0"/>
                <w:lang w:val="en-GB" w:eastAsia="en-US"/>
              </w:rPr>
            </w:pPr>
          </w:p>
        </w:tc>
      </w:tr>
      <w:tr w:rsidR="00356F7F" w14:paraId="6623E1B3"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52FFF674" w14:textId="77777777" w:rsidR="00356F7F" w:rsidRDefault="00DE67ED">
            <w:pPr>
              <w:pStyle w:val="Heading2"/>
              <w:keepNext w:val="0"/>
              <w:jc w:val="left"/>
              <w:rPr>
                <w:rFonts w:ascii="Times New Roman" w:hAnsi="Times New Roman" w:cs="Times New Roman"/>
                <w:lang w:val="en-GB"/>
              </w:rPr>
            </w:pPr>
            <w:r>
              <w:rPr>
                <w:rFonts w:ascii="Times New Roman" w:hAnsi="Times New Roman" w:cs="Times New Roman"/>
                <w:lang w:val="en-GB"/>
              </w:rPr>
              <w:t>7. Is the literature review recent?</w:t>
            </w:r>
          </w:p>
          <w:p w14:paraId="409EA55E"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Rating Scale: </w:t>
            </w:r>
          </w:p>
          <w:p w14:paraId="213AF033" w14:textId="77777777" w:rsidR="00356F7F" w:rsidRDefault="00DE67ED">
            <w:pPr>
              <w:pStyle w:val="Heading2"/>
              <w:keepNext w:val="0"/>
              <w:jc w:val="left"/>
              <w:rPr>
                <w:rFonts w:ascii="Times New Roman" w:hAnsi="Times New Roman" w:cs="Times New Roman"/>
                <w:lang w:val="en-GB"/>
              </w:rPr>
            </w:pPr>
            <w:r>
              <w:rPr>
                <w:rFonts w:ascii="Times New Roman" w:hAnsi="Times New Roman" w:cs="Times New Roman"/>
                <w:color w:val="40404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6D1DA154" w14:textId="77777777" w:rsidR="00356F7F" w:rsidRDefault="00DE67ED">
            <w:pPr>
              <w:snapToGrid w:val="0"/>
              <w:ind w:left="360"/>
              <w:rPr>
                <w:b/>
                <w:bCs/>
                <w:sz w:val="20"/>
                <w:szCs w:val="20"/>
                <w:lang w:val="en-GB"/>
              </w:rPr>
            </w:pPr>
            <w:r>
              <w:rPr>
                <w:b/>
                <w:bCs/>
                <w:sz w:val="20"/>
                <w:szCs w:val="20"/>
                <w:lang w:val="en-GB"/>
              </w:rPr>
              <w:t>5</w:t>
            </w:r>
          </w:p>
        </w:tc>
        <w:tc>
          <w:tcPr>
            <w:tcW w:w="3740" w:type="dxa"/>
            <w:tcBorders>
              <w:top w:val="single" w:sz="4" w:space="0" w:color="000000"/>
              <w:left w:val="single" w:sz="4" w:space="0" w:color="000000"/>
              <w:bottom w:val="single" w:sz="4" w:space="0" w:color="000000"/>
              <w:right w:val="single" w:sz="4" w:space="0" w:color="000000"/>
            </w:tcBorders>
          </w:tcPr>
          <w:p w14:paraId="24C2F453" w14:textId="77777777" w:rsidR="00356F7F" w:rsidRDefault="00356F7F">
            <w:pPr>
              <w:pStyle w:val="Heading2"/>
              <w:keepNext w:val="0"/>
              <w:snapToGrid w:val="0"/>
              <w:jc w:val="left"/>
              <w:rPr>
                <w:rFonts w:ascii="Times New Roman" w:hAnsi="Times New Roman" w:cs="Times New Roman"/>
                <w:b w:val="0"/>
                <w:lang w:val="en-GB" w:eastAsia="en-US"/>
              </w:rPr>
            </w:pPr>
          </w:p>
        </w:tc>
      </w:tr>
      <w:tr w:rsidR="00356F7F" w14:paraId="0A5E8CB9"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09969029" w14:textId="77777777" w:rsidR="00356F7F" w:rsidRDefault="00DE67ED">
            <w:pPr>
              <w:pStyle w:val="Heading2"/>
              <w:keepNext w:val="0"/>
              <w:jc w:val="left"/>
              <w:rPr>
                <w:rFonts w:ascii="Times New Roman" w:hAnsi="Times New Roman" w:cs="Times New Roman"/>
                <w:lang w:val="en-GB"/>
              </w:rPr>
            </w:pPr>
            <w:r>
              <w:rPr>
                <w:rFonts w:ascii="Times New Roman" w:hAnsi="Times New Roman" w:cs="Times New Roman"/>
                <w:lang w:val="en-GB"/>
              </w:rPr>
              <w:t xml:space="preserve">8. Is the literature search methodology explained properly? </w:t>
            </w:r>
          </w:p>
          <w:p w14:paraId="7025193B"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Rating Scale: </w:t>
            </w:r>
          </w:p>
          <w:p w14:paraId="5A45F04E" w14:textId="77777777" w:rsidR="00356F7F" w:rsidRDefault="00DE67E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4820D48D" w14:textId="77777777" w:rsidR="00356F7F" w:rsidRDefault="00DE67ED">
            <w:pPr>
              <w:snapToGrid w:val="0"/>
              <w:ind w:left="360"/>
              <w:rPr>
                <w:b/>
                <w:bCs/>
                <w:sz w:val="20"/>
                <w:szCs w:val="20"/>
                <w:lang w:val="en-GB"/>
              </w:rPr>
            </w:pPr>
            <w:r>
              <w:rPr>
                <w:b/>
                <w:bCs/>
                <w:sz w:val="20"/>
                <w:szCs w:val="20"/>
                <w:lang w:val="en-GB"/>
              </w:rPr>
              <w:t>4</w:t>
            </w:r>
          </w:p>
        </w:tc>
        <w:tc>
          <w:tcPr>
            <w:tcW w:w="3740" w:type="dxa"/>
            <w:tcBorders>
              <w:top w:val="single" w:sz="4" w:space="0" w:color="000000"/>
              <w:left w:val="single" w:sz="4" w:space="0" w:color="000000"/>
              <w:bottom w:val="single" w:sz="4" w:space="0" w:color="000000"/>
              <w:right w:val="single" w:sz="4" w:space="0" w:color="000000"/>
            </w:tcBorders>
          </w:tcPr>
          <w:p w14:paraId="2E86F480" w14:textId="77777777" w:rsidR="00356F7F" w:rsidRDefault="00356F7F">
            <w:pPr>
              <w:pStyle w:val="Heading2"/>
              <w:keepNext w:val="0"/>
              <w:snapToGrid w:val="0"/>
              <w:jc w:val="left"/>
              <w:rPr>
                <w:rFonts w:ascii="Times New Roman" w:hAnsi="Times New Roman" w:cs="Times New Roman"/>
                <w:b w:val="0"/>
                <w:lang w:val="en-GB" w:eastAsia="en-US"/>
              </w:rPr>
            </w:pPr>
          </w:p>
        </w:tc>
      </w:tr>
      <w:tr w:rsidR="00356F7F" w14:paraId="1416CB90"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68494DDA" w14:textId="77777777" w:rsidR="00356F7F" w:rsidRDefault="00DE67ED">
            <w:pPr>
              <w:pStyle w:val="Heading2"/>
              <w:keepNext w:val="0"/>
              <w:jc w:val="left"/>
              <w:rPr>
                <w:rFonts w:ascii="Times New Roman" w:hAnsi="Times New Roman" w:cs="Times New Roman"/>
                <w:lang w:val="en-GB"/>
              </w:rPr>
            </w:pPr>
            <w:r>
              <w:rPr>
                <w:rFonts w:ascii="Times New Roman" w:hAnsi="Times New Roman" w:cs="Times New Roman"/>
                <w:lang w:val="en-GB"/>
              </w:rPr>
              <w:t>9. Is the Critical analysis of literature done?</w:t>
            </w:r>
          </w:p>
          <w:p w14:paraId="5F3C8A52"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Rating Scale: </w:t>
            </w:r>
          </w:p>
          <w:p w14:paraId="30935BBC" w14:textId="77777777" w:rsidR="00356F7F" w:rsidRDefault="00DE67E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2032FD03" w14:textId="77777777" w:rsidR="00356F7F" w:rsidRDefault="00DE67ED">
            <w:pPr>
              <w:snapToGrid w:val="0"/>
              <w:ind w:left="360"/>
              <w:rPr>
                <w:b/>
                <w:bCs/>
                <w:sz w:val="20"/>
                <w:szCs w:val="20"/>
                <w:lang w:val="en-GB"/>
              </w:rPr>
            </w:pPr>
            <w:r>
              <w:rPr>
                <w:b/>
                <w:bCs/>
                <w:sz w:val="20"/>
                <w:szCs w:val="20"/>
                <w:lang w:val="en-GB"/>
              </w:rPr>
              <w:t>4</w:t>
            </w:r>
          </w:p>
        </w:tc>
        <w:tc>
          <w:tcPr>
            <w:tcW w:w="3740" w:type="dxa"/>
            <w:tcBorders>
              <w:top w:val="single" w:sz="4" w:space="0" w:color="000000"/>
              <w:left w:val="single" w:sz="4" w:space="0" w:color="000000"/>
              <w:bottom w:val="single" w:sz="4" w:space="0" w:color="000000"/>
              <w:right w:val="single" w:sz="4" w:space="0" w:color="000000"/>
            </w:tcBorders>
          </w:tcPr>
          <w:p w14:paraId="5F211B07" w14:textId="77777777" w:rsidR="00356F7F" w:rsidRDefault="00356F7F">
            <w:pPr>
              <w:pStyle w:val="Heading2"/>
              <w:keepNext w:val="0"/>
              <w:snapToGrid w:val="0"/>
              <w:jc w:val="left"/>
              <w:rPr>
                <w:rFonts w:ascii="Times New Roman" w:hAnsi="Times New Roman" w:cs="Times New Roman"/>
                <w:b w:val="0"/>
                <w:lang w:val="en-GB" w:eastAsia="en-US"/>
              </w:rPr>
            </w:pPr>
          </w:p>
        </w:tc>
      </w:tr>
      <w:tr w:rsidR="00356F7F" w14:paraId="39528C89"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498C1BFE" w14:textId="77777777" w:rsidR="00356F7F" w:rsidRDefault="00DE67ED">
            <w:r>
              <w:rPr>
                <w:b/>
                <w:sz w:val="20"/>
                <w:szCs w:val="20"/>
                <w:lang w:val="en-GB"/>
              </w:rPr>
              <w:t xml:space="preserve">10. Is </w:t>
            </w:r>
            <w:r>
              <w:rPr>
                <w:sz w:val="20"/>
                <w:szCs w:val="20"/>
                <w:lang w:val="en-GB"/>
              </w:rPr>
              <w:t xml:space="preserve">Identification of research gaps/future directions done </w:t>
            </w:r>
            <w:r>
              <w:rPr>
                <w:b/>
                <w:sz w:val="20"/>
                <w:szCs w:val="20"/>
                <w:lang w:val="en-GB"/>
              </w:rPr>
              <w:t>?</w:t>
            </w:r>
          </w:p>
          <w:p w14:paraId="1F1AC075"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Rating Scale: </w:t>
            </w:r>
          </w:p>
          <w:p w14:paraId="60561288" w14:textId="77777777" w:rsidR="00356F7F" w:rsidRDefault="00DE67E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6111D6ED" w14:textId="77777777" w:rsidR="00356F7F" w:rsidRDefault="00DE67ED">
            <w:pPr>
              <w:pStyle w:val="ListParagraph"/>
              <w:snapToGrid w:val="0"/>
              <w:ind w:left="0"/>
              <w:rPr>
                <w:bCs/>
                <w:sz w:val="20"/>
                <w:szCs w:val="20"/>
                <w:lang w:val="en-GB"/>
              </w:rPr>
            </w:pPr>
            <w:r>
              <w:rPr>
                <w:bCs/>
                <w:sz w:val="20"/>
                <w:szCs w:val="20"/>
                <w:lang w:val="en-GB"/>
              </w:rPr>
              <w:t>4</w:t>
            </w:r>
          </w:p>
        </w:tc>
        <w:tc>
          <w:tcPr>
            <w:tcW w:w="3740" w:type="dxa"/>
            <w:tcBorders>
              <w:top w:val="single" w:sz="4" w:space="0" w:color="000000"/>
              <w:left w:val="single" w:sz="4" w:space="0" w:color="000000"/>
              <w:bottom w:val="single" w:sz="4" w:space="0" w:color="000000"/>
              <w:right w:val="single" w:sz="4" w:space="0" w:color="000000"/>
            </w:tcBorders>
          </w:tcPr>
          <w:p w14:paraId="046F350B" w14:textId="77777777" w:rsidR="00356F7F" w:rsidRDefault="00356F7F">
            <w:pPr>
              <w:pStyle w:val="Heading2"/>
              <w:keepNext w:val="0"/>
              <w:snapToGrid w:val="0"/>
              <w:jc w:val="left"/>
              <w:rPr>
                <w:rFonts w:ascii="Times New Roman" w:hAnsi="Times New Roman" w:cs="Times New Roman"/>
                <w:b w:val="0"/>
                <w:lang w:val="en-GB" w:eastAsia="en-US"/>
              </w:rPr>
            </w:pPr>
          </w:p>
        </w:tc>
      </w:tr>
      <w:tr w:rsidR="00356F7F" w14:paraId="222FD156"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2EE63DAF" w14:textId="77777777" w:rsidR="00356F7F" w:rsidRDefault="00DE67ED">
            <w:pPr>
              <w:rPr>
                <w:b/>
                <w:sz w:val="20"/>
                <w:szCs w:val="20"/>
                <w:lang w:val="en-GB"/>
              </w:rPr>
            </w:pPr>
            <w:r>
              <w:rPr>
                <w:b/>
                <w:sz w:val="20"/>
                <w:szCs w:val="20"/>
                <w:lang w:val="en-GB"/>
              </w:rPr>
              <w:t>11. Are the conclusions logically arrived?</w:t>
            </w:r>
          </w:p>
          <w:p w14:paraId="51D93B37"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Rating Scale: </w:t>
            </w:r>
          </w:p>
          <w:p w14:paraId="15C18240" w14:textId="77777777" w:rsidR="00356F7F" w:rsidRDefault="00DE67E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3BAE9FDA" w14:textId="77777777" w:rsidR="00356F7F" w:rsidRDefault="00DE67ED">
            <w:pPr>
              <w:pStyle w:val="ListParagraph"/>
              <w:snapToGrid w:val="0"/>
              <w:ind w:left="0"/>
              <w:rPr>
                <w:bCs/>
                <w:sz w:val="20"/>
                <w:szCs w:val="20"/>
                <w:lang w:val="en-GB"/>
              </w:rPr>
            </w:pPr>
            <w:r>
              <w:rPr>
                <w:bCs/>
                <w:sz w:val="20"/>
                <w:szCs w:val="20"/>
                <w:lang w:val="en-GB"/>
              </w:rPr>
              <w:t>5</w:t>
            </w:r>
          </w:p>
        </w:tc>
        <w:tc>
          <w:tcPr>
            <w:tcW w:w="3740" w:type="dxa"/>
            <w:tcBorders>
              <w:top w:val="single" w:sz="4" w:space="0" w:color="000000"/>
              <w:left w:val="single" w:sz="4" w:space="0" w:color="000000"/>
              <w:bottom w:val="single" w:sz="4" w:space="0" w:color="000000"/>
              <w:right w:val="single" w:sz="4" w:space="0" w:color="000000"/>
            </w:tcBorders>
          </w:tcPr>
          <w:p w14:paraId="3537366D" w14:textId="77777777" w:rsidR="00356F7F" w:rsidRDefault="00356F7F">
            <w:pPr>
              <w:pStyle w:val="Heading2"/>
              <w:keepNext w:val="0"/>
              <w:snapToGrid w:val="0"/>
              <w:jc w:val="left"/>
              <w:rPr>
                <w:rFonts w:ascii="Times New Roman" w:hAnsi="Times New Roman" w:cs="Times New Roman"/>
                <w:b w:val="0"/>
                <w:lang w:val="en-GB" w:eastAsia="en-US"/>
              </w:rPr>
            </w:pPr>
          </w:p>
        </w:tc>
      </w:tr>
      <w:tr w:rsidR="00356F7F" w14:paraId="54D02037"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1F7E8CA3" w14:textId="77777777" w:rsidR="00356F7F" w:rsidRDefault="00DE67ED">
            <w:pPr>
              <w:rPr>
                <w:b/>
                <w:sz w:val="20"/>
                <w:szCs w:val="20"/>
                <w:lang w:val="en-GB"/>
              </w:rPr>
            </w:pPr>
            <w:r>
              <w:rPr>
                <w:b/>
                <w:sz w:val="20"/>
                <w:szCs w:val="20"/>
                <w:lang w:val="en-GB"/>
              </w:rPr>
              <w:t>12. Are the limitations of the paper discussed?</w:t>
            </w:r>
          </w:p>
          <w:p w14:paraId="54E60C20"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Rating Scale: </w:t>
            </w:r>
          </w:p>
          <w:p w14:paraId="186C0956" w14:textId="77777777" w:rsidR="00356F7F" w:rsidRDefault="00DE67E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03AED654" w14:textId="77777777" w:rsidR="00356F7F" w:rsidRDefault="00DE67ED">
            <w:pPr>
              <w:pStyle w:val="ListParagraph"/>
              <w:snapToGrid w:val="0"/>
              <w:ind w:left="0"/>
              <w:rPr>
                <w:bCs/>
                <w:sz w:val="20"/>
                <w:szCs w:val="20"/>
                <w:lang w:val="en-GB"/>
              </w:rPr>
            </w:pPr>
            <w:r>
              <w:rPr>
                <w:bCs/>
                <w:sz w:val="20"/>
                <w:szCs w:val="20"/>
                <w:lang w:val="en-GB"/>
              </w:rPr>
              <w:t>5</w:t>
            </w:r>
          </w:p>
        </w:tc>
        <w:tc>
          <w:tcPr>
            <w:tcW w:w="3740" w:type="dxa"/>
            <w:tcBorders>
              <w:top w:val="single" w:sz="4" w:space="0" w:color="000000"/>
              <w:left w:val="single" w:sz="4" w:space="0" w:color="000000"/>
              <w:bottom w:val="single" w:sz="4" w:space="0" w:color="000000"/>
              <w:right w:val="single" w:sz="4" w:space="0" w:color="000000"/>
            </w:tcBorders>
          </w:tcPr>
          <w:p w14:paraId="6560FCD3" w14:textId="77777777" w:rsidR="00356F7F" w:rsidRDefault="00356F7F">
            <w:pPr>
              <w:pStyle w:val="Heading2"/>
              <w:keepNext w:val="0"/>
              <w:snapToGrid w:val="0"/>
              <w:jc w:val="left"/>
              <w:rPr>
                <w:rFonts w:ascii="Times New Roman" w:hAnsi="Times New Roman" w:cs="Times New Roman"/>
                <w:b w:val="0"/>
                <w:lang w:val="en-GB" w:eastAsia="en-US"/>
              </w:rPr>
            </w:pPr>
          </w:p>
        </w:tc>
      </w:tr>
      <w:tr w:rsidR="00356F7F" w14:paraId="6A0B5B4A"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4F70B798" w14:textId="77777777" w:rsidR="00356F7F" w:rsidRDefault="00DE67ED">
            <w:pPr>
              <w:rPr>
                <w:b/>
                <w:sz w:val="20"/>
                <w:szCs w:val="20"/>
                <w:lang w:val="en-GB"/>
              </w:rPr>
            </w:pPr>
            <w:r>
              <w:rPr>
                <w:b/>
                <w:sz w:val="20"/>
                <w:szCs w:val="20"/>
                <w:lang w:val="en-GB"/>
              </w:rPr>
              <w:t xml:space="preserve">13. What is the </w:t>
            </w:r>
            <w:r>
              <w:rPr>
                <w:sz w:val="20"/>
                <w:szCs w:val="20"/>
                <w:lang w:val="en-GB"/>
              </w:rPr>
              <w:t>Quality of references (i.e. from peer reviewed authentic sources)</w:t>
            </w:r>
          </w:p>
          <w:p w14:paraId="3240255A"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Rating Scale: </w:t>
            </w:r>
          </w:p>
          <w:p w14:paraId="61E5AD15"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w:t>
            </w:r>
            <w:r>
              <w:rPr>
                <w:color w:val="404040"/>
                <w:sz w:val="20"/>
                <w:szCs w:val="20"/>
                <w:shd w:val="clear" w:color="auto" w:fill="FFFFFF"/>
                <w:lang w:val="en-GB"/>
              </w:rPr>
              <w:lastRenderedPageBreak/>
              <w:t xml:space="preserve">Improvement 1 = Poor </w:t>
            </w:r>
          </w:p>
          <w:p w14:paraId="432DF218" w14:textId="77777777" w:rsidR="00356F7F" w:rsidRDefault="00DE67ED">
            <w:pPr>
              <w:rPr>
                <w:sz w:val="20"/>
                <w:szCs w:val="20"/>
                <w:lang w:val="en-GB"/>
              </w:rPr>
            </w:pPr>
            <w:r>
              <w:rPr>
                <w:color w:val="404040"/>
                <w:sz w:val="20"/>
                <w:szCs w:val="20"/>
                <w:shd w:val="clear" w:color="auto" w:fill="FFFFFF"/>
                <w:lang w:val="en-GB"/>
              </w:rPr>
              <w:t>N/A = Not Applicable</w:t>
            </w:r>
          </w:p>
        </w:tc>
        <w:tc>
          <w:tcPr>
            <w:tcW w:w="5042" w:type="dxa"/>
            <w:tcBorders>
              <w:top w:val="single" w:sz="4" w:space="0" w:color="000000"/>
              <w:left w:val="single" w:sz="4" w:space="0" w:color="000000"/>
              <w:bottom w:val="single" w:sz="4" w:space="0" w:color="000000"/>
              <w:right w:val="single" w:sz="4" w:space="0" w:color="000000"/>
            </w:tcBorders>
          </w:tcPr>
          <w:p w14:paraId="54AD5909" w14:textId="77777777" w:rsidR="00356F7F" w:rsidRDefault="00DE67ED">
            <w:pPr>
              <w:pStyle w:val="ListParagraph"/>
              <w:snapToGrid w:val="0"/>
              <w:ind w:left="0"/>
              <w:rPr>
                <w:bCs/>
                <w:sz w:val="20"/>
                <w:szCs w:val="20"/>
                <w:lang w:val="en-GB"/>
              </w:rPr>
            </w:pPr>
            <w:r>
              <w:rPr>
                <w:bCs/>
                <w:sz w:val="20"/>
                <w:szCs w:val="20"/>
                <w:lang w:val="en-GB"/>
              </w:rPr>
              <w:lastRenderedPageBreak/>
              <w:t>5</w:t>
            </w:r>
          </w:p>
        </w:tc>
        <w:tc>
          <w:tcPr>
            <w:tcW w:w="3740" w:type="dxa"/>
            <w:tcBorders>
              <w:top w:val="single" w:sz="4" w:space="0" w:color="000000"/>
              <w:left w:val="single" w:sz="4" w:space="0" w:color="000000"/>
              <w:bottom w:val="single" w:sz="4" w:space="0" w:color="000000"/>
              <w:right w:val="single" w:sz="4" w:space="0" w:color="000000"/>
            </w:tcBorders>
          </w:tcPr>
          <w:p w14:paraId="193D91B4" w14:textId="77777777" w:rsidR="00356F7F" w:rsidRDefault="00356F7F">
            <w:pPr>
              <w:pStyle w:val="Heading2"/>
              <w:keepNext w:val="0"/>
              <w:snapToGrid w:val="0"/>
              <w:jc w:val="left"/>
              <w:rPr>
                <w:rFonts w:ascii="Times New Roman" w:hAnsi="Times New Roman" w:cs="Times New Roman"/>
                <w:b w:val="0"/>
                <w:lang w:val="en-GB" w:eastAsia="en-US"/>
              </w:rPr>
            </w:pPr>
          </w:p>
        </w:tc>
      </w:tr>
      <w:tr w:rsidR="00356F7F" w14:paraId="7950B7EF"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50BA08DD" w14:textId="77777777" w:rsidR="00356F7F" w:rsidRDefault="00DE67ED">
            <w:pPr>
              <w:rPr>
                <w:b/>
                <w:sz w:val="20"/>
                <w:szCs w:val="20"/>
                <w:lang w:val="en-GB"/>
              </w:rPr>
            </w:pPr>
            <w:r>
              <w:rPr>
                <w:b/>
                <w:sz w:val="20"/>
                <w:szCs w:val="20"/>
                <w:lang w:val="en-GB"/>
              </w:rPr>
              <w:t>14. Is the manuscript written in clear and understandable language?</w:t>
            </w:r>
          </w:p>
          <w:p w14:paraId="0BF2DE1B"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Rating Scale: </w:t>
            </w:r>
          </w:p>
          <w:p w14:paraId="7F3F60C9" w14:textId="77777777" w:rsidR="00356F7F" w:rsidRDefault="00DE67ED">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3D70FAF4" w14:textId="77777777" w:rsidR="00356F7F" w:rsidRDefault="00DE67ED">
            <w:pPr>
              <w:rPr>
                <w:sz w:val="20"/>
                <w:szCs w:val="20"/>
                <w:lang w:val="en-GB"/>
              </w:rPr>
            </w:pPr>
            <w:r>
              <w:rPr>
                <w:color w:val="404040"/>
                <w:sz w:val="20"/>
                <w:szCs w:val="20"/>
                <w:shd w:val="clear" w:color="auto" w:fill="FFFFFF"/>
                <w:lang w:val="en-GB"/>
              </w:rPr>
              <w:t>N/A = Not Applicable</w:t>
            </w:r>
          </w:p>
        </w:tc>
        <w:tc>
          <w:tcPr>
            <w:tcW w:w="5042" w:type="dxa"/>
            <w:tcBorders>
              <w:top w:val="single" w:sz="4" w:space="0" w:color="000000"/>
              <w:left w:val="single" w:sz="4" w:space="0" w:color="000000"/>
              <w:bottom w:val="single" w:sz="4" w:space="0" w:color="000000"/>
              <w:right w:val="single" w:sz="4" w:space="0" w:color="000000"/>
            </w:tcBorders>
          </w:tcPr>
          <w:p w14:paraId="325826E7" w14:textId="77777777" w:rsidR="00356F7F" w:rsidRDefault="00DE67ED">
            <w:pPr>
              <w:pStyle w:val="ListParagraph"/>
              <w:snapToGrid w:val="0"/>
              <w:ind w:left="0"/>
              <w:rPr>
                <w:bCs/>
                <w:sz w:val="20"/>
                <w:szCs w:val="20"/>
                <w:lang w:val="en-GB"/>
              </w:rPr>
            </w:pPr>
            <w:r>
              <w:rPr>
                <w:bCs/>
                <w:sz w:val="20"/>
                <w:szCs w:val="20"/>
                <w:lang w:val="en-GB"/>
              </w:rPr>
              <w:t>5</w:t>
            </w:r>
          </w:p>
        </w:tc>
        <w:tc>
          <w:tcPr>
            <w:tcW w:w="3740" w:type="dxa"/>
            <w:tcBorders>
              <w:top w:val="single" w:sz="4" w:space="0" w:color="000000"/>
              <w:left w:val="single" w:sz="4" w:space="0" w:color="000000"/>
              <w:bottom w:val="single" w:sz="4" w:space="0" w:color="000000"/>
              <w:right w:val="single" w:sz="4" w:space="0" w:color="000000"/>
            </w:tcBorders>
          </w:tcPr>
          <w:p w14:paraId="7AD93199" w14:textId="77777777" w:rsidR="00356F7F" w:rsidRDefault="00356F7F">
            <w:pPr>
              <w:pStyle w:val="Heading2"/>
              <w:keepNext w:val="0"/>
              <w:snapToGrid w:val="0"/>
              <w:jc w:val="left"/>
              <w:rPr>
                <w:rFonts w:ascii="Times New Roman" w:hAnsi="Times New Roman" w:cs="Times New Roman"/>
                <w:b w:val="0"/>
                <w:lang w:val="en-GB" w:eastAsia="en-US"/>
              </w:rPr>
            </w:pPr>
          </w:p>
        </w:tc>
      </w:tr>
    </w:tbl>
    <w:p w14:paraId="28AD47AF" w14:textId="77777777" w:rsidR="00356F7F" w:rsidRDefault="00356F7F">
      <w:pPr>
        <w:pStyle w:val="BodyText"/>
        <w:rPr>
          <w:rFonts w:ascii="Times New Roman" w:hAnsi="Times New Roman" w:cs="Times New Roman"/>
          <w:b/>
          <w:bCs/>
          <w:sz w:val="20"/>
          <w:szCs w:val="20"/>
          <w:u w:val="single"/>
          <w:lang w:val="en-GB"/>
        </w:rPr>
      </w:pPr>
    </w:p>
    <w:p w14:paraId="1AA3C1CB" w14:textId="77777777" w:rsidR="00356F7F" w:rsidRDefault="00356F7F">
      <w:pPr>
        <w:pStyle w:val="BodyText"/>
        <w:rPr>
          <w:rFonts w:ascii="Times New Roman" w:hAnsi="Times New Roman" w:cs="Times New Roman"/>
          <w:b/>
          <w:bCs/>
          <w:sz w:val="20"/>
          <w:szCs w:val="20"/>
          <w:u w:val="single"/>
          <w:lang w:val="en-GB"/>
        </w:rPr>
      </w:pPr>
    </w:p>
    <w:p w14:paraId="174E4B96" w14:textId="77777777" w:rsidR="00356F7F" w:rsidRDefault="00356F7F">
      <w:pPr>
        <w:pStyle w:val="BodyText"/>
        <w:rPr>
          <w:rFonts w:ascii="Times New Roman" w:hAnsi="Times New Roman" w:cs="Times New Roman"/>
          <w:b/>
          <w:bCs/>
          <w:sz w:val="20"/>
          <w:szCs w:val="20"/>
          <w:u w:val="single"/>
          <w:lang w:val="en-GB"/>
        </w:rPr>
      </w:pPr>
    </w:p>
    <w:p w14:paraId="31B66DDE" w14:textId="77777777" w:rsidR="00356F7F" w:rsidRDefault="00DE67ED">
      <w:pPr>
        <w:pStyle w:val="Heading2"/>
        <w:jc w:val="left"/>
        <w:rPr>
          <w:rFonts w:ascii="Times New Roman" w:hAnsi="Times New Roman" w:cs="Times New Roman"/>
          <w:u w:val="single"/>
          <w:lang w:val="en-GB" w:eastAsia="en-US"/>
        </w:rPr>
      </w:pPr>
      <w:r>
        <w:rPr>
          <w:rFonts w:ascii="Times New Roman" w:hAnsi="Times New Roman" w:cs="Times New Roman"/>
          <w:highlight w:val="yellow"/>
          <w:u w:val="single"/>
          <w:lang w:val="en-GB" w:eastAsia="en-US"/>
        </w:rPr>
        <w:t>PART  2.2 (Subjective Evaluation)</w:t>
      </w:r>
    </w:p>
    <w:p w14:paraId="3EA1B637" w14:textId="77777777" w:rsidR="00356F7F" w:rsidRDefault="00356F7F">
      <w:pPr>
        <w:rPr>
          <w:u w:val="single"/>
          <w:lang w:val="en-GB" w:eastAsia="en-US"/>
        </w:rPr>
      </w:pPr>
    </w:p>
    <w:tbl>
      <w:tblPr>
        <w:tblW w:w="4900" w:type="pct"/>
        <w:jc w:val="center"/>
        <w:tblLayout w:type="fixed"/>
        <w:tblLook w:val="0000" w:firstRow="0" w:lastRow="0" w:firstColumn="0" w:lastColumn="0" w:noHBand="0" w:noVBand="0"/>
      </w:tblPr>
      <w:tblGrid>
        <w:gridCol w:w="3513"/>
        <w:gridCol w:w="6146"/>
        <w:gridCol w:w="4232"/>
      </w:tblGrid>
      <w:tr w:rsidR="00356F7F" w14:paraId="41010E30"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5CD82A47" w14:textId="77777777" w:rsidR="00356F7F" w:rsidRDefault="00356F7F" w:rsidP="00DC670D">
            <w:pPr>
              <w:pStyle w:val="Heading2"/>
              <w:numPr>
                <w:ilvl w:val="0"/>
                <w:numId w:val="0"/>
              </w:numPr>
              <w:snapToGrid w:val="0"/>
              <w:jc w:val="left"/>
              <w:rPr>
                <w:rFonts w:ascii="Times New Roman" w:hAnsi="Times New Roman" w:cs="Times New Roman"/>
                <w:lang w:val="en-GB" w:eastAsia="en-US"/>
              </w:rPr>
            </w:pPr>
          </w:p>
        </w:tc>
        <w:tc>
          <w:tcPr>
            <w:tcW w:w="6052" w:type="dxa"/>
            <w:tcBorders>
              <w:top w:val="single" w:sz="4" w:space="0" w:color="000000"/>
              <w:left w:val="single" w:sz="4" w:space="0" w:color="000000"/>
              <w:bottom w:val="single" w:sz="4" w:space="0" w:color="000000"/>
              <w:right w:val="single" w:sz="4" w:space="0" w:color="000000"/>
            </w:tcBorders>
          </w:tcPr>
          <w:p w14:paraId="6BDADEE0" w14:textId="77777777" w:rsidR="00356F7F" w:rsidRDefault="00DE67ED">
            <w:pPr>
              <w:pStyle w:val="Heading2"/>
              <w:jc w:val="left"/>
              <w:rPr>
                <w:rFonts w:ascii="Times New Roman" w:hAnsi="Times New Roman" w:cs="Times New Roman"/>
                <w:lang w:val="en-GB" w:eastAsia="en-US"/>
              </w:rPr>
            </w:pPr>
            <w:r>
              <w:rPr>
                <w:rFonts w:ascii="Times New Roman" w:hAnsi="Times New Roman" w:cs="Times New Roman"/>
                <w:lang w:val="en-GB" w:eastAsia="en-US"/>
              </w:rPr>
              <w:t>Reviewer’s comment</w:t>
            </w:r>
          </w:p>
          <w:p w14:paraId="46A52598" w14:textId="77777777" w:rsidR="00356F7F" w:rsidRDefault="00356F7F">
            <w:pPr>
              <w:rPr>
                <w:sz w:val="22"/>
                <w:szCs w:val="22"/>
                <w:lang w:val="en-GB" w:eastAsia="en-US"/>
              </w:rPr>
            </w:pPr>
          </w:p>
        </w:tc>
        <w:tc>
          <w:tcPr>
            <w:tcW w:w="4167" w:type="dxa"/>
            <w:tcBorders>
              <w:top w:val="single" w:sz="4" w:space="0" w:color="000000"/>
              <w:left w:val="single" w:sz="4" w:space="0" w:color="000000"/>
              <w:bottom w:val="single" w:sz="4" w:space="0" w:color="000000"/>
              <w:right w:val="single" w:sz="4" w:space="0" w:color="000000"/>
            </w:tcBorders>
          </w:tcPr>
          <w:p w14:paraId="48A0198D" w14:textId="77777777" w:rsidR="00356F7F" w:rsidRPr="00DC670D" w:rsidRDefault="00DE67ED" w:rsidP="00DC670D">
            <w:pPr>
              <w:spacing w:after="160" w:line="256" w:lineRule="auto"/>
            </w:pPr>
            <w:r>
              <w:rPr>
                <w:rFonts w:eastAsia="Calibri"/>
                <w:b/>
                <w:kern w:val="2"/>
                <w:sz w:val="20"/>
                <w:szCs w:val="20"/>
                <w:lang w:val="en-IN"/>
              </w:rPr>
              <w:t>Author’s Feedback</w:t>
            </w:r>
            <w:r>
              <w:rPr>
                <w:rFonts w:eastAsia="Calibri"/>
                <w:kern w:val="2"/>
                <w:sz w:val="20"/>
                <w:szCs w:val="20"/>
                <w:lang w:val="en-IN"/>
              </w:rPr>
              <w:t xml:space="preserve"> (It is mandatory that authors should write his/her feedback here)</w:t>
            </w:r>
          </w:p>
        </w:tc>
      </w:tr>
      <w:tr w:rsidR="00356F7F" w14:paraId="7543D5F2"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608A2AB7" w14:textId="77777777" w:rsidR="00356F7F" w:rsidRDefault="00DE67ED">
            <w:pPr>
              <w:ind w:left="360"/>
              <w:rPr>
                <w:b/>
                <w:bCs/>
                <w:sz w:val="20"/>
                <w:szCs w:val="20"/>
                <w:lang w:val="en-GB"/>
              </w:rPr>
            </w:pPr>
            <w:r>
              <w:rPr>
                <w:b/>
                <w:bCs/>
                <w:sz w:val="20"/>
                <w:szCs w:val="20"/>
                <w:lang w:val="en-GB"/>
              </w:rPr>
              <w:t>Is the title of the article suitable?</w:t>
            </w:r>
          </w:p>
          <w:p w14:paraId="2F95A22C" w14:textId="77777777" w:rsidR="00356F7F" w:rsidRDefault="00090464" w:rsidP="00027411">
            <w:pPr>
              <w:ind w:left="360"/>
              <w:rPr>
                <w:sz w:val="22"/>
                <w:szCs w:val="22"/>
                <w:u w:val="single"/>
                <w:lang w:val="en-GB"/>
              </w:rPr>
            </w:pPr>
            <w:r w:rsidRPr="00090464">
              <w:rPr>
                <w:sz w:val="22"/>
                <w:szCs w:val="22"/>
                <w:u w:val="single"/>
                <w:lang w:val="en-GB"/>
              </w:rPr>
              <w:t>If your answer is NO, please provide a brief,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1A7B36D9" w14:textId="77777777" w:rsidR="00027411" w:rsidRPr="00027411" w:rsidRDefault="00027411" w:rsidP="00027411">
            <w:pPr>
              <w:ind w:left="360"/>
              <w:rPr>
                <w:sz w:val="22"/>
                <w:szCs w:val="22"/>
                <w:u w:val="single"/>
                <w:lang w:val="en-GB"/>
              </w:rPr>
            </w:pPr>
            <w:r>
              <w:rPr>
                <w:b/>
                <w:bCs/>
                <w:sz w:val="20"/>
                <w:szCs w:val="20"/>
                <w:lang w:val="en-GB"/>
              </w:rPr>
              <w:t>YES. The title is descriptive, specific, and accurately reflects the scope of the review article.</w:t>
            </w:r>
          </w:p>
          <w:p w14:paraId="03F3D38A" w14:textId="77777777" w:rsidR="00356F7F" w:rsidRDefault="00356F7F" w:rsidP="00027411">
            <w:pPr>
              <w:snapToGrid w:val="0"/>
              <w:ind w:left="360"/>
              <w:rPr>
                <w:b/>
                <w:bCs/>
                <w:sz w:val="20"/>
                <w:szCs w:val="20"/>
                <w:u w:val="single"/>
                <w:lang w:val="en-GB"/>
              </w:rPr>
            </w:pPr>
          </w:p>
        </w:tc>
        <w:tc>
          <w:tcPr>
            <w:tcW w:w="4167" w:type="dxa"/>
            <w:tcBorders>
              <w:top w:val="single" w:sz="4" w:space="0" w:color="000000"/>
              <w:left w:val="single" w:sz="4" w:space="0" w:color="000000"/>
              <w:bottom w:val="single" w:sz="4" w:space="0" w:color="000000"/>
              <w:right w:val="single" w:sz="4" w:space="0" w:color="000000"/>
            </w:tcBorders>
          </w:tcPr>
          <w:p w14:paraId="3C070B28" w14:textId="77777777" w:rsidR="00356F7F" w:rsidRDefault="00356F7F">
            <w:pPr>
              <w:pStyle w:val="Heading2"/>
              <w:snapToGrid w:val="0"/>
              <w:jc w:val="left"/>
              <w:rPr>
                <w:rFonts w:ascii="Times New Roman" w:hAnsi="Times New Roman" w:cs="Times New Roman"/>
                <w:b w:val="0"/>
                <w:lang w:val="en-GB" w:eastAsia="en-US"/>
              </w:rPr>
            </w:pPr>
          </w:p>
        </w:tc>
      </w:tr>
      <w:tr w:rsidR="00356F7F" w14:paraId="3AE1D4F5"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46738BA4" w14:textId="77777777" w:rsidR="00356F7F" w:rsidRDefault="00DE67ED">
            <w:pPr>
              <w:pStyle w:val="Heading2"/>
              <w:ind w:left="360"/>
              <w:jc w:val="left"/>
              <w:rPr>
                <w:rFonts w:ascii="Times New Roman" w:hAnsi="Times New Roman" w:cs="Times New Roman"/>
                <w:lang w:val="en-GB" w:eastAsia="en-US"/>
              </w:rPr>
            </w:pPr>
            <w:r>
              <w:rPr>
                <w:rFonts w:ascii="Times New Roman" w:hAnsi="Times New Roman" w:cs="Times New Roman"/>
                <w:lang w:val="en-GB" w:eastAsia="en-US"/>
              </w:rPr>
              <w:t xml:space="preserve">Is the abstract of the article comprehensive? </w:t>
            </w:r>
          </w:p>
          <w:p w14:paraId="59C0ED9D" w14:textId="77777777" w:rsidR="00356F7F" w:rsidRDefault="00DE67ED">
            <w:pPr>
              <w:ind w:left="284"/>
              <w:rPr>
                <w:bCs/>
                <w:sz w:val="20"/>
                <w:szCs w:val="20"/>
                <w:lang w:val="en-GB" w:eastAsia="en-US"/>
              </w:rPr>
            </w:pPr>
            <w:r>
              <w:rPr>
                <w:bCs/>
                <w:sz w:val="20"/>
                <w:szCs w:val="20"/>
                <w:lang w:val="en-GB" w:eastAsia="en-US"/>
              </w:rPr>
              <w:t>YES. The abstract comprehensively covers the scope, methods, key findings, and conclusions of the review.</w:t>
            </w:r>
          </w:p>
          <w:p w14:paraId="59689479" w14:textId="77777777" w:rsidR="00356F7F" w:rsidRDefault="00DE67ED">
            <w:pPr>
              <w:ind w:left="284"/>
              <w:rPr>
                <w:sz w:val="22"/>
                <w:szCs w:val="22"/>
                <w:lang w:val="en-GB"/>
              </w:rPr>
            </w:pPr>
            <w:r>
              <w:rPr>
                <w:bCs/>
                <w:sz w:val="20"/>
                <w:szCs w:val="20"/>
                <w:lang w:val="en-GB"/>
              </w:rPr>
              <w:t>If your answer is NO, please provide a brief,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1C14CA24" w14:textId="77777777" w:rsidR="00356F7F" w:rsidRDefault="00DE67ED">
            <w:pPr>
              <w:snapToGrid w:val="0"/>
              <w:ind w:left="360"/>
              <w:rPr>
                <w:b/>
                <w:bCs/>
                <w:sz w:val="20"/>
                <w:szCs w:val="20"/>
                <w:lang w:val="en-GB"/>
              </w:rPr>
            </w:pPr>
            <w:r>
              <w:rPr>
                <w:b/>
                <w:bCs/>
                <w:sz w:val="20"/>
                <w:szCs w:val="20"/>
                <w:lang w:val="en-GB"/>
              </w:rPr>
              <w:t>YES. The manuscript is scientifically sound. The physiological mechanisms are accurately described, the synthesis of quantitative evidence is well-handled, and the interpretation of results is appropriate. Minor suggestion: the discussion of osmotic adjustment (Section 3.4) would benefit from a quantitative comparison of proline accumulation levels across crop species to strengthen the comparative perspective.</w:t>
            </w:r>
          </w:p>
        </w:tc>
        <w:tc>
          <w:tcPr>
            <w:tcW w:w="4167" w:type="dxa"/>
            <w:tcBorders>
              <w:top w:val="single" w:sz="4" w:space="0" w:color="000000"/>
              <w:left w:val="single" w:sz="4" w:space="0" w:color="000000"/>
              <w:bottom w:val="single" w:sz="4" w:space="0" w:color="000000"/>
              <w:right w:val="single" w:sz="4" w:space="0" w:color="000000"/>
            </w:tcBorders>
          </w:tcPr>
          <w:p w14:paraId="649B74EF" w14:textId="77777777" w:rsidR="00356F7F" w:rsidRDefault="00356F7F">
            <w:pPr>
              <w:pStyle w:val="Heading2"/>
              <w:snapToGrid w:val="0"/>
              <w:jc w:val="left"/>
              <w:rPr>
                <w:rFonts w:ascii="Times New Roman" w:hAnsi="Times New Roman" w:cs="Times New Roman"/>
                <w:b w:val="0"/>
                <w:lang w:val="en-GB" w:eastAsia="en-US"/>
              </w:rPr>
            </w:pPr>
          </w:p>
        </w:tc>
      </w:tr>
      <w:tr w:rsidR="00356F7F" w14:paraId="17471488"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04B39692" w14:textId="77777777" w:rsidR="00356F7F" w:rsidRDefault="00DE67ED">
            <w:pPr>
              <w:pStyle w:val="Heading2"/>
              <w:ind w:left="360"/>
              <w:jc w:val="left"/>
              <w:rPr>
                <w:rFonts w:ascii="Times New Roman" w:hAnsi="Times New Roman" w:cs="Times New Roman"/>
                <w:b w:val="0"/>
                <w:lang w:val="en-GB" w:eastAsia="en-US"/>
              </w:rPr>
            </w:pPr>
            <w:r>
              <w:rPr>
                <w:rFonts w:ascii="Times New Roman" w:hAnsi="Times New Roman" w:cs="Times New Roman"/>
                <w:lang w:val="en-GB" w:eastAsia="en-US"/>
              </w:rPr>
              <w:t xml:space="preserve">Is the manuscript scientifically correct? </w:t>
            </w:r>
            <w:r>
              <w:rPr>
                <w:rFonts w:ascii="Times New Roman" w:hAnsi="Times New Roman" w:cs="Times New Roman"/>
                <w:lang w:val="en-GB" w:eastAsia="en-US"/>
              </w:rPr>
              <w:br/>
            </w:r>
          </w:p>
          <w:p w14:paraId="78A4112A" w14:textId="77777777" w:rsidR="00356F7F" w:rsidRDefault="00DE67ED">
            <w:pPr>
              <w:ind w:left="284"/>
              <w:rPr>
                <w:b/>
                <w:sz w:val="22"/>
                <w:szCs w:val="22"/>
                <w:lang w:val="en-GB"/>
              </w:rPr>
            </w:pPr>
            <w:r>
              <w:rPr>
                <w:bCs/>
                <w:sz w:val="20"/>
                <w:szCs w:val="20"/>
                <w:lang w:val="en-GB"/>
              </w:rPr>
              <w:t>If your answer is NO, please provide a brief,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493365F4" w14:textId="77777777" w:rsidR="00356F7F" w:rsidRDefault="00DE67ED" w:rsidP="00EF52E6">
            <w:pPr>
              <w:pStyle w:val="ListParagraph"/>
              <w:snapToGrid w:val="0"/>
              <w:ind w:left="0"/>
              <w:rPr>
                <w:b/>
                <w:bCs/>
                <w:sz w:val="20"/>
                <w:szCs w:val="20"/>
                <w:lang w:val="en-GB"/>
              </w:rPr>
            </w:pPr>
            <w:r>
              <w:rPr>
                <w:b/>
                <w:bCs/>
                <w:sz w:val="20"/>
                <w:szCs w:val="20"/>
                <w:lang w:val="en-GB"/>
              </w:rPr>
              <w:t xml:space="preserve">YES. The reference list comprises over </w:t>
            </w:r>
            <w:r w:rsidR="00EF52E6">
              <w:rPr>
                <w:b/>
                <w:bCs/>
                <w:sz w:val="20"/>
                <w:szCs w:val="20"/>
                <w:lang w:val="uk-UA"/>
              </w:rPr>
              <w:t>33</w:t>
            </w:r>
            <w:r>
              <w:rPr>
                <w:b/>
                <w:bCs/>
                <w:sz w:val="20"/>
                <w:szCs w:val="20"/>
                <w:lang w:val="en-GB"/>
              </w:rPr>
              <w:t xml:space="preserve"> peer-reviewed sources spanning 200</w:t>
            </w:r>
            <w:r w:rsidR="00EF52E6">
              <w:rPr>
                <w:b/>
                <w:bCs/>
                <w:sz w:val="20"/>
                <w:szCs w:val="20"/>
                <w:lang w:val="uk-UA"/>
              </w:rPr>
              <w:t>4</w:t>
            </w:r>
            <w:r>
              <w:rPr>
                <w:b/>
                <w:bCs/>
                <w:sz w:val="20"/>
                <w:szCs w:val="20"/>
                <w:lang w:val="en-GB"/>
              </w:rPr>
              <w:t>-2026, including recent meta-analyses and primary research articles. Foundational earlier works are appropriately included. The references adequately cover all major deficit irrigation strategies and crop species discussed. Minor suggestion: additional references on economic modelling of deficit irrigation trade-offs in smallholder farming contexts would strengthen Section 7.2.</w:t>
            </w:r>
          </w:p>
        </w:tc>
        <w:tc>
          <w:tcPr>
            <w:tcW w:w="4167" w:type="dxa"/>
            <w:tcBorders>
              <w:top w:val="single" w:sz="4" w:space="0" w:color="000000"/>
              <w:left w:val="single" w:sz="4" w:space="0" w:color="000000"/>
              <w:bottom w:val="single" w:sz="4" w:space="0" w:color="000000"/>
              <w:right w:val="single" w:sz="4" w:space="0" w:color="000000"/>
            </w:tcBorders>
          </w:tcPr>
          <w:p w14:paraId="53DB187B" w14:textId="77777777" w:rsidR="00356F7F" w:rsidRDefault="00356F7F">
            <w:pPr>
              <w:pStyle w:val="Heading2"/>
              <w:snapToGrid w:val="0"/>
              <w:jc w:val="left"/>
              <w:rPr>
                <w:rFonts w:ascii="Times New Roman" w:hAnsi="Times New Roman" w:cs="Times New Roman"/>
                <w:b w:val="0"/>
                <w:lang w:val="en-GB" w:eastAsia="en-US"/>
              </w:rPr>
            </w:pPr>
          </w:p>
        </w:tc>
      </w:tr>
      <w:tr w:rsidR="00356F7F" w14:paraId="0E715E94"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1CEB63D3" w14:textId="77777777" w:rsidR="00356F7F" w:rsidRDefault="00DE67ED">
            <w:pPr>
              <w:ind w:left="360"/>
              <w:rPr>
                <w:b/>
                <w:bCs/>
                <w:sz w:val="20"/>
                <w:szCs w:val="20"/>
                <w:lang w:val="en-GB"/>
              </w:rPr>
            </w:pPr>
            <w:r>
              <w:rPr>
                <w:b/>
                <w:bCs/>
                <w:sz w:val="20"/>
                <w:szCs w:val="20"/>
                <w:lang w:val="en-GB"/>
              </w:rPr>
              <w:t xml:space="preserve">Are the references sufficient and recent? </w:t>
            </w:r>
          </w:p>
          <w:p w14:paraId="0D6154E5" w14:textId="77777777" w:rsidR="00356F7F" w:rsidRDefault="00356F7F">
            <w:pPr>
              <w:ind w:left="360"/>
              <w:rPr>
                <w:b/>
                <w:bCs/>
                <w:sz w:val="20"/>
                <w:szCs w:val="20"/>
                <w:lang w:val="en-GB"/>
              </w:rPr>
            </w:pPr>
          </w:p>
          <w:p w14:paraId="6A02945B" w14:textId="77777777" w:rsidR="00356F7F" w:rsidRDefault="00DE67ED">
            <w:pPr>
              <w:ind w:left="360"/>
              <w:rPr>
                <w:b/>
                <w:bCs/>
                <w:sz w:val="20"/>
                <w:szCs w:val="20"/>
                <w:lang w:val="en-GB"/>
              </w:rPr>
            </w:pPr>
            <w:r>
              <w:rPr>
                <w:bCs/>
                <w:sz w:val="20"/>
                <w:szCs w:val="20"/>
                <w:lang w:val="en-GB"/>
              </w:rPr>
              <w:t>If your answer is NO, please provide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0002459F" w14:textId="77777777" w:rsidR="00356F7F" w:rsidRDefault="00356F7F">
            <w:pPr>
              <w:pStyle w:val="ListParagraph"/>
              <w:snapToGrid w:val="0"/>
              <w:ind w:left="0"/>
              <w:rPr>
                <w:b/>
                <w:bCs/>
                <w:sz w:val="20"/>
                <w:szCs w:val="20"/>
                <w:lang w:val="en-GB"/>
              </w:rPr>
            </w:pPr>
            <w:r>
              <w:rPr>
                <w:b/>
                <w:bCs/>
                <w:sz w:val="20"/>
                <w:szCs w:val="20"/>
                <w:lang w:val="en-GB"/>
              </w:rPr>
              <w:t>YES. The manuscript draws on over 150 peer-reviewed sources published between 2005 and 2026, including recent meta-analyses, systematic reviews, and primary research articles. Foundational earlier works are appropriately cited to provide historical context. The reference list adequately covers all major deficit irrigation strategies and horticultural crop categories discussed in the review. Minor suggestion: additional references addressing economic modelling of deficit irrigation trade-offs in smallholder farming contexts would further strengthen Section 7.2.</w:t>
            </w:r>
          </w:p>
        </w:tc>
        <w:tc>
          <w:tcPr>
            <w:tcW w:w="4167" w:type="dxa"/>
            <w:tcBorders>
              <w:top w:val="single" w:sz="4" w:space="0" w:color="000000"/>
              <w:left w:val="single" w:sz="4" w:space="0" w:color="000000"/>
              <w:bottom w:val="single" w:sz="4" w:space="0" w:color="000000"/>
              <w:right w:val="single" w:sz="4" w:space="0" w:color="000000"/>
            </w:tcBorders>
          </w:tcPr>
          <w:p w14:paraId="7235A114" w14:textId="77777777" w:rsidR="00356F7F" w:rsidRDefault="00356F7F">
            <w:pPr>
              <w:pStyle w:val="Heading2"/>
              <w:snapToGrid w:val="0"/>
              <w:jc w:val="left"/>
              <w:rPr>
                <w:rFonts w:ascii="Times New Roman" w:hAnsi="Times New Roman" w:cs="Times New Roman"/>
                <w:b w:val="0"/>
                <w:lang w:val="en-GB" w:eastAsia="en-US"/>
              </w:rPr>
            </w:pPr>
          </w:p>
        </w:tc>
      </w:tr>
      <w:tr w:rsidR="00356F7F" w14:paraId="4EDA5771" w14:textId="77777777" w:rsidTr="00DC670D">
        <w:trPr>
          <w:trHeight w:val="1253"/>
          <w:jc w:val="center"/>
        </w:trPr>
        <w:tc>
          <w:tcPr>
            <w:tcW w:w="3459" w:type="dxa"/>
            <w:tcBorders>
              <w:top w:val="single" w:sz="4" w:space="0" w:color="000000"/>
              <w:left w:val="single" w:sz="4" w:space="0" w:color="000000"/>
              <w:bottom w:val="single" w:sz="4" w:space="0" w:color="000000"/>
              <w:right w:val="single" w:sz="4" w:space="0" w:color="000000"/>
            </w:tcBorders>
          </w:tcPr>
          <w:p w14:paraId="2E45FACE" w14:textId="77777777" w:rsidR="00356F7F" w:rsidRDefault="00DE67ED">
            <w:pPr>
              <w:rPr>
                <w:b/>
                <w:bCs/>
                <w:sz w:val="20"/>
                <w:szCs w:val="20"/>
                <w:lang w:val="en-GB"/>
              </w:rPr>
            </w:pPr>
            <w:r>
              <w:rPr>
                <w:b/>
                <w:bCs/>
                <w:sz w:val="20"/>
                <w:szCs w:val="20"/>
                <w:lang w:val="en-GB"/>
              </w:rPr>
              <w:t>Are there ethical issues in this manuscript?</w:t>
            </w:r>
          </w:p>
          <w:p w14:paraId="4DB37CAA" w14:textId="77777777" w:rsidR="00356F7F" w:rsidRDefault="00DE67ED">
            <w:pPr>
              <w:rPr>
                <w:bCs/>
                <w:sz w:val="20"/>
                <w:szCs w:val="20"/>
                <w:lang w:val="en-GB"/>
              </w:rPr>
            </w:pPr>
            <w:r>
              <w:rPr>
                <w:bCs/>
                <w:sz w:val="20"/>
                <w:szCs w:val="20"/>
                <w:lang w:val="en-GB"/>
              </w:rPr>
              <w:t>(YES or NO)</w:t>
            </w:r>
          </w:p>
          <w:p w14:paraId="79C258B3" w14:textId="77777777" w:rsidR="00356F7F" w:rsidRDefault="00DE67ED">
            <w:pPr>
              <w:rPr>
                <w:bCs/>
                <w:sz w:val="20"/>
                <w:szCs w:val="20"/>
                <w:lang w:val="en-GB"/>
              </w:rPr>
            </w:pPr>
            <w:r>
              <w:rPr>
                <w:bCs/>
                <w:sz w:val="20"/>
                <w:szCs w:val="20"/>
                <w:lang w:val="en-GB"/>
              </w:rPr>
              <w:t>NO</w:t>
            </w:r>
          </w:p>
          <w:p w14:paraId="2FD1CE27" w14:textId="77777777" w:rsidR="00356F7F" w:rsidRPr="00DC670D" w:rsidRDefault="00DE67ED" w:rsidP="00DC670D">
            <w:pPr>
              <w:rPr>
                <w:bCs/>
                <w:sz w:val="20"/>
                <w:szCs w:val="20"/>
                <w:lang w:val="en-GB"/>
              </w:rPr>
            </w:pPr>
            <w:r>
              <w:rPr>
                <w:bCs/>
                <w:sz w:val="20"/>
                <w:szCs w:val="20"/>
                <w:lang w:val="en-GB"/>
              </w:rPr>
              <w:t>(If yes, kindly please write down the ethical issues here in details)</w:t>
            </w:r>
          </w:p>
        </w:tc>
        <w:tc>
          <w:tcPr>
            <w:tcW w:w="6052" w:type="dxa"/>
            <w:tcBorders>
              <w:top w:val="single" w:sz="4" w:space="0" w:color="000000"/>
              <w:left w:val="single" w:sz="4" w:space="0" w:color="000000"/>
              <w:bottom w:val="single" w:sz="4" w:space="0" w:color="000000"/>
              <w:right w:val="single" w:sz="4" w:space="0" w:color="000000"/>
            </w:tcBorders>
          </w:tcPr>
          <w:p w14:paraId="1EDE8337" w14:textId="77777777" w:rsidR="00356F7F" w:rsidRDefault="00356F7F">
            <w:pPr>
              <w:pStyle w:val="ListParagraph"/>
              <w:snapToGrid w:val="0"/>
              <w:ind w:left="0"/>
              <w:rPr>
                <w:b/>
                <w:bCs/>
                <w:sz w:val="20"/>
                <w:szCs w:val="20"/>
                <w:lang w:val="en-GB"/>
              </w:rPr>
            </w:pPr>
            <w:r>
              <w:rPr>
                <w:b/>
                <w:bCs/>
                <w:sz w:val="20"/>
                <w:szCs w:val="20"/>
                <w:lang w:val="en-GB"/>
              </w:rPr>
              <w:t>NO</w:t>
            </w:r>
          </w:p>
        </w:tc>
        <w:tc>
          <w:tcPr>
            <w:tcW w:w="4167" w:type="dxa"/>
            <w:tcBorders>
              <w:top w:val="single" w:sz="4" w:space="0" w:color="000000"/>
              <w:left w:val="single" w:sz="4" w:space="0" w:color="000000"/>
              <w:bottom w:val="single" w:sz="4" w:space="0" w:color="000000"/>
              <w:right w:val="single" w:sz="4" w:space="0" w:color="000000"/>
            </w:tcBorders>
          </w:tcPr>
          <w:p w14:paraId="595C8EAD" w14:textId="77777777" w:rsidR="00356F7F" w:rsidRDefault="00356F7F">
            <w:pPr>
              <w:pStyle w:val="Heading2"/>
              <w:snapToGrid w:val="0"/>
              <w:jc w:val="left"/>
              <w:rPr>
                <w:rFonts w:ascii="Times New Roman" w:hAnsi="Times New Roman" w:cs="Times New Roman"/>
                <w:b w:val="0"/>
                <w:lang w:val="en-GB" w:eastAsia="en-US"/>
              </w:rPr>
            </w:pPr>
          </w:p>
        </w:tc>
      </w:tr>
    </w:tbl>
    <w:p w14:paraId="76DAC749" w14:textId="77777777" w:rsidR="00DC670D" w:rsidRDefault="00DC670D" w:rsidP="00DC670D">
      <w:pPr>
        <w:pStyle w:val="Affiliation"/>
        <w:spacing w:after="0" w:line="240" w:lineRule="auto"/>
        <w:jc w:val="left"/>
        <w:rPr>
          <w:rFonts w:ascii="Arial" w:hAnsi="Arial" w:cs="Arial"/>
          <w:b/>
          <w:sz w:val="16"/>
          <w:szCs w:val="16"/>
        </w:rPr>
      </w:pPr>
    </w:p>
    <w:p w14:paraId="421C247F" w14:textId="77777777" w:rsidR="00DC670D" w:rsidRDefault="00DC670D" w:rsidP="00DC670D">
      <w:pPr>
        <w:pStyle w:val="Affiliation"/>
        <w:spacing w:after="0" w:line="240" w:lineRule="auto"/>
        <w:jc w:val="left"/>
        <w:rPr>
          <w:rFonts w:ascii="Arial" w:hAnsi="Arial" w:cs="Arial"/>
          <w:b/>
          <w:sz w:val="16"/>
          <w:szCs w:val="16"/>
          <w:u w:val="single"/>
        </w:rPr>
      </w:pPr>
      <w:r>
        <w:rPr>
          <w:rFonts w:ascii="Arial" w:hAnsi="Arial" w:cs="Arial"/>
          <w:b/>
          <w:sz w:val="16"/>
          <w:szCs w:val="16"/>
          <w:u w:val="single"/>
        </w:rPr>
        <w:t>Reviewer details:</w:t>
      </w:r>
    </w:p>
    <w:p w14:paraId="4CB0ED95" w14:textId="77777777" w:rsidR="00DC670D" w:rsidRDefault="00DC670D" w:rsidP="00DC670D">
      <w:pPr>
        <w:pStyle w:val="Affiliation"/>
        <w:spacing w:after="0" w:line="240" w:lineRule="auto"/>
        <w:jc w:val="left"/>
        <w:rPr>
          <w:rFonts w:ascii="Arial" w:hAnsi="Arial" w:cs="Arial"/>
          <w:sz w:val="16"/>
          <w:szCs w:val="16"/>
        </w:rPr>
      </w:pPr>
    </w:p>
    <w:p w14:paraId="3A9757FA" w14:textId="77777777" w:rsidR="00DC670D" w:rsidRDefault="00DC670D" w:rsidP="00DC670D">
      <w:pPr>
        <w:rPr>
          <w:rFonts w:ascii="Helvetica" w:hAnsi="Helvetica"/>
          <w:sz w:val="20"/>
          <w:szCs w:val="20"/>
        </w:rPr>
      </w:pPr>
      <w:r>
        <w:rPr>
          <w:rFonts w:ascii="Calibri" w:hAnsi="Calibri" w:cs="Calibri"/>
          <w:color w:val="000000"/>
        </w:rPr>
        <w:t>Mykola Kovalov, Central Ukrainian National Technical University, Ukraine</w:t>
      </w:r>
      <w:r>
        <w:rPr>
          <w:rFonts w:ascii="Calibri" w:hAnsi="Calibri" w:cs="Calibri"/>
          <w:color w:val="000000"/>
        </w:rPr>
        <w:br/>
      </w:r>
    </w:p>
    <w:p w14:paraId="5B16EC68" w14:textId="77777777" w:rsidR="00356F7F" w:rsidRPr="0028118E" w:rsidRDefault="00356F7F">
      <w:pPr>
        <w:pStyle w:val="BodyText"/>
        <w:rPr>
          <w:rFonts w:ascii="Times New Roman" w:hAnsi="Times New Roman" w:cs="Times New Roman"/>
          <w:b/>
          <w:bCs/>
          <w:sz w:val="20"/>
          <w:szCs w:val="20"/>
          <w:u w:val="single"/>
          <w:lang w:val="en-US"/>
        </w:rPr>
      </w:pPr>
    </w:p>
    <w:p w14:paraId="197842C7" w14:textId="77777777" w:rsidR="00356F7F" w:rsidRDefault="00356F7F">
      <w:pPr>
        <w:pStyle w:val="BodyText"/>
        <w:rPr>
          <w:rFonts w:ascii="Times New Roman" w:hAnsi="Times New Roman" w:cs="Times New Roman"/>
          <w:b/>
          <w:bCs/>
          <w:sz w:val="20"/>
          <w:szCs w:val="20"/>
          <w:u w:val="single"/>
          <w:lang w:val="en-GB"/>
        </w:rPr>
      </w:pPr>
    </w:p>
    <w:p w14:paraId="35A67C79" w14:textId="77777777" w:rsidR="00356F7F" w:rsidRDefault="00356F7F">
      <w:pPr>
        <w:pStyle w:val="BodyText"/>
        <w:rPr>
          <w:rFonts w:ascii="Times New Roman" w:hAnsi="Times New Roman" w:cs="Times New Roman"/>
          <w:b/>
          <w:bCs/>
          <w:sz w:val="20"/>
          <w:szCs w:val="20"/>
          <w:u w:val="single"/>
          <w:lang w:val="en-GB"/>
        </w:rPr>
      </w:pPr>
    </w:p>
    <w:p w14:paraId="4F01FFEE" w14:textId="77777777" w:rsidR="00356F7F" w:rsidRDefault="00356F7F">
      <w:pPr>
        <w:pStyle w:val="BodyText"/>
        <w:rPr>
          <w:rFonts w:ascii="Times New Roman" w:hAnsi="Times New Roman" w:cs="Times New Roman"/>
          <w:b/>
          <w:bCs/>
          <w:sz w:val="20"/>
          <w:szCs w:val="20"/>
          <w:u w:val="single"/>
          <w:lang w:val="en-GB"/>
        </w:rPr>
      </w:pPr>
    </w:p>
    <w:p w14:paraId="1AC41C5D" w14:textId="77777777" w:rsidR="00356F7F" w:rsidRDefault="00356F7F">
      <w:pPr>
        <w:pStyle w:val="BodyText"/>
        <w:rPr>
          <w:rFonts w:ascii="Times New Roman" w:hAnsi="Times New Roman" w:cs="Times New Roman"/>
          <w:b/>
          <w:bCs/>
          <w:sz w:val="20"/>
          <w:szCs w:val="20"/>
          <w:u w:val="single"/>
          <w:lang w:val="en-GB"/>
        </w:rPr>
      </w:pPr>
    </w:p>
    <w:p w14:paraId="7080D986" w14:textId="77777777" w:rsidR="00356F7F" w:rsidRDefault="00356F7F">
      <w:pPr>
        <w:pStyle w:val="BodyText"/>
        <w:rPr>
          <w:rFonts w:ascii="Times New Roman" w:hAnsi="Times New Roman" w:cs="Times New Roman"/>
          <w:b/>
          <w:bCs/>
          <w:sz w:val="20"/>
          <w:szCs w:val="20"/>
          <w:u w:val="single"/>
          <w:lang w:val="en-GB"/>
        </w:rPr>
      </w:pPr>
    </w:p>
    <w:p w14:paraId="1A25DD4C" w14:textId="77777777" w:rsidR="00356F7F" w:rsidRDefault="00356F7F">
      <w:pPr>
        <w:pStyle w:val="BodyText"/>
        <w:rPr>
          <w:rFonts w:ascii="Times New Roman" w:hAnsi="Times New Roman" w:cs="Times New Roman"/>
          <w:b/>
          <w:bCs/>
          <w:sz w:val="20"/>
          <w:szCs w:val="20"/>
          <w:u w:val="single"/>
          <w:lang w:val="en-GB"/>
        </w:rPr>
      </w:pPr>
    </w:p>
    <w:sectPr w:rsidR="00356F7F">
      <w:headerReference w:type="default" r:id="rId7"/>
      <w:footerReference w:type="default" r:id="rId8"/>
      <w:pgSz w:w="16838" w:h="23811"/>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DA605" w14:textId="77777777" w:rsidR="0011243C" w:rsidRDefault="0011243C">
      <w:r>
        <w:separator/>
      </w:r>
    </w:p>
  </w:endnote>
  <w:endnote w:type="continuationSeparator" w:id="0">
    <w:p w14:paraId="589D3DAD" w14:textId="77777777" w:rsidR="0011243C" w:rsidRDefault="00112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erif CJK SC">
    <w:panose1 w:val="00000000000000000000"/>
    <w:charset w:val="00"/>
    <w:family w:val="roman"/>
    <w:notTrueType/>
    <w:pitch w:val="default"/>
  </w:font>
  <w:font w:name="FreeSans">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ＭＳ 明朝">
    <w:panose1 w:val="00000000000000000000"/>
    <w:charset w:val="80"/>
    <w:family w:val="roman"/>
    <w:notTrueType/>
    <w:pitch w:val="default"/>
  </w:font>
  <w:font w:name="Arial Unicode MS;Yu Gothi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0E787" w14:textId="77777777" w:rsidR="00356F7F" w:rsidRDefault="00DE67ED">
    <w:pPr>
      <w:pStyle w:val="Footer"/>
      <w:jc w:val="right"/>
    </w:pPr>
    <w:r>
      <w:rPr>
        <w:sz w:val="20"/>
      </w:rPr>
      <w:t xml:space="preserve">Page </w:t>
    </w:r>
    <w:r>
      <w:rPr>
        <w:b/>
        <w:sz w:val="20"/>
      </w:rPr>
      <w:fldChar w:fldCharType="begin"/>
    </w:r>
    <w:r>
      <w:rPr>
        <w:b/>
        <w:sz w:val="20"/>
      </w:rPr>
      <w:instrText xml:space="preserve"> PAGE </w:instrText>
    </w:r>
    <w:r>
      <w:rPr>
        <w:b/>
        <w:sz w:val="20"/>
      </w:rPr>
      <w:fldChar w:fldCharType="separate"/>
    </w:r>
    <w:r w:rsidR="00EF52E6">
      <w:rPr>
        <w:b/>
        <w:noProof/>
        <w:sz w:val="20"/>
      </w:rPr>
      <w:t>2</w:t>
    </w:r>
    <w:r>
      <w:rPr>
        <w:b/>
        <w:sz w:val="20"/>
      </w:rPr>
      <w:fldChar w:fldCharType="end"/>
    </w:r>
    <w:r>
      <w:rPr>
        <w:sz w:val="20"/>
      </w:rPr>
      <w:t xml:space="preserve"> of </w:t>
    </w:r>
    <w:r>
      <w:rPr>
        <w:b/>
        <w:sz w:val="20"/>
      </w:rPr>
      <w:fldChar w:fldCharType="begin"/>
    </w:r>
    <w:r>
      <w:rPr>
        <w:b/>
        <w:sz w:val="20"/>
      </w:rPr>
      <w:instrText xml:space="preserve"> NUMPAGES \* ARABIC </w:instrText>
    </w:r>
    <w:r>
      <w:rPr>
        <w:b/>
        <w:sz w:val="20"/>
      </w:rPr>
      <w:fldChar w:fldCharType="separate"/>
    </w:r>
    <w:r w:rsidR="00EF52E6">
      <w:rPr>
        <w:b/>
        <w:noProof/>
        <w:sz w:val="20"/>
      </w:rPr>
      <w:t>3</w:t>
    </w:r>
    <w:r>
      <w:rPr>
        <w:b/>
        <w:sz w:val="20"/>
      </w:rPr>
      <w:fldChar w:fldCharType="end"/>
    </w:r>
    <w:r>
      <w:rPr>
        <w:b/>
        <w:sz w:val="20"/>
      </w:rPr>
      <w:br/>
      <w:t>V240326</w:t>
    </w:r>
  </w:p>
  <w:p w14:paraId="77CF0A4B" w14:textId="77777777" w:rsidR="00356F7F" w:rsidRDefault="00356F7F">
    <w:pPr>
      <w:pStyle w:val="Footer"/>
      <w:jc w:val="right"/>
      <w:rPr>
        <w:b/>
        <w:sz w:val="20"/>
      </w:rPr>
    </w:pPr>
  </w:p>
  <w:p w14:paraId="5CCAE0CC" w14:textId="77777777" w:rsidR="00356F7F" w:rsidRDefault="00356F7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D75C7" w14:textId="77777777" w:rsidR="0011243C" w:rsidRDefault="0011243C">
      <w:r>
        <w:separator/>
      </w:r>
    </w:p>
  </w:footnote>
  <w:footnote w:type="continuationSeparator" w:id="0">
    <w:p w14:paraId="1CDE0908" w14:textId="77777777" w:rsidR="0011243C" w:rsidRDefault="00112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21F9" w14:textId="77777777" w:rsidR="00356F7F" w:rsidRDefault="00356F7F">
    <w:pPr>
      <w:jc w:val="center"/>
      <w:rPr>
        <w:rFonts w:ascii="Arial" w:hAnsi="Arial" w:cs="Arial"/>
        <w:b/>
        <w:bCs/>
        <w:color w:val="003399"/>
        <w:szCs w:val="20"/>
        <w:u w:val="single"/>
        <w:lang w:val="en-GB"/>
      </w:rPr>
    </w:pPr>
  </w:p>
  <w:p w14:paraId="19A342B9" w14:textId="77777777" w:rsidR="00356F7F" w:rsidRDefault="00DE67ED">
    <w:pPr>
      <w:spacing w:before="280" w:after="280"/>
      <w:jc w:val="center"/>
      <w:rPr>
        <w:bCs/>
        <w:color w:val="000000"/>
        <w:sz w:val="20"/>
        <w:highlight w:val="lightGray"/>
        <w:lang w:val="en-GB"/>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502D13"/>
    <w:multiLevelType w:val="multilevel"/>
    <w:tmpl w:val="EB1877C8"/>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67422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Moves/>
  <w:defaultTabStop w:val="720"/>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LAwNDAyNzA1MTAztDRV0lEKTi0uzszPAykwqgUAgTUhcywAAAA="/>
  </w:docVars>
  <w:rsids>
    <w:rsidRoot w:val="00356F7F"/>
    <w:rsid w:val="00027411"/>
    <w:rsid w:val="00090464"/>
    <w:rsid w:val="000D17C4"/>
    <w:rsid w:val="0011243C"/>
    <w:rsid w:val="001A62A1"/>
    <w:rsid w:val="0028118E"/>
    <w:rsid w:val="002E1407"/>
    <w:rsid w:val="00356F7F"/>
    <w:rsid w:val="003B01B3"/>
    <w:rsid w:val="004F0ACC"/>
    <w:rsid w:val="0059296F"/>
    <w:rsid w:val="005E6776"/>
    <w:rsid w:val="006D1383"/>
    <w:rsid w:val="00843796"/>
    <w:rsid w:val="008A25E3"/>
    <w:rsid w:val="008C0B1F"/>
    <w:rsid w:val="008D7ACD"/>
    <w:rsid w:val="00A63F1D"/>
    <w:rsid w:val="00A80920"/>
    <w:rsid w:val="00D6659C"/>
    <w:rsid w:val="00DC670D"/>
    <w:rsid w:val="00DE67ED"/>
    <w:rsid w:val="00EF52E6"/>
    <w:rsid w:val="00F468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7756D"/>
  <w15:docId w15:val="{0455DEFB-9D40-40A3-B749-8BB1CF4E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18E"/>
    <w:pPr>
      <w:suppressAutoHyphens/>
    </w:pPr>
    <w:rPr>
      <w:rFonts w:ascii="Times New Roman" w:eastAsia="Times New Roman" w:hAnsi="Times New Roman" w:cs="Times New Roman"/>
      <w:sz w:val="24"/>
      <w:szCs w:val="24"/>
      <w:lang w:eastAsia="zh-CN"/>
    </w:rPr>
  </w:style>
  <w:style w:type="paragraph" w:styleId="Heading2">
    <w:name w:val="heading 2"/>
    <w:basedOn w:val="Normal"/>
    <w:next w:val="Normal"/>
    <w:qFormat/>
    <w:pPr>
      <w:keepNext/>
      <w:numPr>
        <w:ilvl w:val="1"/>
        <w:numId w:val="1"/>
      </w:numPr>
      <w:jc w:val="both"/>
      <w:outlineLvl w:val="1"/>
    </w:pPr>
    <w:rPr>
      <w:rFonts w:ascii="Helvetica" w:eastAsia="MS Mincho;ＭＳ 明朝" w:hAnsi="Helvetica" w:cs="Helvetica"/>
      <w:b/>
      <w:bCs/>
      <w:sz w:val="20"/>
      <w:szCs w:val="20"/>
      <w:lang w:val="fr-FR"/>
    </w:rPr>
  </w:style>
  <w:style w:type="paragraph" w:styleId="Heading4">
    <w:name w:val="heading 4"/>
    <w:basedOn w:val="Normal"/>
    <w:next w:val="BodyText"/>
    <w:qFormat/>
    <w:pPr>
      <w:numPr>
        <w:ilvl w:val="3"/>
        <w:numId w:val="1"/>
      </w:numPr>
      <w:spacing w:before="280" w:after="280"/>
      <w:outlineLvl w:val="3"/>
    </w:pPr>
    <w:rPr>
      <w:rFonts w:ascii="Arial Unicode MS;Yu Gothic" w:eastAsia="Arial Unicode MS;Yu Gothic" w:hAnsi="Arial Unicode MS;Yu Gothic" w:cs="Arial Unicode MS;Yu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style>
  <w:style w:type="character" w:customStyle="1" w:styleId="WW8Num3z0">
    <w:name w:val="WW8Num3z0"/>
    <w:qFormat/>
  </w:style>
  <w:style w:type="character" w:customStyle="1" w:styleId="WW8Num5z0">
    <w:name w:val="WW8Num5z0"/>
    <w:qFormat/>
    <w:rPr>
      <w:b w:val="0"/>
    </w:rPr>
  </w:style>
  <w:style w:type="character" w:customStyle="1" w:styleId="WW8Num6z0">
    <w:name w:val="WW8Num6z0"/>
    <w:qFormat/>
    <w:rPr>
      <w:rFonts w:ascii="Arial" w:hAnsi="Arial" w:cs="Aria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9z0">
    <w:name w:val="WW8Num9z0"/>
    <w:qFormat/>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Heading2Char">
    <w:name w:val="Heading 2 Char"/>
    <w:qFormat/>
    <w:rPr>
      <w:rFonts w:ascii="Helvetica" w:eastAsia="MS Mincho;ＭＳ 明朝" w:hAnsi="Helvetica" w:cs="Helvetica"/>
      <w:b/>
      <w:bCs/>
      <w:sz w:val="20"/>
      <w:szCs w:val="20"/>
      <w:lang w:val="fr-FR"/>
    </w:rPr>
  </w:style>
  <w:style w:type="character" w:customStyle="1" w:styleId="Heading4Char">
    <w:name w:val="Heading 4 Char"/>
    <w:qFormat/>
    <w:rPr>
      <w:rFonts w:ascii="Arial Unicode MS;Yu Gothic" w:eastAsia="Arial Unicode MS;Yu Gothic" w:hAnsi="Arial Unicode MS;Yu Gothic" w:cs="Arial Unicode MS;Yu Gothic"/>
      <w:b/>
      <w:bCs/>
      <w:sz w:val="24"/>
      <w:szCs w:val="24"/>
      <w:lang w:val="en-US"/>
    </w:rPr>
  </w:style>
  <w:style w:type="character" w:customStyle="1" w:styleId="BodyTextChar">
    <w:name w:val="Body Text Char"/>
    <w:qFormat/>
    <w:rPr>
      <w:rFonts w:ascii="Helvetica" w:eastAsia="MS Mincho;ＭＳ 明朝" w:hAnsi="Helvetica" w:cs="Helvetica"/>
      <w:sz w:val="24"/>
      <w:szCs w:val="24"/>
      <w:lang w:val="fr-FR"/>
    </w:rPr>
  </w:style>
  <w:style w:type="character" w:customStyle="1" w:styleId="HeaderChar">
    <w:name w:val="Header Char"/>
    <w:qFormat/>
    <w:rPr>
      <w:rFonts w:ascii="Times New Roman" w:eastAsia="Times New Roman" w:hAnsi="Times New Roman" w:cs="Times New Roman"/>
      <w:sz w:val="24"/>
      <w:szCs w:val="24"/>
      <w:lang w:val="en-US"/>
    </w:rPr>
  </w:style>
  <w:style w:type="character" w:customStyle="1" w:styleId="FooterChar">
    <w:name w:val="Footer Char"/>
    <w:qFormat/>
    <w:rPr>
      <w:rFonts w:ascii="Times New Roman" w:eastAsia="Times New Roman" w:hAnsi="Times New Roman" w:cs="Times New Roman"/>
      <w:sz w:val="24"/>
      <w:szCs w:val="24"/>
      <w:lang w:val="en-U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NichtaufgelsteErwhnung">
    <w:name w:val="Nicht aufgelöste Erwähnung"/>
    <w:qFormat/>
    <w:rPr>
      <w:color w:val="605E5C"/>
      <w:shd w:val="clear" w:color="auto" w:fill="E1DFDD"/>
    </w:rPr>
  </w:style>
  <w:style w:type="character" w:customStyle="1" w:styleId="UnresolvedMention1">
    <w:name w:val="Unresolved Mention1"/>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jc w:val="both"/>
    </w:pPr>
    <w:rPr>
      <w:rFonts w:ascii="Helvetica" w:eastAsia="MS Mincho;ＭＳ 明朝" w:hAnsi="Helvetica" w:cs="Helvetica"/>
      <w:lang w:val="fr-FR"/>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NormalWeb">
    <w:name w:val="Normal (Web)"/>
    <w:basedOn w:val="Normal"/>
    <w:qFormat/>
    <w:pPr>
      <w:spacing w:before="280" w:after="280"/>
    </w:pPr>
    <w:rPr>
      <w:rFonts w:ascii="Arial Unicode MS;Yu Gothic" w:eastAsia="Arial Unicode MS;Yu Gothic" w:hAnsi="Arial Unicode MS;Yu Gothic" w:cs="Arial Unicode MS;Yu Gothic"/>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styleId="ListParagraph">
    <w:name w:val="List Paragraph"/>
    <w:basedOn w:val="Normal"/>
    <w:qFormat/>
    <w:pPr>
      <w:ind w:left="720"/>
      <w:contextualSpacing/>
    </w:pPr>
  </w:style>
  <w:style w:type="paragraph" w:styleId="Revision">
    <w:name w:val="Revision"/>
    <w:qFormat/>
    <w:pPr>
      <w:suppressAutoHyphens/>
    </w:pPr>
    <w:rPr>
      <w:rFonts w:ascii="Calibri" w:eastAsia="Calibri" w:hAnsi="Calibri" w:cs="Times New Roman"/>
      <w:sz w:val="22"/>
      <w:szCs w:val="22"/>
      <w:lang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character" w:styleId="UnresolvedMention">
    <w:name w:val="Unresolved Mention"/>
    <w:uiPriority w:val="99"/>
    <w:semiHidden/>
    <w:unhideWhenUsed/>
    <w:rsid w:val="005E6776"/>
    <w:rPr>
      <w:color w:val="605E5C"/>
      <w:shd w:val="clear" w:color="auto" w:fill="E1DFDD"/>
    </w:rPr>
  </w:style>
  <w:style w:type="paragraph" w:customStyle="1" w:styleId="Affiliation">
    <w:name w:val="Affiliation"/>
    <w:basedOn w:val="Normal"/>
    <w:rsid w:val="00DC670D"/>
    <w:pPr>
      <w:suppressAutoHyphens w:val="0"/>
      <w:spacing w:after="240" w:line="240" w:lineRule="exact"/>
      <w:jc w:val="right"/>
    </w:pPr>
    <w:rPr>
      <w:rFonts w:ascii="Helvetica" w:hAnsi="Helvetic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241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1620</TotalTime>
  <Pages>2</Pages>
  <Words>917</Words>
  <Characters>5230</Characters>
  <Application>Microsoft Office Word</Application>
  <DocSecurity>0</DocSecurity>
  <Lines>43</Lines>
  <Paragraphs>12</Paragraphs>
  <ScaleCrop>false</ScaleCrop>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CPU 1019</cp:lastModifiedBy>
  <cp:revision>17</cp:revision>
  <dcterms:created xsi:type="dcterms:W3CDTF">2026-04-07T18:43:00Z</dcterms:created>
  <dcterms:modified xsi:type="dcterms:W3CDTF">2026-06-18T11:21:00Z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2026-03-02T07:49:00Z</dcterms:created>
  <dc:creator>anonymous</dc:creator>
  <dc:description/>
  <cp:keywords/>
  <dc:language>en-US</dc:language>
  <cp:lastModifiedBy>SDI 1067</cp:lastModifiedBy>
  <dcterms:modified xsi:type="dcterms:W3CDTF">2026-04-07T06:47:00Z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