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13DAF" w14:paraId="1643A4CA" w14:textId="77777777" w:rsidTr="004847FF">
        <w:trPr>
          <w:trHeight w:val="450"/>
        </w:trPr>
        <w:tc>
          <w:tcPr>
            <w:tcW w:w="5000" w:type="pct"/>
            <w:gridSpan w:val="2"/>
            <w:tcBorders>
              <w:top w:val="nil"/>
              <w:left w:val="nil"/>
              <w:right w:val="nil"/>
            </w:tcBorders>
          </w:tcPr>
          <w:p w14:paraId="4C55E51F" w14:textId="77777777" w:rsidR="00602F7D" w:rsidRPr="00513DAF" w:rsidRDefault="00602F7D" w:rsidP="00F2643C">
            <w:pPr>
              <w:pStyle w:val="Heading2"/>
              <w:jc w:val="left"/>
              <w:rPr>
                <w:rFonts w:ascii="Arial" w:hAnsi="Arial" w:cs="Arial"/>
                <w:b w:val="0"/>
                <w:bCs w:val="0"/>
                <w:lang w:val="en-US"/>
              </w:rPr>
            </w:pPr>
          </w:p>
        </w:tc>
      </w:tr>
      <w:tr w:rsidR="0000007A" w:rsidRPr="00513DAF" w14:paraId="127EAD7E" w14:textId="77777777" w:rsidTr="00F33C84">
        <w:trPr>
          <w:trHeight w:val="413"/>
        </w:trPr>
        <w:tc>
          <w:tcPr>
            <w:tcW w:w="1234" w:type="pct"/>
          </w:tcPr>
          <w:p w14:paraId="3C159AA5" w14:textId="77777777" w:rsidR="0000007A" w:rsidRPr="00513DAF" w:rsidRDefault="00D27A79" w:rsidP="00696CAD">
            <w:pPr>
              <w:pStyle w:val="BodyText"/>
              <w:ind w:left="90"/>
              <w:jc w:val="left"/>
              <w:rPr>
                <w:rFonts w:ascii="Arial" w:hAnsi="Arial" w:cs="Arial"/>
                <w:bCs/>
                <w:sz w:val="20"/>
                <w:szCs w:val="20"/>
                <w:lang w:val="en-GB"/>
              </w:rPr>
            </w:pPr>
            <w:r w:rsidRPr="00513DAF">
              <w:rPr>
                <w:rFonts w:ascii="Arial" w:hAnsi="Arial" w:cs="Arial"/>
                <w:bCs/>
                <w:sz w:val="20"/>
                <w:szCs w:val="20"/>
                <w:lang w:val="en-GB"/>
              </w:rPr>
              <w:t xml:space="preserve">Book </w:t>
            </w:r>
            <w:r w:rsidR="0000007A" w:rsidRPr="00513DA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FCE48B9" w:rsidR="0000007A" w:rsidRPr="00513DAF" w:rsidRDefault="00F75575" w:rsidP="00054BC4">
            <w:pPr>
              <w:pStyle w:val="NormalWeb"/>
              <w:rPr>
                <w:rFonts w:ascii="Arial" w:hAnsi="Arial" w:cs="Arial"/>
                <w:b/>
                <w:bCs/>
                <w:sz w:val="20"/>
                <w:szCs w:val="20"/>
                <w:u w:val="single"/>
              </w:rPr>
            </w:pPr>
            <w:r w:rsidRPr="00513DAF">
              <w:rPr>
                <w:rFonts w:ascii="Arial" w:hAnsi="Arial" w:cs="Arial"/>
                <w:b/>
                <w:bCs/>
                <w:sz w:val="20"/>
                <w:szCs w:val="20"/>
                <w:u w:val="single"/>
              </w:rPr>
              <w:t>Plasmas devices of flowing plasmas and afterglows with N2 for surfaces treatments with Diagnostics results</w:t>
            </w:r>
          </w:p>
        </w:tc>
      </w:tr>
      <w:tr w:rsidR="0000007A" w:rsidRPr="00513DAF" w14:paraId="73C90375" w14:textId="77777777" w:rsidTr="002E7787">
        <w:trPr>
          <w:trHeight w:val="290"/>
        </w:trPr>
        <w:tc>
          <w:tcPr>
            <w:tcW w:w="1234" w:type="pct"/>
          </w:tcPr>
          <w:p w14:paraId="20D28135" w14:textId="77777777" w:rsidR="0000007A" w:rsidRPr="00513DAF" w:rsidRDefault="0000007A" w:rsidP="00696CAD">
            <w:pPr>
              <w:pStyle w:val="BodyText"/>
              <w:ind w:left="90"/>
              <w:jc w:val="left"/>
              <w:rPr>
                <w:rFonts w:ascii="Arial" w:hAnsi="Arial" w:cs="Arial"/>
                <w:bCs/>
                <w:sz w:val="20"/>
                <w:szCs w:val="20"/>
                <w:lang w:val="en-GB"/>
              </w:rPr>
            </w:pPr>
            <w:r w:rsidRPr="00513DA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EB1AC8" w:rsidR="0000007A" w:rsidRPr="00513DAF" w:rsidRDefault="00E72A8E" w:rsidP="00F3669D">
            <w:pPr>
              <w:pStyle w:val="NormalWeb"/>
              <w:spacing w:before="0" w:beforeAutospacing="0" w:after="0" w:afterAutospacing="0"/>
              <w:rPr>
                <w:rFonts w:ascii="Arial" w:hAnsi="Arial" w:cs="Arial"/>
                <w:b/>
                <w:bCs/>
                <w:sz w:val="20"/>
                <w:szCs w:val="20"/>
                <w:highlight w:val="yellow"/>
                <w:lang w:val="en-GB"/>
              </w:rPr>
            </w:pPr>
            <w:r w:rsidRPr="00513DAF">
              <w:rPr>
                <w:rFonts w:ascii="Arial" w:hAnsi="Arial" w:cs="Arial"/>
                <w:b/>
                <w:bCs/>
                <w:sz w:val="20"/>
                <w:szCs w:val="20"/>
                <w:lang w:val="en-GB"/>
              </w:rPr>
              <w:t>Ms_BP</w:t>
            </w:r>
            <w:r w:rsidR="00FC432A" w:rsidRPr="00513DAF">
              <w:rPr>
                <w:rFonts w:ascii="Arial" w:hAnsi="Arial" w:cs="Arial"/>
                <w:b/>
                <w:bCs/>
                <w:sz w:val="20"/>
                <w:szCs w:val="20"/>
                <w:lang w:val="en-GB"/>
              </w:rPr>
              <w:t>R</w:t>
            </w:r>
            <w:r w:rsidRPr="00513DAF">
              <w:rPr>
                <w:rFonts w:ascii="Arial" w:hAnsi="Arial" w:cs="Arial"/>
                <w:b/>
                <w:bCs/>
                <w:sz w:val="20"/>
                <w:szCs w:val="20"/>
                <w:lang w:val="en-GB"/>
              </w:rPr>
              <w:t>_</w:t>
            </w:r>
            <w:r w:rsidR="00F0160E" w:rsidRPr="00513DAF">
              <w:rPr>
                <w:rFonts w:ascii="Arial" w:hAnsi="Arial" w:cs="Arial"/>
                <w:b/>
                <w:bCs/>
                <w:sz w:val="20"/>
                <w:szCs w:val="20"/>
                <w:lang w:val="en-GB"/>
              </w:rPr>
              <w:t>7628</w:t>
            </w:r>
          </w:p>
        </w:tc>
      </w:tr>
      <w:tr w:rsidR="0000007A" w:rsidRPr="00513DAF" w14:paraId="05B60576" w14:textId="77777777" w:rsidTr="002109D6">
        <w:trPr>
          <w:trHeight w:val="331"/>
        </w:trPr>
        <w:tc>
          <w:tcPr>
            <w:tcW w:w="1234" w:type="pct"/>
          </w:tcPr>
          <w:p w14:paraId="0196A627" w14:textId="77777777" w:rsidR="0000007A" w:rsidRPr="00513DAF" w:rsidRDefault="0000007A" w:rsidP="00696CAD">
            <w:pPr>
              <w:pStyle w:val="BodyText"/>
              <w:ind w:left="90"/>
              <w:jc w:val="left"/>
              <w:rPr>
                <w:rFonts w:ascii="Arial" w:hAnsi="Arial" w:cs="Arial"/>
                <w:bCs/>
                <w:sz w:val="20"/>
                <w:szCs w:val="20"/>
                <w:lang w:val="en-GB"/>
              </w:rPr>
            </w:pPr>
            <w:r w:rsidRPr="00513DA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8115463" w:rsidR="0000007A" w:rsidRPr="00513DAF" w:rsidRDefault="00EF1D1D" w:rsidP="000450FC">
            <w:pPr>
              <w:pStyle w:val="NormalWeb"/>
              <w:spacing w:before="0" w:beforeAutospacing="0" w:after="0" w:afterAutospacing="0"/>
              <w:rPr>
                <w:rFonts w:ascii="Arial" w:hAnsi="Arial" w:cs="Arial"/>
                <w:b/>
                <w:sz w:val="20"/>
                <w:szCs w:val="20"/>
                <w:highlight w:val="yellow"/>
                <w:lang w:val="en-GB"/>
              </w:rPr>
            </w:pPr>
            <w:r w:rsidRPr="00513DAF">
              <w:rPr>
                <w:rFonts w:ascii="Arial" w:hAnsi="Arial" w:cs="Arial"/>
                <w:b/>
                <w:sz w:val="20"/>
                <w:szCs w:val="20"/>
                <w:lang w:val="en-GB"/>
              </w:rPr>
              <w:t>Plasmas devices of flowing plasmas and afterglows with N2 for surfaces treatments with Diagnostics results</w:t>
            </w:r>
          </w:p>
        </w:tc>
      </w:tr>
      <w:tr w:rsidR="00CF0BBB" w:rsidRPr="00513DAF" w14:paraId="6D508B1C" w14:textId="77777777" w:rsidTr="002E7787">
        <w:trPr>
          <w:trHeight w:val="332"/>
        </w:trPr>
        <w:tc>
          <w:tcPr>
            <w:tcW w:w="1234" w:type="pct"/>
          </w:tcPr>
          <w:p w14:paraId="32FC28F7" w14:textId="77777777" w:rsidR="00CF0BBB" w:rsidRPr="00513DAF" w:rsidRDefault="00CF0BBB" w:rsidP="00696CAD">
            <w:pPr>
              <w:pStyle w:val="BodyText"/>
              <w:ind w:left="90"/>
              <w:jc w:val="left"/>
              <w:rPr>
                <w:rFonts w:ascii="Arial" w:hAnsi="Arial" w:cs="Arial"/>
                <w:bCs/>
                <w:sz w:val="20"/>
                <w:szCs w:val="20"/>
                <w:lang w:val="en-GB"/>
              </w:rPr>
            </w:pPr>
            <w:r w:rsidRPr="00513DA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513DAF" w:rsidRDefault="00FA1F74" w:rsidP="000450FC">
            <w:pPr>
              <w:pStyle w:val="NormalWeb"/>
              <w:spacing w:before="0" w:beforeAutospacing="0" w:after="0" w:afterAutospacing="0"/>
              <w:rPr>
                <w:rFonts w:ascii="Arial" w:hAnsi="Arial" w:cs="Arial"/>
                <w:b/>
                <w:sz w:val="20"/>
                <w:szCs w:val="20"/>
                <w:lang w:val="en-GB"/>
              </w:rPr>
            </w:pPr>
            <w:r w:rsidRPr="00513DAF">
              <w:rPr>
                <w:rFonts w:ascii="Arial" w:hAnsi="Arial" w:cs="Arial"/>
                <w:b/>
                <w:sz w:val="20"/>
                <w:szCs w:val="20"/>
                <w:lang w:val="en-GB"/>
              </w:rPr>
              <w:t xml:space="preserve">Complete </w:t>
            </w:r>
            <w:r w:rsidR="006438DF" w:rsidRPr="00513DAF">
              <w:rPr>
                <w:rFonts w:ascii="Arial" w:hAnsi="Arial" w:cs="Arial"/>
                <w:b/>
                <w:sz w:val="20"/>
                <w:szCs w:val="20"/>
                <w:lang w:val="en-GB"/>
              </w:rPr>
              <w:t>Book</w:t>
            </w:r>
          </w:p>
        </w:tc>
      </w:tr>
    </w:tbl>
    <w:p w14:paraId="79DE1CF8" w14:textId="77777777" w:rsidR="00605952" w:rsidRPr="00513DAF" w:rsidRDefault="00605952" w:rsidP="0000007A">
      <w:pPr>
        <w:pStyle w:val="BodyText"/>
        <w:rPr>
          <w:rFonts w:ascii="Arial" w:hAnsi="Arial" w:cs="Arial"/>
          <w:b/>
          <w:bCs/>
          <w:sz w:val="20"/>
          <w:szCs w:val="20"/>
          <w:u w:val="single"/>
          <w:lang w:val="en-GB"/>
        </w:rPr>
      </w:pPr>
    </w:p>
    <w:p w14:paraId="5A743ECE" w14:textId="77777777" w:rsidR="00D27A79" w:rsidRPr="00513DAF"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13DAF" w14:paraId="71A94C1F" w14:textId="77777777" w:rsidTr="007222C8">
        <w:tc>
          <w:tcPr>
            <w:tcW w:w="5000" w:type="pct"/>
            <w:gridSpan w:val="3"/>
            <w:tcBorders>
              <w:top w:val="nil"/>
              <w:left w:val="nil"/>
              <w:right w:val="nil"/>
            </w:tcBorders>
            <w:noWrap/>
          </w:tcPr>
          <w:p w14:paraId="0BC15285" w14:textId="75BEB51F" w:rsidR="00F1171E" w:rsidRPr="00513DAF" w:rsidRDefault="00F1171E" w:rsidP="007222C8">
            <w:pPr>
              <w:pStyle w:val="Heading2"/>
              <w:jc w:val="left"/>
              <w:rPr>
                <w:rFonts w:ascii="Arial" w:hAnsi="Arial" w:cs="Arial"/>
                <w:lang w:val="en-GB"/>
              </w:rPr>
            </w:pPr>
            <w:r w:rsidRPr="00513DAF">
              <w:rPr>
                <w:rFonts w:ascii="Arial" w:hAnsi="Arial" w:cs="Arial"/>
                <w:highlight w:val="yellow"/>
                <w:lang w:val="en-GB"/>
              </w:rPr>
              <w:t>PART  1:</w:t>
            </w:r>
            <w:r w:rsidRPr="00513DAF">
              <w:rPr>
                <w:rFonts w:ascii="Arial" w:hAnsi="Arial" w:cs="Arial"/>
                <w:lang w:val="en-GB"/>
              </w:rPr>
              <w:t xml:space="preserve"> Comments</w:t>
            </w:r>
          </w:p>
          <w:p w14:paraId="1287753C" w14:textId="77777777" w:rsidR="00F1171E" w:rsidRPr="00513DAF" w:rsidRDefault="00F1171E" w:rsidP="007222C8">
            <w:pPr>
              <w:rPr>
                <w:rFonts w:ascii="Arial" w:hAnsi="Arial" w:cs="Arial"/>
                <w:sz w:val="20"/>
                <w:szCs w:val="20"/>
                <w:lang w:val="en-GB"/>
              </w:rPr>
            </w:pPr>
          </w:p>
        </w:tc>
      </w:tr>
      <w:tr w:rsidR="00F1171E" w:rsidRPr="00513DAF" w14:paraId="5EA12279" w14:textId="77777777" w:rsidTr="007222C8">
        <w:tc>
          <w:tcPr>
            <w:tcW w:w="1265" w:type="pct"/>
            <w:noWrap/>
          </w:tcPr>
          <w:p w14:paraId="7AE9682F" w14:textId="77777777" w:rsidR="00F1171E" w:rsidRPr="00513DAF" w:rsidRDefault="00F1171E" w:rsidP="007222C8">
            <w:pPr>
              <w:pStyle w:val="Heading2"/>
              <w:jc w:val="left"/>
              <w:rPr>
                <w:rFonts w:ascii="Arial" w:hAnsi="Arial" w:cs="Arial"/>
                <w:lang w:val="en-GB"/>
              </w:rPr>
            </w:pPr>
          </w:p>
        </w:tc>
        <w:tc>
          <w:tcPr>
            <w:tcW w:w="2212" w:type="pct"/>
          </w:tcPr>
          <w:p w14:paraId="5B8DBE06" w14:textId="77777777" w:rsidR="00F1171E" w:rsidRPr="00513DAF" w:rsidRDefault="00F1171E" w:rsidP="007222C8">
            <w:pPr>
              <w:pStyle w:val="Heading2"/>
              <w:jc w:val="left"/>
              <w:rPr>
                <w:rFonts w:ascii="Arial" w:hAnsi="Arial" w:cs="Arial"/>
                <w:lang w:val="en-GB"/>
              </w:rPr>
            </w:pPr>
            <w:r w:rsidRPr="00513DAF">
              <w:rPr>
                <w:rFonts w:ascii="Arial" w:hAnsi="Arial" w:cs="Arial"/>
                <w:lang w:val="en-GB"/>
              </w:rPr>
              <w:t>Reviewer’s comment</w:t>
            </w:r>
          </w:p>
          <w:p w14:paraId="674EDCCA" w14:textId="2AFB7F5C" w:rsidR="00421DBF" w:rsidRPr="00513DAF" w:rsidRDefault="00421DBF" w:rsidP="002A7F1A">
            <w:pPr>
              <w:rPr>
                <w:rFonts w:ascii="Arial" w:hAnsi="Arial" w:cs="Arial"/>
                <w:sz w:val="20"/>
                <w:szCs w:val="20"/>
                <w:lang w:val="en-GB"/>
              </w:rPr>
            </w:pPr>
          </w:p>
        </w:tc>
        <w:tc>
          <w:tcPr>
            <w:tcW w:w="1523" w:type="pct"/>
          </w:tcPr>
          <w:p w14:paraId="57792C30" w14:textId="77777777" w:rsidR="00F1171E" w:rsidRPr="00513DAF" w:rsidRDefault="00F1171E" w:rsidP="007222C8">
            <w:pPr>
              <w:pStyle w:val="Heading2"/>
              <w:jc w:val="left"/>
              <w:rPr>
                <w:rFonts w:ascii="Arial" w:hAnsi="Arial" w:cs="Arial"/>
                <w:b w:val="0"/>
                <w:lang w:val="en-GB"/>
              </w:rPr>
            </w:pPr>
            <w:r w:rsidRPr="00513DAF">
              <w:rPr>
                <w:rFonts w:ascii="Arial" w:hAnsi="Arial" w:cs="Arial"/>
                <w:lang w:val="en-GB"/>
              </w:rPr>
              <w:t>Author’s Feedback</w:t>
            </w:r>
            <w:r w:rsidRPr="00513DAF">
              <w:rPr>
                <w:rFonts w:ascii="Arial" w:hAnsi="Arial" w:cs="Arial"/>
                <w:b w:val="0"/>
                <w:lang w:val="en-GB"/>
              </w:rPr>
              <w:t xml:space="preserve"> </w:t>
            </w:r>
            <w:r w:rsidRPr="00513DAF">
              <w:rPr>
                <w:rFonts w:ascii="Arial" w:hAnsi="Arial" w:cs="Arial"/>
                <w:b w:val="0"/>
                <w:i/>
                <w:lang w:val="en-GB"/>
              </w:rPr>
              <w:t>(Please correct the manuscript and highlight that part in the manuscript. It is mandatory that authors should write his/her feedback here)</w:t>
            </w:r>
          </w:p>
        </w:tc>
      </w:tr>
      <w:tr w:rsidR="00F1171E" w:rsidRPr="00513DAF" w14:paraId="5C0AB4EC" w14:textId="77777777" w:rsidTr="007222C8">
        <w:trPr>
          <w:trHeight w:val="1264"/>
        </w:trPr>
        <w:tc>
          <w:tcPr>
            <w:tcW w:w="1265" w:type="pct"/>
            <w:noWrap/>
          </w:tcPr>
          <w:p w14:paraId="66B47184" w14:textId="48030299" w:rsidR="00F1171E" w:rsidRPr="00513DAF" w:rsidRDefault="00F1171E" w:rsidP="007222C8">
            <w:pPr>
              <w:ind w:left="360"/>
              <w:rPr>
                <w:rFonts w:ascii="Arial" w:hAnsi="Arial" w:cs="Arial"/>
                <w:b/>
                <w:bCs/>
                <w:sz w:val="20"/>
                <w:szCs w:val="20"/>
                <w:lang w:val="en-GB"/>
              </w:rPr>
            </w:pPr>
            <w:r w:rsidRPr="00513DA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13DAF" w:rsidRDefault="00F1171E" w:rsidP="007222C8">
            <w:pPr>
              <w:ind w:left="360"/>
              <w:rPr>
                <w:rFonts w:ascii="Arial" w:eastAsia="MS Mincho" w:hAnsi="Arial" w:cs="Arial"/>
                <w:b/>
                <w:bCs/>
                <w:sz w:val="20"/>
                <w:szCs w:val="20"/>
                <w:lang w:val="en-GB"/>
              </w:rPr>
            </w:pPr>
          </w:p>
        </w:tc>
        <w:tc>
          <w:tcPr>
            <w:tcW w:w="2212" w:type="pct"/>
          </w:tcPr>
          <w:p w14:paraId="7DBC9196" w14:textId="26B831F2" w:rsidR="00F1171E" w:rsidRPr="00513DAF" w:rsidRDefault="001268E3" w:rsidP="007222C8">
            <w:pPr>
              <w:pStyle w:val="ListParagraph"/>
              <w:ind w:left="0"/>
              <w:rPr>
                <w:rFonts w:ascii="Arial" w:hAnsi="Arial" w:cs="Arial"/>
                <w:b/>
                <w:bCs/>
                <w:sz w:val="20"/>
                <w:szCs w:val="20"/>
                <w:lang w:val="en-GB"/>
              </w:rPr>
            </w:pPr>
            <w:r w:rsidRPr="00513DAF">
              <w:rPr>
                <w:rFonts w:ascii="Arial" w:hAnsi="Arial" w:cs="Arial"/>
                <w:b/>
                <w:bCs/>
                <w:sz w:val="20"/>
                <w:szCs w:val="20"/>
                <w:lang w:val="en-GB"/>
              </w:rPr>
              <w:t xml:space="preserve">The manuscript is important for the scientific community in that it discusses several different </w:t>
            </w:r>
            <w:proofErr w:type="gramStart"/>
            <w:r w:rsidRPr="00513DAF">
              <w:rPr>
                <w:rFonts w:ascii="Arial" w:hAnsi="Arial" w:cs="Arial"/>
                <w:b/>
                <w:bCs/>
                <w:sz w:val="20"/>
                <w:szCs w:val="20"/>
                <w:lang w:val="en-GB"/>
              </w:rPr>
              <w:t>plasma</w:t>
            </w:r>
            <w:proofErr w:type="gramEnd"/>
            <w:r w:rsidRPr="00513DAF">
              <w:rPr>
                <w:rFonts w:ascii="Arial" w:hAnsi="Arial" w:cs="Arial"/>
                <w:b/>
                <w:bCs/>
                <w:sz w:val="20"/>
                <w:szCs w:val="20"/>
                <w:lang w:val="en-GB"/>
              </w:rPr>
              <w:t xml:space="preserve"> flows and gas discharges in tubes for both AC and DC voltages. It studies particularly for nitrogen, as well as mixed free radicals and ions of other gas molecules. Methods of controlling the flow and afterglow of discharges are described. Diagnostics using spectroscopy are used and compared. Applications are diverse, though not mentioned much in the article.</w:t>
            </w:r>
          </w:p>
        </w:tc>
        <w:tc>
          <w:tcPr>
            <w:tcW w:w="1523" w:type="pct"/>
          </w:tcPr>
          <w:p w14:paraId="462A339C" w14:textId="77777777" w:rsidR="00F1171E" w:rsidRPr="00513DAF" w:rsidRDefault="00F1171E" w:rsidP="007222C8">
            <w:pPr>
              <w:pStyle w:val="Heading2"/>
              <w:jc w:val="left"/>
              <w:rPr>
                <w:rFonts w:ascii="Arial" w:hAnsi="Arial" w:cs="Arial"/>
                <w:b w:val="0"/>
                <w:lang w:val="en-GB"/>
              </w:rPr>
            </w:pPr>
          </w:p>
        </w:tc>
      </w:tr>
      <w:tr w:rsidR="00F1171E" w:rsidRPr="00513DAF" w14:paraId="0D8B5B2C" w14:textId="77777777" w:rsidTr="007222C8">
        <w:trPr>
          <w:trHeight w:val="1262"/>
        </w:trPr>
        <w:tc>
          <w:tcPr>
            <w:tcW w:w="1265" w:type="pct"/>
            <w:noWrap/>
          </w:tcPr>
          <w:p w14:paraId="21CBA5FE" w14:textId="77777777" w:rsidR="00F1171E" w:rsidRPr="00513DAF" w:rsidRDefault="00F1171E" w:rsidP="007222C8">
            <w:pPr>
              <w:ind w:left="360"/>
              <w:rPr>
                <w:rFonts w:ascii="Arial" w:hAnsi="Arial" w:cs="Arial"/>
                <w:b/>
                <w:bCs/>
                <w:sz w:val="20"/>
                <w:szCs w:val="20"/>
                <w:lang w:val="en-GB"/>
              </w:rPr>
            </w:pPr>
            <w:r w:rsidRPr="00513DAF">
              <w:rPr>
                <w:rFonts w:ascii="Arial" w:hAnsi="Arial" w:cs="Arial"/>
                <w:b/>
                <w:bCs/>
                <w:sz w:val="20"/>
                <w:szCs w:val="20"/>
                <w:lang w:val="en-GB"/>
              </w:rPr>
              <w:t>Is the title of the article suitable?</w:t>
            </w:r>
          </w:p>
          <w:p w14:paraId="1CABB61A" w14:textId="77777777" w:rsidR="00F1171E" w:rsidRPr="00513DAF" w:rsidRDefault="00F1171E" w:rsidP="007222C8">
            <w:pPr>
              <w:ind w:left="360"/>
              <w:rPr>
                <w:rFonts w:ascii="Arial" w:hAnsi="Arial" w:cs="Arial"/>
                <w:b/>
                <w:bCs/>
                <w:sz w:val="20"/>
                <w:szCs w:val="20"/>
                <w:lang w:val="en-GB"/>
              </w:rPr>
            </w:pPr>
            <w:r w:rsidRPr="00513DAF">
              <w:rPr>
                <w:rFonts w:ascii="Arial" w:hAnsi="Arial" w:cs="Arial"/>
                <w:b/>
                <w:bCs/>
                <w:sz w:val="20"/>
                <w:szCs w:val="20"/>
                <w:lang w:val="en-GB"/>
              </w:rPr>
              <w:t>(If not please suggest an alternative title)</w:t>
            </w:r>
          </w:p>
          <w:p w14:paraId="0275B919" w14:textId="77777777" w:rsidR="00F1171E" w:rsidRPr="00513DAF" w:rsidRDefault="00F1171E" w:rsidP="007222C8">
            <w:pPr>
              <w:pStyle w:val="Heading2"/>
              <w:jc w:val="left"/>
              <w:rPr>
                <w:rFonts w:ascii="Arial" w:hAnsi="Arial" w:cs="Arial"/>
                <w:u w:val="single"/>
                <w:lang w:val="en-GB"/>
              </w:rPr>
            </w:pPr>
          </w:p>
        </w:tc>
        <w:tc>
          <w:tcPr>
            <w:tcW w:w="2212" w:type="pct"/>
          </w:tcPr>
          <w:p w14:paraId="794AA9A7" w14:textId="68E9A914" w:rsidR="00F1171E" w:rsidRPr="00513DAF" w:rsidRDefault="001268E3" w:rsidP="007222C8">
            <w:pPr>
              <w:ind w:left="360"/>
              <w:rPr>
                <w:rFonts w:ascii="Arial" w:hAnsi="Arial" w:cs="Arial"/>
                <w:b/>
                <w:bCs/>
                <w:sz w:val="20"/>
                <w:szCs w:val="20"/>
                <w:lang w:val="en-GB"/>
              </w:rPr>
            </w:pPr>
            <w:r w:rsidRPr="00513DAF">
              <w:rPr>
                <w:rFonts w:ascii="Arial" w:hAnsi="Arial" w:cs="Arial"/>
                <w:b/>
                <w:bCs/>
                <w:sz w:val="20"/>
                <w:szCs w:val="20"/>
                <w:lang w:val="en-GB"/>
              </w:rPr>
              <w:t>The title of the article is suitable, however there should not be italics on ‘</w:t>
            </w:r>
            <w:proofErr w:type="gramStart"/>
            <w:r w:rsidRPr="00513DAF">
              <w:rPr>
                <w:rFonts w:ascii="Arial" w:hAnsi="Arial" w:cs="Arial"/>
                <w:b/>
                <w:bCs/>
                <w:sz w:val="20"/>
                <w:szCs w:val="20"/>
                <w:lang w:val="en-GB"/>
              </w:rPr>
              <w:t>diagnostics results’</w:t>
            </w:r>
            <w:proofErr w:type="gramEnd"/>
            <w:r w:rsidRPr="00513DAF">
              <w:rPr>
                <w:rFonts w:ascii="Arial" w:hAnsi="Arial" w:cs="Arial"/>
                <w:b/>
                <w:bCs/>
                <w:sz w:val="20"/>
                <w:szCs w:val="20"/>
                <w:lang w:val="en-GB"/>
              </w:rPr>
              <w:t>. The English is incorrect, remove the plurals, use results of diagnostics not diagnostics results.</w:t>
            </w:r>
          </w:p>
        </w:tc>
        <w:tc>
          <w:tcPr>
            <w:tcW w:w="1523" w:type="pct"/>
          </w:tcPr>
          <w:p w14:paraId="405B6701" w14:textId="77777777" w:rsidR="00F1171E" w:rsidRPr="00513DAF" w:rsidRDefault="00F1171E" w:rsidP="007222C8">
            <w:pPr>
              <w:pStyle w:val="Heading2"/>
              <w:jc w:val="left"/>
              <w:rPr>
                <w:rFonts w:ascii="Arial" w:hAnsi="Arial" w:cs="Arial"/>
                <w:b w:val="0"/>
                <w:lang w:val="en-GB"/>
              </w:rPr>
            </w:pPr>
          </w:p>
        </w:tc>
      </w:tr>
      <w:tr w:rsidR="00F1171E" w:rsidRPr="00513DAF" w14:paraId="5604762A" w14:textId="77777777" w:rsidTr="007222C8">
        <w:trPr>
          <w:trHeight w:val="1262"/>
        </w:trPr>
        <w:tc>
          <w:tcPr>
            <w:tcW w:w="1265" w:type="pct"/>
            <w:noWrap/>
          </w:tcPr>
          <w:p w14:paraId="3635573D" w14:textId="77777777" w:rsidR="00F1171E" w:rsidRPr="00513DAF" w:rsidRDefault="00F1171E" w:rsidP="007222C8">
            <w:pPr>
              <w:pStyle w:val="Heading2"/>
              <w:ind w:left="360"/>
              <w:jc w:val="left"/>
              <w:rPr>
                <w:rFonts w:ascii="Arial" w:hAnsi="Arial" w:cs="Arial"/>
                <w:lang w:val="en-GB"/>
              </w:rPr>
            </w:pPr>
            <w:r w:rsidRPr="00513DA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13DAF" w:rsidRDefault="00F1171E" w:rsidP="007222C8">
            <w:pPr>
              <w:pStyle w:val="Heading2"/>
              <w:jc w:val="left"/>
              <w:rPr>
                <w:rFonts w:ascii="Arial" w:hAnsi="Arial" w:cs="Arial"/>
                <w:u w:val="single"/>
                <w:lang w:val="en-GB"/>
              </w:rPr>
            </w:pPr>
          </w:p>
        </w:tc>
        <w:tc>
          <w:tcPr>
            <w:tcW w:w="2212" w:type="pct"/>
          </w:tcPr>
          <w:p w14:paraId="0FB7E83A" w14:textId="244BFFFC" w:rsidR="00F1171E" w:rsidRPr="00513DAF" w:rsidRDefault="001268E3" w:rsidP="007222C8">
            <w:pPr>
              <w:ind w:left="360"/>
              <w:rPr>
                <w:rFonts w:ascii="Arial" w:hAnsi="Arial" w:cs="Arial"/>
                <w:b/>
                <w:bCs/>
                <w:sz w:val="20"/>
                <w:szCs w:val="20"/>
                <w:lang w:val="en-GB"/>
              </w:rPr>
            </w:pPr>
            <w:r w:rsidRPr="00513DAF">
              <w:rPr>
                <w:rFonts w:ascii="Arial" w:hAnsi="Arial" w:cs="Arial"/>
                <w:b/>
                <w:bCs/>
                <w:sz w:val="20"/>
                <w:szCs w:val="20"/>
                <w:lang w:val="en-GB"/>
              </w:rPr>
              <w:t>The abstract is comprehensive, but does not provide motivation nor describe the applications and reason for the study, and how it is any different from 19</w:t>
            </w:r>
            <w:r w:rsidRPr="00513DAF">
              <w:rPr>
                <w:rFonts w:ascii="Arial" w:hAnsi="Arial" w:cs="Arial"/>
                <w:b/>
                <w:bCs/>
                <w:sz w:val="20"/>
                <w:szCs w:val="20"/>
                <w:vertAlign w:val="superscript"/>
                <w:lang w:val="en-GB"/>
              </w:rPr>
              <w:t>th</w:t>
            </w:r>
            <w:r w:rsidRPr="00513DAF">
              <w:rPr>
                <w:rFonts w:ascii="Arial" w:hAnsi="Arial" w:cs="Arial"/>
                <w:b/>
                <w:bCs/>
                <w:sz w:val="20"/>
                <w:szCs w:val="20"/>
                <w:lang w:val="en-GB"/>
              </w:rPr>
              <w:t xml:space="preserve"> century plasma tubes. Also abstracts/prefaces are NOT allowed to have references in them. They must be </w:t>
            </w:r>
            <w:proofErr w:type="spellStart"/>
            <w:r w:rsidRPr="00513DAF">
              <w:rPr>
                <w:rFonts w:ascii="Arial" w:hAnsi="Arial" w:cs="Arial"/>
                <w:b/>
                <w:bCs/>
                <w:sz w:val="20"/>
                <w:szCs w:val="20"/>
                <w:lang w:val="en-GB"/>
              </w:rPr>
              <w:t>self contained</w:t>
            </w:r>
            <w:proofErr w:type="spellEnd"/>
            <w:r w:rsidRPr="00513DAF">
              <w:rPr>
                <w:rFonts w:ascii="Arial" w:hAnsi="Arial" w:cs="Arial"/>
                <w:b/>
                <w:bCs/>
                <w:sz w:val="20"/>
                <w:szCs w:val="20"/>
                <w:lang w:val="en-GB"/>
              </w:rPr>
              <w:t>, not even referring to sections of the article proper!</w:t>
            </w:r>
          </w:p>
        </w:tc>
        <w:tc>
          <w:tcPr>
            <w:tcW w:w="1523" w:type="pct"/>
          </w:tcPr>
          <w:p w14:paraId="1D54B730" w14:textId="77777777" w:rsidR="00F1171E" w:rsidRPr="00513DAF" w:rsidRDefault="00F1171E" w:rsidP="007222C8">
            <w:pPr>
              <w:pStyle w:val="Heading2"/>
              <w:jc w:val="left"/>
              <w:rPr>
                <w:rFonts w:ascii="Arial" w:hAnsi="Arial" w:cs="Arial"/>
                <w:b w:val="0"/>
                <w:lang w:val="en-GB"/>
              </w:rPr>
            </w:pPr>
          </w:p>
        </w:tc>
      </w:tr>
      <w:tr w:rsidR="00F1171E" w:rsidRPr="00513DAF" w14:paraId="2F579F54" w14:textId="77777777" w:rsidTr="007222C8">
        <w:trPr>
          <w:trHeight w:val="859"/>
        </w:trPr>
        <w:tc>
          <w:tcPr>
            <w:tcW w:w="1265" w:type="pct"/>
            <w:noWrap/>
          </w:tcPr>
          <w:p w14:paraId="04361F46" w14:textId="368783AB" w:rsidR="00F1171E" w:rsidRPr="00513DAF" w:rsidRDefault="00DC6FED" w:rsidP="007222C8">
            <w:pPr>
              <w:ind w:left="360"/>
              <w:rPr>
                <w:rFonts w:ascii="Arial" w:hAnsi="Arial" w:cs="Arial"/>
                <w:b/>
                <w:bCs/>
                <w:sz w:val="20"/>
                <w:szCs w:val="20"/>
                <w:u w:val="single"/>
                <w:lang w:val="en-GB"/>
              </w:rPr>
            </w:pPr>
            <w:r w:rsidRPr="00513DAF">
              <w:rPr>
                <w:rFonts w:ascii="Arial" w:hAnsi="Arial" w:cs="Arial"/>
                <w:b/>
                <w:bCs/>
                <w:sz w:val="20"/>
                <w:szCs w:val="20"/>
                <w:lang w:val="en-GB"/>
              </w:rPr>
              <w:t xml:space="preserve">Is the manuscript scientifically, correct? Please write here. </w:t>
            </w:r>
          </w:p>
        </w:tc>
        <w:tc>
          <w:tcPr>
            <w:tcW w:w="2212" w:type="pct"/>
          </w:tcPr>
          <w:p w14:paraId="2B5A7721" w14:textId="159F21B9" w:rsidR="00F1171E" w:rsidRPr="00513DAF" w:rsidRDefault="001268E3" w:rsidP="007222C8">
            <w:pPr>
              <w:pStyle w:val="ListParagraph"/>
              <w:ind w:left="0"/>
              <w:rPr>
                <w:rFonts w:ascii="Arial" w:hAnsi="Arial" w:cs="Arial"/>
                <w:b/>
                <w:bCs/>
                <w:sz w:val="20"/>
                <w:szCs w:val="20"/>
                <w:lang w:val="en-GB"/>
              </w:rPr>
            </w:pPr>
            <w:r w:rsidRPr="00513DAF">
              <w:rPr>
                <w:rFonts w:ascii="Arial" w:hAnsi="Arial" w:cs="Arial"/>
                <w:b/>
                <w:bCs/>
                <w:sz w:val="20"/>
                <w:szCs w:val="20"/>
                <w:lang w:val="en-GB"/>
              </w:rPr>
              <w:t xml:space="preserve">The manuscript is scientifically correct, with lots of data, correct </w:t>
            </w:r>
            <w:proofErr w:type="spellStart"/>
            <w:r w:rsidRPr="00513DAF">
              <w:rPr>
                <w:rFonts w:ascii="Arial" w:hAnsi="Arial" w:cs="Arial"/>
                <w:b/>
                <w:bCs/>
                <w:sz w:val="20"/>
                <w:szCs w:val="20"/>
                <w:lang w:val="en-GB"/>
              </w:rPr>
              <w:t>erminology</w:t>
            </w:r>
            <w:proofErr w:type="spellEnd"/>
            <w:r w:rsidRPr="00513DAF">
              <w:rPr>
                <w:rFonts w:ascii="Arial" w:hAnsi="Arial" w:cs="Arial"/>
                <w:b/>
                <w:bCs/>
                <w:sz w:val="20"/>
                <w:szCs w:val="20"/>
                <w:lang w:val="en-GB"/>
              </w:rPr>
              <w:t xml:space="preserve">, though more discussion and motivation, limitations and future work should be described. The methods and apparatuses are </w:t>
            </w:r>
            <w:proofErr w:type="spellStart"/>
            <w:r w:rsidRPr="00513DAF">
              <w:rPr>
                <w:rFonts w:ascii="Arial" w:hAnsi="Arial" w:cs="Arial"/>
                <w:b/>
                <w:bCs/>
                <w:sz w:val="20"/>
                <w:szCs w:val="20"/>
                <w:lang w:val="en-GB"/>
              </w:rPr>
              <w:t>dscribed</w:t>
            </w:r>
            <w:proofErr w:type="spellEnd"/>
            <w:r w:rsidRPr="00513DAF">
              <w:rPr>
                <w:rFonts w:ascii="Arial" w:hAnsi="Arial" w:cs="Arial"/>
                <w:b/>
                <w:bCs/>
                <w:sz w:val="20"/>
                <w:szCs w:val="20"/>
                <w:lang w:val="en-GB"/>
              </w:rPr>
              <w:t xml:space="preserve"> in sufficient detail.</w:t>
            </w:r>
            <w:r w:rsidR="00F72C7C" w:rsidRPr="00513DAF">
              <w:rPr>
                <w:rFonts w:ascii="Arial" w:hAnsi="Arial" w:cs="Arial"/>
                <w:b/>
                <w:bCs/>
                <w:sz w:val="20"/>
                <w:szCs w:val="20"/>
                <w:lang w:val="en-GB"/>
              </w:rPr>
              <w:t xml:space="preserve"> Many graphs and evidence </w:t>
            </w:r>
            <w:proofErr w:type="gramStart"/>
            <w:r w:rsidR="00F72C7C" w:rsidRPr="00513DAF">
              <w:rPr>
                <w:rFonts w:ascii="Arial" w:hAnsi="Arial" w:cs="Arial"/>
                <w:b/>
                <w:bCs/>
                <w:sz w:val="20"/>
                <w:szCs w:val="20"/>
                <w:lang w:val="en-GB"/>
              </w:rPr>
              <w:t>is</w:t>
            </w:r>
            <w:proofErr w:type="gramEnd"/>
            <w:r w:rsidR="00F72C7C" w:rsidRPr="00513DAF">
              <w:rPr>
                <w:rFonts w:ascii="Arial" w:hAnsi="Arial" w:cs="Arial"/>
                <w:b/>
                <w:bCs/>
                <w:sz w:val="20"/>
                <w:szCs w:val="20"/>
                <w:lang w:val="en-GB"/>
              </w:rPr>
              <w:t xml:space="preserve"> provided, and error bars are on the graphs.</w:t>
            </w:r>
          </w:p>
        </w:tc>
        <w:tc>
          <w:tcPr>
            <w:tcW w:w="1523" w:type="pct"/>
          </w:tcPr>
          <w:p w14:paraId="4898F764" w14:textId="77777777" w:rsidR="00F1171E" w:rsidRPr="00513DAF" w:rsidRDefault="00F1171E" w:rsidP="007222C8">
            <w:pPr>
              <w:pStyle w:val="Heading2"/>
              <w:jc w:val="left"/>
              <w:rPr>
                <w:rFonts w:ascii="Arial" w:hAnsi="Arial" w:cs="Arial"/>
                <w:b w:val="0"/>
                <w:lang w:val="en-GB"/>
              </w:rPr>
            </w:pPr>
          </w:p>
        </w:tc>
      </w:tr>
      <w:tr w:rsidR="00F1171E" w:rsidRPr="00513DAF" w14:paraId="73739464" w14:textId="77777777" w:rsidTr="007222C8">
        <w:trPr>
          <w:trHeight w:val="703"/>
        </w:trPr>
        <w:tc>
          <w:tcPr>
            <w:tcW w:w="1265" w:type="pct"/>
            <w:noWrap/>
          </w:tcPr>
          <w:p w14:paraId="09C25322" w14:textId="77777777" w:rsidR="00F1171E" w:rsidRPr="00513DAF" w:rsidRDefault="00F1171E" w:rsidP="007222C8">
            <w:pPr>
              <w:ind w:left="360"/>
              <w:rPr>
                <w:rFonts w:ascii="Arial" w:hAnsi="Arial" w:cs="Arial"/>
                <w:b/>
                <w:bCs/>
                <w:sz w:val="20"/>
                <w:szCs w:val="20"/>
                <w:lang w:val="en-GB"/>
              </w:rPr>
            </w:pPr>
            <w:r w:rsidRPr="00513DA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13DAF" w:rsidRDefault="00F1171E" w:rsidP="007222C8">
            <w:pPr>
              <w:ind w:left="360"/>
              <w:rPr>
                <w:rFonts w:ascii="Arial" w:hAnsi="Arial" w:cs="Arial"/>
                <w:b/>
                <w:bCs/>
                <w:sz w:val="20"/>
                <w:szCs w:val="20"/>
                <w:u w:val="single"/>
                <w:lang w:val="en-GB"/>
              </w:rPr>
            </w:pPr>
            <w:r w:rsidRPr="00513DAF">
              <w:rPr>
                <w:rFonts w:ascii="Arial" w:hAnsi="Arial" w:cs="Arial"/>
                <w:b/>
                <w:bCs/>
                <w:sz w:val="20"/>
                <w:szCs w:val="20"/>
                <w:u w:val="single"/>
                <w:lang w:val="en-GB"/>
              </w:rPr>
              <w:t>-</w:t>
            </w:r>
          </w:p>
        </w:tc>
        <w:tc>
          <w:tcPr>
            <w:tcW w:w="2212" w:type="pct"/>
          </w:tcPr>
          <w:p w14:paraId="24FE0567" w14:textId="05743130" w:rsidR="00F1171E" w:rsidRPr="00513DAF" w:rsidRDefault="001268E3" w:rsidP="007222C8">
            <w:pPr>
              <w:pStyle w:val="ListParagraph"/>
              <w:ind w:left="0"/>
              <w:rPr>
                <w:rFonts w:ascii="Arial" w:hAnsi="Arial" w:cs="Arial"/>
                <w:b/>
                <w:bCs/>
                <w:sz w:val="20"/>
                <w:szCs w:val="20"/>
                <w:lang w:val="en-GB"/>
              </w:rPr>
            </w:pPr>
            <w:r w:rsidRPr="00513DAF">
              <w:rPr>
                <w:rFonts w:ascii="Arial" w:hAnsi="Arial" w:cs="Arial"/>
                <w:b/>
                <w:bCs/>
                <w:sz w:val="20"/>
                <w:szCs w:val="20"/>
                <w:lang w:val="en-GB"/>
              </w:rPr>
              <w:t xml:space="preserve">The references of the article are suitable, relevant, and most are recent. </w:t>
            </w:r>
            <w:r w:rsidR="00F72C7C" w:rsidRPr="00513DAF">
              <w:rPr>
                <w:rFonts w:ascii="Arial" w:hAnsi="Arial" w:cs="Arial"/>
                <w:b/>
                <w:bCs/>
                <w:sz w:val="20"/>
                <w:szCs w:val="20"/>
                <w:lang w:val="en-GB"/>
              </w:rPr>
              <w:t>They appear to be exhaustive and comprehensive, and both new and foundational papers are included.</w:t>
            </w:r>
          </w:p>
        </w:tc>
        <w:tc>
          <w:tcPr>
            <w:tcW w:w="1523" w:type="pct"/>
          </w:tcPr>
          <w:p w14:paraId="40220055" w14:textId="77777777" w:rsidR="00F1171E" w:rsidRPr="00513DAF" w:rsidRDefault="00F1171E" w:rsidP="007222C8">
            <w:pPr>
              <w:pStyle w:val="Heading2"/>
              <w:jc w:val="left"/>
              <w:rPr>
                <w:rFonts w:ascii="Arial" w:hAnsi="Arial" w:cs="Arial"/>
                <w:b w:val="0"/>
                <w:lang w:val="en-GB"/>
              </w:rPr>
            </w:pPr>
          </w:p>
        </w:tc>
      </w:tr>
      <w:tr w:rsidR="00F1171E" w:rsidRPr="00513DAF" w14:paraId="73CC4A50" w14:textId="77777777" w:rsidTr="007222C8">
        <w:trPr>
          <w:trHeight w:val="386"/>
        </w:trPr>
        <w:tc>
          <w:tcPr>
            <w:tcW w:w="1265" w:type="pct"/>
            <w:noWrap/>
          </w:tcPr>
          <w:p w14:paraId="029CE8D0" w14:textId="77777777" w:rsidR="00F1171E" w:rsidRPr="00513DAF" w:rsidRDefault="00F1171E" w:rsidP="007222C8">
            <w:pPr>
              <w:pStyle w:val="Heading2"/>
              <w:jc w:val="left"/>
              <w:rPr>
                <w:rFonts w:ascii="Arial" w:hAnsi="Arial" w:cs="Arial"/>
                <w:b w:val="0"/>
                <w:lang w:val="en-GB"/>
              </w:rPr>
            </w:pPr>
          </w:p>
          <w:p w14:paraId="589C16C7" w14:textId="77777777" w:rsidR="00F1171E" w:rsidRPr="00513DAF" w:rsidRDefault="00F1171E" w:rsidP="007222C8">
            <w:pPr>
              <w:pStyle w:val="Heading2"/>
              <w:ind w:left="360"/>
              <w:jc w:val="left"/>
              <w:rPr>
                <w:rFonts w:ascii="Arial" w:hAnsi="Arial" w:cs="Arial"/>
                <w:bCs w:val="0"/>
                <w:lang w:val="en-GB"/>
              </w:rPr>
            </w:pPr>
            <w:r w:rsidRPr="00513DAF">
              <w:rPr>
                <w:rFonts w:ascii="Arial" w:hAnsi="Arial" w:cs="Arial"/>
                <w:bCs w:val="0"/>
                <w:lang w:val="en-GB"/>
              </w:rPr>
              <w:t>Is the language/English quality of the article suitable for scholarly communications?</w:t>
            </w:r>
          </w:p>
          <w:p w14:paraId="7722B85E" w14:textId="77777777" w:rsidR="00F1171E" w:rsidRPr="00513DAF" w:rsidRDefault="00F1171E" w:rsidP="007222C8">
            <w:pPr>
              <w:rPr>
                <w:rFonts w:ascii="Arial" w:hAnsi="Arial" w:cs="Arial"/>
                <w:sz w:val="20"/>
                <w:szCs w:val="20"/>
                <w:lang w:val="en-GB"/>
              </w:rPr>
            </w:pPr>
          </w:p>
        </w:tc>
        <w:tc>
          <w:tcPr>
            <w:tcW w:w="2212" w:type="pct"/>
          </w:tcPr>
          <w:p w14:paraId="0A07EA75" w14:textId="77777777" w:rsidR="00F1171E" w:rsidRPr="00513DAF" w:rsidRDefault="00F1171E" w:rsidP="007222C8">
            <w:pPr>
              <w:rPr>
                <w:rFonts w:ascii="Arial" w:hAnsi="Arial" w:cs="Arial"/>
                <w:sz w:val="20"/>
                <w:szCs w:val="20"/>
                <w:lang w:val="en-GB"/>
              </w:rPr>
            </w:pPr>
          </w:p>
          <w:p w14:paraId="6CBA4B2A" w14:textId="221786AA" w:rsidR="00F1171E" w:rsidRPr="00513DAF" w:rsidRDefault="00F72C7C" w:rsidP="007222C8">
            <w:pPr>
              <w:rPr>
                <w:rFonts w:ascii="Arial" w:hAnsi="Arial" w:cs="Arial"/>
                <w:sz w:val="20"/>
                <w:szCs w:val="20"/>
                <w:lang w:val="en-GB"/>
              </w:rPr>
            </w:pPr>
            <w:r w:rsidRPr="00513DAF">
              <w:rPr>
                <w:rFonts w:ascii="Arial" w:hAnsi="Arial" w:cs="Arial"/>
                <w:sz w:val="20"/>
                <w:szCs w:val="20"/>
                <w:lang w:val="en-GB"/>
              </w:rPr>
              <w:t>There are several typos and spelling errors, especially in the preface. They don’t interfere much with the communication, but some spell checking and editing can be done. In terms of scientifically correct language, the paper is correct, using the right terminology that is familiar to scientists, even those not in the field.</w:t>
            </w:r>
          </w:p>
          <w:p w14:paraId="41E28118" w14:textId="77777777" w:rsidR="00F1171E" w:rsidRPr="00513DAF" w:rsidRDefault="00F1171E" w:rsidP="007222C8">
            <w:pPr>
              <w:rPr>
                <w:rFonts w:ascii="Arial" w:hAnsi="Arial" w:cs="Arial"/>
                <w:sz w:val="20"/>
                <w:szCs w:val="20"/>
                <w:lang w:val="en-GB"/>
              </w:rPr>
            </w:pPr>
          </w:p>
          <w:p w14:paraId="297F52DB" w14:textId="77777777" w:rsidR="00F1171E" w:rsidRPr="00513DAF" w:rsidRDefault="00F1171E" w:rsidP="007222C8">
            <w:pPr>
              <w:rPr>
                <w:rFonts w:ascii="Arial" w:hAnsi="Arial" w:cs="Arial"/>
                <w:sz w:val="20"/>
                <w:szCs w:val="20"/>
                <w:lang w:val="en-GB"/>
              </w:rPr>
            </w:pPr>
          </w:p>
          <w:p w14:paraId="149A6CEF" w14:textId="77777777" w:rsidR="00F1171E" w:rsidRPr="00513DAF" w:rsidRDefault="00F1171E" w:rsidP="007222C8">
            <w:pPr>
              <w:rPr>
                <w:rFonts w:ascii="Arial" w:hAnsi="Arial" w:cs="Arial"/>
                <w:sz w:val="20"/>
                <w:szCs w:val="20"/>
                <w:lang w:val="en-GB"/>
              </w:rPr>
            </w:pPr>
          </w:p>
        </w:tc>
        <w:tc>
          <w:tcPr>
            <w:tcW w:w="1523" w:type="pct"/>
          </w:tcPr>
          <w:p w14:paraId="0351CA58" w14:textId="77777777" w:rsidR="00F1171E" w:rsidRPr="00513DAF" w:rsidRDefault="00F1171E" w:rsidP="007222C8">
            <w:pPr>
              <w:rPr>
                <w:rFonts w:ascii="Arial" w:hAnsi="Arial" w:cs="Arial"/>
                <w:sz w:val="20"/>
                <w:szCs w:val="20"/>
                <w:lang w:val="en-GB"/>
              </w:rPr>
            </w:pPr>
          </w:p>
        </w:tc>
      </w:tr>
      <w:tr w:rsidR="00F1171E" w:rsidRPr="00513DAF" w14:paraId="20A16C0C" w14:textId="77777777" w:rsidTr="007222C8">
        <w:trPr>
          <w:trHeight w:val="1178"/>
        </w:trPr>
        <w:tc>
          <w:tcPr>
            <w:tcW w:w="1265" w:type="pct"/>
            <w:noWrap/>
          </w:tcPr>
          <w:p w14:paraId="7F4BCFAE" w14:textId="77777777" w:rsidR="00F1171E" w:rsidRPr="00513DAF" w:rsidRDefault="00F1171E" w:rsidP="007222C8">
            <w:pPr>
              <w:pStyle w:val="Heading2"/>
              <w:jc w:val="left"/>
              <w:rPr>
                <w:rFonts w:ascii="Arial" w:hAnsi="Arial" w:cs="Arial"/>
                <w:b w:val="0"/>
                <w:bCs w:val="0"/>
                <w:lang w:val="en-GB"/>
              </w:rPr>
            </w:pPr>
            <w:r w:rsidRPr="00513DAF">
              <w:rPr>
                <w:rFonts w:ascii="Arial" w:hAnsi="Arial" w:cs="Arial"/>
                <w:bCs w:val="0"/>
                <w:u w:val="single"/>
                <w:lang w:val="en-GB"/>
              </w:rPr>
              <w:t>Optional/General</w:t>
            </w:r>
            <w:r w:rsidRPr="00513DAF">
              <w:rPr>
                <w:rFonts w:ascii="Arial" w:hAnsi="Arial" w:cs="Arial"/>
                <w:bCs w:val="0"/>
                <w:lang w:val="en-GB"/>
              </w:rPr>
              <w:t xml:space="preserve"> </w:t>
            </w:r>
            <w:r w:rsidRPr="00513DAF">
              <w:rPr>
                <w:rFonts w:ascii="Arial" w:hAnsi="Arial" w:cs="Arial"/>
                <w:b w:val="0"/>
                <w:bCs w:val="0"/>
                <w:lang w:val="en-GB"/>
              </w:rPr>
              <w:t>comments</w:t>
            </w:r>
          </w:p>
          <w:p w14:paraId="1A6B3748" w14:textId="77777777" w:rsidR="00F1171E" w:rsidRPr="00513DAF" w:rsidRDefault="00F1171E" w:rsidP="007222C8">
            <w:pPr>
              <w:pStyle w:val="Heading2"/>
              <w:jc w:val="left"/>
              <w:rPr>
                <w:rFonts w:ascii="Arial" w:hAnsi="Arial" w:cs="Arial"/>
                <w:b w:val="0"/>
                <w:lang w:val="en-GB"/>
              </w:rPr>
            </w:pPr>
          </w:p>
        </w:tc>
        <w:tc>
          <w:tcPr>
            <w:tcW w:w="2212" w:type="pct"/>
          </w:tcPr>
          <w:p w14:paraId="1E347C61" w14:textId="7344EE4A" w:rsidR="00F1171E" w:rsidRPr="00513DAF" w:rsidRDefault="00F72C7C" w:rsidP="007222C8">
            <w:pPr>
              <w:rPr>
                <w:rFonts w:ascii="Arial" w:hAnsi="Arial" w:cs="Arial"/>
                <w:sz w:val="20"/>
                <w:szCs w:val="20"/>
                <w:lang w:val="en-GB"/>
              </w:rPr>
            </w:pPr>
            <w:r w:rsidRPr="00513DAF">
              <w:rPr>
                <w:rFonts w:ascii="Arial" w:hAnsi="Arial" w:cs="Arial"/>
                <w:sz w:val="20"/>
                <w:szCs w:val="20"/>
                <w:lang w:val="en-GB"/>
              </w:rPr>
              <w:t>Great images and photos!</w:t>
            </w:r>
          </w:p>
          <w:p w14:paraId="36768F2F" w14:textId="7B128A1A" w:rsidR="002A7F1A" w:rsidRPr="00513DAF" w:rsidRDefault="002A7F1A" w:rsidP="007222C8">
            <w:pPr>
              <w:rPr>
                <w:rFonts w:ascii="Arial" w:hAnsi="Arial" w:cs="Arial"/>
                <w:sz w:val="20"/>
                <w:szCs w:val="20"/>
                <w:lang w:val="en-GB"/>
              </w:rPr>
            </w:pPr>
            <w:r w:rsidRPr="00513DAF">
              <w:rPr>
                <w:rFonts w:ascii="Arial" w:hAnsi="Arial" w:cs="Arial"/>
                <w:sz w:val="20"/>
                <w:szCs w:val="20"/>
                <w:lang w:val="en-GB"/>
              </w:rPr>
              <w:t xml:space="preserve">Accept as is, after some more spelling and grammar checks, and some discussion of limitations, further applications and future directions of </w:t>
            </w:r>
            <w:proofErr w:type="spellStart"/>
            <w:r w:rsidRPr="00513DAF">
              <w:rPr>
                <w:rFonts w:ascii="Arial" w:hAnsi="Arial" w:cs="Arial"/>
                <w:sz w:val="20"/>
                <w:szCs w:val="20"/>
                <w:lang w:val="en-GB"/>
              </w:rPr>
              <w:t>reserch</w:t>
            </w:r>
            <w:proofErr w:type="spellEnd"/>
            <w:r w:rsidRPr="00513DAF">
              <w:rPr>
                <w:rFonts w:ascii="Arial" w:hAnsi="Arial" w:cs="Arial"/>
                <w:sz w:val="20"/>
                <w:szCs w:val="20"/>
                <w:lang w:val="en-GB"/>
              </w:rPr>
              <w:t xml:space="preserve"> can be described more, though not necessary.</w:t>
            </w:r>
          </w:p>
          <w:p w14:paraId="5E946A0E" w14:textId="77777777" w:rsidR="00F1171E" w:rsidRPr="00513DAF" w:rsidRDefault="00F1171E" w:rsidP="007222C8">
            <w:pPr>
              <w:rPr>
                <w:rFonts w:ascii="Arial" w:hAnsi="Arial" w:cs="Arial"/>
                <w:sz w:val="20"/>
                <w:szCs w:val="20"/>
                <w:lang w:val="en-GB"/>
              </w:rPr>
            </w:pPr>
          </w:p>
          <w:p w14:paraId="7EB58C99" w14:textId="77777777" w:rsidR="00F1171E" w:rsidRPr="00513DAF" w:rsidRDefault="00F1171E" w:rsidP="007222C8">
            <w:pPr>
              <w:rPr>
                <w:rFonts w:ascii="Arial" w:hAnsi="Arial" w:cs="Arial"/>
                <w:sz w:val="20"/>
                <w:szCs w:val="20"/>
                <w:lang w:val="en-GB"/>
              </w:rPr>
            </w:pPr>
          </w:p>
          <w:p w14:paraId="15DFD0E8" w14:textId="77777777" w:rsidR="00F1171E" w:rsidRPr="00513DAF" w:rsidRDefault="00F1171E" w:rsidP="007222C8">
            <w:pPr>
              <w:rPr>
                <w:rFonts w:ascii="Arial" w:hAnsi="Arial" w:cs="Arial"/>
                <w:sz w:val="20"/>
                <w:szCs w:val="20"/>
                <w:lang w:val="en-GB"/>
              </w:rPr>
            </w:pPr>
          </w:p>
        </w:tc>
        <w:tc>
          <w:tcPr>
            <w:tcW w:w="1523" w:type="pct"/>
          </w:tcPr>
          <w:p w14:paraId="465E098E" w14:textId="77777777" w:rsidR="00F1171E" w:rsidRPr="00513DAF" w:rsidRDefault="00F1171E" w:rsidP="007222C8">
            <w:pPr>
              <w:rPr>
                <w:rFonts w:ascii="Arial" w:hAnsi="Arial" w:cs="Arial"/>
                <w:sz w:val="20"/>
                <w:szCs w:val="20"/>
                <w:lang w:val="en-GB"/>
              </w:rPr>
            </w:pPr>
          </w:p>
        </w:tc>
      </w:tr>
    </w:tbl>
    <w:p w14:paraId="6BBACB91" w14:textId="77777777" w:rsidR="00F1171E" w:rsidRPr="00513DAF" w:rsidRDefault="00F1171E" w:rsidP="00F1171E">
      <w:pPr>
        <w:pStyle w:val="BodyText"/>
        <w:rPr>
          <w:rFonts w:ascii="Arial" w:hAnsi="Arial" w:cs="Arial"/>
          <w:b/>
          <w:bCs/>
          <w:sz w:val="20"/>
          <w:szCs w:val="20"/>
          <w:u w:val="single"/>
          <w:lang w:val="en-GB"/>
        </w:rPr>
      </w:pPr>
    </w:p>
    <w:p w14:paraId="78207741" w14:textId="77777777" w:rsidR="00F1171E" w:rsidRPr="00513DAF" w:rsidRDefault="00F1171E" w:rsidP="00F1171E">
      <w:pPr>
        <w:pStyle w:val="BodyText"/>
        <w:rPr>
          <w:rFonts w:ascii="Arial" w:hAnsi="Arial" w:cs="Arial"/>
          <w:b/>
          <w:bCs/>
          <w:sz w:val="20"/>
          <w:szCs w:val="20"/>
          <w:u w:val="single"/>
          <w:lang w:val="en-GB"/>
        </w:rPr>
      </w:pPr>
    </w:p>
    <w:p w14:paraId="108BE2F1" w14:textId="77777777" w:rsidR="00F1171E" w:rsidRPr="00513DAF" w:rsidRDefault="00F1171E" w:rsidP="00F1171E">
      <w:pPr>
        <w:pStyle w:val="BodyText"/>
        <w:rPr>
          <w:rFonts w:ascii="Arial" w:hAnsi="Arial" w:cs="Arial"/>
          <w:b/>
          <w:bCs/>
          <w:sz w:val="20"/>
          <w:szCs w:val="20"/>
          <w:u w:val="single"/>
          <w:lang w:val="en-GB"/>
        </w:rPr>
      </w:pPr>
      <w:bookmarkStart w:id="0" w:name="_GoBack"/>
      <w:bookmarkEnd w:id="0"/>
    </w:p>
    <w:p w14:paraId="618DE16F" w14:textId="77777777" w:rsidR="00F1171E" w:rsidRPr="00513DAF" w:rsidRDefault="00F1171E" w:rsidP="00F1171E">
      <w:pPr>
        <w:pStyle w:val="BodyText"/>
        <w:rPr>
          <w:rFonts w:ascii="Arial" w:hAnsi="Arial" w:cs="Arial"/>
          <w:b/>
          <w:bCs/>
          <w:sz w:val="20"/>
          <w:szCs w:val="20"/>
          <w:u w:val="single"/>
          <w:lang w:val="en-GB"/>
        </w:rPr>
      </w:pPr>
    </w:p>
    <w:p w14:paraId="1B0E4DC5" w14:textId="77777777" w:rsidR="00F1171E" w:rsidRPr="00513DAF" w:rsidRDefault="00F1171E" w:rsidP="00F1171E">
      <w:pPr>
        <w:pStyle w:val="BodyText"/>
        <w:rPr>
          <w:rFonts w:ascii="Arial" w:hAnsi="Arial" w:cs="Arial"/>
          <w:b/>
          <w:bCs/>
          <w:sz w:val="20"/>
          <w:szCs w:val="20"/>
          <w:u w:val="single"/>
          <w:lang w:val="en-GB"/>
        </w:rPr>
      </w:pPr>
    </w:p>
    <w:p w14:paraId="063B2087" w14:textId="77777777" w:rsidR="00513DAF" w:rsidRPr="00513DAF" w:rsidRDefault="00513DAF" w:rsidP="00513DAF">
      <w:pPr>
        <w:pStyle w:val="BodyText"/>
        <w:rPr>
          <w:rFonts w:ascii="Arial" w:hAnsi="Arial" w:cs="Arial"/>
          <w:b/>
          <w:bCs/>
          <w:sz w:val="20"/>
          <w:szCs w:val="20"/>
          <w:u w:val="single"/>
          <w:lang w:val="en-US"/>
        </w:rPr>
      </w:pPr>
      <w:r w:rsidRPr="00513DAF">
        <w:rPr>
          <w:rFonts w:ascii="Arial" w:hAnsi="Arial" w:cs="Arial"/>
          <w:b/>
          <w:bCs/>
          <w:sz w:val="20"/>
          <w:szCs w:val="20"/>
          <w:u w:val="single"/>
          <w:lang w:val="en-US"/>
        </w:rPr>
        <w:t>Reviewer details:</w:t>
      </w:r>
    </w:p>
    <w:p w14:paraId="022D30C9" w14:textId="6CBF4C25" w:rsidR="00F1171E" w:rsidRPr="00513DAF" w:rsidRDefault="00F1171E" w:rsidP="00F1171E">
      <w:pPr>
        <w:pStyle w:val="BodyText"/>
        <w:rPr>
          <w:rFonts w:ascii="Arial" w:hAnsi="Arial" w:cs="Arial"/>
          <w:b/>
          <w:bCs/>
          <w:sz w:val="20"/>
          <w:szCs w:val="20"/>
          <w:u w:val="single"/>
          <w:lang w:val="en-GB"/>
        </w:rPr>
      </w:pPr>
    </w:p>
    <w:p w14:paraId="01D90D20" w14:textId="13781C1D" w:rsidR="00513DAF" w:rsidRPr="00513DAF" w:rsidRDefault="00513DAF" w:rsidP="00513DAF">
      <w:pPr>
        <w:pStyle w:val="BodyText"/>
        <w:rPr>
          <w:rFonts w:ascii="Arial" w:hAnsi="Arial" w:cs="Arial"/>
          <w:b/>
          <w:bCs/>
          <w:sz w:val="20"/>
          <w:szCs w:val="20"/>
          <w:lang w:val="en-GB"/>
        </w:rPr>
      </w:pPr>
      <w:bookmarkStart w:id="1" w:name="_Hlk229754980"/>
      <w:r w:rsidRPr="00513DAF">
        <w:rPr>
          <w:rFonts w:ascii="Arial" w:hAnsi="Arial" w:cs="Arial"/>
          <w:b/>
          <w:bCs/>
          <w:sz w:val="20"/>
          <w:szCs w:val="20"/>
          <w:lang w:val="en-GB"/>
        </w:rPr>
        <w:t xml:space="preserve">Brett </w:t>
      </w:r>
      <w:proofErr w:type="spellStart"/>
      <w:r w:rsidRPr="00513DAF">
        <w:rPr>
          <w:rFonts w:ascii="Arial" w:hAnsi="Arial" w:cs="Arial"/>
          <w:b/>
          <w:bCs/>
          <w:sz w:val="20"/>
          <w:szCs w:val="20"/>
          <w:lang w:val="en-GB"/>
        </w:rPr>
        <w:t>Teeple</w:t>
      </w:r>
      <w:proofErr w:type="spellEnd"/>
      <w:r w:rsidRPr="00513DAF">
        <w:rPr>
          <w:rFonts w:ascii="Arial" w:hAnsi="Arial" w:cs="Arial"/>
          <w:b/>
          <w:bCs/>
          <w:sz w:val="20"/>
          <w:szCs w:val="20"/>
          <w:lang w:val="en-GB"/>
        </w:rPr>
        <w:t xml:space="preserve">, </w:t>
      </w:r>
      <w:r w:rsidRPr="00513DAF">
        <w:rPr>
          <w:rFonts w:ascii="Arial" w:hAnsi="Arial" w:cs="Arial"/>
          <w:b/>
          <w:bCs/>
          <w:sz w:val="20"/>
          <w:szCs w:val="20"/>
          <w:lang w:val="en-GB"/>
        </w:rPr>
        <w:t>University of Calgary</w:t>
      </w:r>
      <w:r w:rsidRPr="00513DAF">
        <w:rPr>
          <w:rFonts w:ascii="Arial" w:hAnsi="Arial" w:cs="Arial"/>
          <w:b/>
          <w:bCs/>
          <w:sz w:val="20"/>
          <w:szCs w:val="20"/>
          <w:lang w:val="en-GB"/>
        </w:rPr>
        <w:t xml:space="preserve">, </w:t>
      </w:r>
      <w:r w:rsidRPr="00513DAF">
        <w:rPr>
          <w:rFonts w:ascii="Arial" w:hAnsi="Arial" w:cs="Arial"/>
          <w:b/>
          <w:bCs/>
          <w:sz w:val="20"/>
          <w:szCs w:val="20"/>
          <w:lang w:val="en-GB"/>
        </w:rPr>
        <w:t>Canada</w:t>
      </w:r>
      <w:bookmarkEnd w:id="1"/>
    </w:p>
    <w:sectPr w:rsidR="00513DAF" w:rsidRPr="00513DAF"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4C45B" w14:textId="77777777" w:rsidR="00571430" w:rsidRPr="0000007A" w:rsidRDefault="00571430" w:rsidP="0099583E">
      <w:r>
        <w:separator/>
      </w:r>
    </w:p>
  </w:endnote>
  <w:endnote w:type="continuationSeparator" w:id="0">
    <w:p w14:paraId="2D963102" w14:textId="77777777" w:rsidR="00571430" w:rsidRPr="0000007A" w:rsidRDefault="0057143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5C2ED" w14:textId="77777777" w:rsidR="00571430" w:rsidRPr="0000007A" w:rsidRDefault="00571430" w:rsidP="0099583E">
      <w:r>
        <w:separator/>
      </w:r>
    </w:p>
  </w:footnote>
  <w:footnote w:type="continuationSeparator" w:id="0">
    <w:p w14:paraId="7DEB2D6D" w14:textId="77777777" w:rsidR="00571430" w:rsidRPr="0000007A" w:rsidRDefault="0057143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04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268E3"/>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799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75CC"/>
    <w:rsid w:val="00280EC9"/>
    <w:rsid w:val="00282BEE"/>
    <w:rsid w:val="002859CC"/>
    <w:rsid w:val="00286A31"/>
    <w:rsid w:val="00291D08"/>
    <w:rsid w:val="00293482"/>
    <w:rsid w:val="002A3D7C"/>
    <w:rsid w:val="002A7F1A"/>
    <w:rsid w:val="002B0E4B"/>
    <w:rsid w:val="002C40B8"/>
    <w:rsid w:val="002D60EF"/>
    <w:rsid w:val="002E10DF"/>
    <w:rsid w:val="002E1211"/>
    <w:rsid w:val="002E2339"/>
    <w:rsid w:val="002E5C81"/>
    <w:rsid w:val="002E6D86"/>
    <w:rsid w:val="002E7787"/>
    <w:rsid w:val="002F6935"/>
    <w:rsid w:val="00312559"/>
    <w:rsid w:val="003204B8"/>
    <w:rsid w:val="0032095D"/>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3DAF"/>
    <w:rsid w:val="005176CB"/>
    <w:rsid w:val="0052339F"/>
    <w:rsid w:val="00530A2D"/>
    <w:rsid w:val="00531C82"/>
    <w:rsid w:val="00533FC1"/>
    <w:rsid w:val="0054564B"/>
    <w:rsid w:val="00545A13"/>
    <w:rsid w:val="00546343"/>
    <w:rsid w:val="00546E3F"/>
    <w:rsid w:val="00555430"/>
    <w:rsid w:val="00557CD3"/>
    <w:rsid w:val="00560D3C"/>
    <w:rsid w:val="00565D90"/>
    <w:rsid w:val="00567DE0"/>
    <w:rsid w:val="00571430"/>
    <w:rsid w:val="005735A5"/>
    <w:rsid w:val="005757CF"/>
    <w:rsid w:val="00581FF9"/>
    <w:rsid w:val="005A4F17"/>
    <w:rsid w:val="005B3509"/>
    <w:rsid w:val="005C25A0"/>
    <w:rsid w:val="005C33F6"/>
    <w:rsid w:val="005D230D"/>
    <w:rsid w:val="005E11DC"/>
    <w:rsid w:val="005E29CE"/>
    <w:rsid w:val="005E3241"/>
    <w:rsid w:val="005E7FB0"/>
    <w:rsid w:val="005F184C"/>
    <w:rsid w:val="00602F7D"/>
    <w:rsid w:val="00605952"/>
    <w:rsid w:val="00620677"/>
    <w:rsid w:val="00624032"/>
    <w:rsid w:val="00626025"/>
    <w:rsid w:val="006311A1"/>
    <w:rsid w:val="00640538"/>
    <w:rsid w:val="006438D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87"/>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5E43"/>
    <w:rsid w:val="00942DEE"/>
    <w:rsid w:val="00944F67"/>
    <w:rsid w:val="009553EC"/>
    <w:rsid w:val="00955E45"/>
    <w:rsid w:val="00962B70"/>
    <w:rsid w:val="00967C62"/>
    <w:rsid w:val="009739F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6056"/>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5757"/>
    <w:rsid w:val="00D96CD2"/>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7E3"/>
    <w:rsid w:val="00ED6B12"/>
    <w:rsid w:val="00ED7400"/>
    <w:rsid w:val="00EF1D1D"/>
    <w:rsid w:val="00EF326D"/>
    <w:rsid w:val="00EF53FE"/>
    <w:rsid w:val="00F0160E"/>
    <w:rsid w:val="00F1171E"/>
    <w:rsid w:val="00F13071"/>
    <w:rsid w:val="00F2643C"/>
    <w:rsid w:val="00F32717"/>
    <w:rsid w:val="00F3295A"/>
    <w:rsid w:val="00F32A9A"/>
    <w:rsid w:val="00F33C84"/>
    <w:rsid w:val="00F3669D"/>
    <w:rsid w:val="00F405F8"/>
    <w:rsid w:val="00F4700F"/>
    <w:rsid w:val="00F52B15"/>
    <w:rsid w:val="00F573EA"/>
    <w:rsid w:val="00F57E9D"/>
    <w:rsid w:val="00F72C7C"/>
    <w:rsid w:val="00F73CF2"/>
    <w:rsid w:val="00F75575"/>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2099</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13</cp:revision>
  <dcterms:created xsi:type="dcterms:W3CDTF">2026-05-09T05:43:00Z</dcterms:created>
  <dcterms:modified xsi:type="dcterms:W3CDTF">2026-05-15T10:59:00Z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