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D4B29" w14:textId="77777777" w:rsidR="009D41B4" w:rsidRPr="004263EA" w:rsidRDefault="009D41B4">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5"/>
        <w:gridCol w:w="10597"/>
      </w:tblGrid>
      <w:tr w:rsidR="009D41B4" w:rsidRPr="004263EA" w14:paraId="67E8BC92" w14:textId="77777777">
        <w:trPr>
          <w:trHeight w:val="20"/>
          <w:jc w:val="center"/>
        </w:trPr>
        <w:tc>
          <w:tcPr>
            <w:tcW w:w="3295" w:type="dxa"/>
          </w:tcPr>
          <w:p w14:paraId="2F793365" w14:textId="77777777" w:rsidR="009D41B4" w:rsidRPr="004263EA" w:rsidRDefault="00000000">
            <w:pPr>
              <w:pBdr>
                <w:top w:val="nil"/>
                <w:left w:val="nil"/>
                <w:bottom w:val="nil"/>
                <w:right w:val="nil"/>
                <w:between w:val="nil"/>
              </w:pBdr>
              <w:ind w:left="90"/>
              <w:rPr>
                <w:rFonts w:ascii="Arial" w:hAnsi="Arial" w:cs="Arial"/>
                <w:color w:val="000000"/>
                <w:sz w:val="20"/>
                <w:szCs w:val="20"/>
              </w:rPr>
            </w:pPr>
            <w:r w:rsidRPr="004263EA">
              <w:rPr>
                <w:rFonts w:ascii="Arial" w:hAnsi="Arial" w:cs="Arial"/>
                <w:color w:val="000000"/>
                <w:sz w:val="20"/>
                <w:szCs w:val="20"/>
              </w:rPr>
              <w:t>Book Name:</w:t>
            </w:r>
          </w:p>
        </w:tc>
        <w:tc>
          <w:tcPr>
            <w:tcW w:w="10597" w:type="dxa"/>
          </w:tcPr>
          <w:p w14:paraId="57B578D1" w14:textId="77777777" w:rsidR="009D41B4" w:rsidRPr="004263EA" w:rsidRDefault="00000000">
            <w:pPr>
              <w:rPr>
                <w:rFonts w:ascii="Arial" w:hAnsi="Arial" w:cs="Arial"/>
                <w:color w:val="0000FF"/>
                <w:sz w:val="20"/>
                <w:szCs w:val="20"/>
              </w:rPr>
            </w:pPr>
            <w:r w:rsidRPr="004263EA">
              <w:rPr>
                <w:rFonts w:ascii="Arial" w:hAnsi="Arial" w:cs="Arial"/>
                <w:b/>
                <w:bCs/>
                <w:color w:val="0000FF"/>
                <w:sz w:val="20"/>
                <w:szCs w:val="20"/>
              </w:rPr>
              <w:t>Medical Science: Updates and Prospects</w:t>
            </w:r>
          </w:p>
        </w:tc>
      </w:tr>
      <w:tr w:rsidR="009D41B4" w:rsidRPr="004263EA" w14:paraId="04981AF7" w14:textId="77777777">
        <w:trPr>
          <w:trHeight w:val="20"/>
          <w:jc w:val="center"/>
        </w:trPr>
        <w:tc>
          <w:tcPr>
            <w:tcW w:w="3295" w:type="dxa"/>
          </w:tcPr>
          <w:p w14:paraId="6697144A" w14:textId="77777777" w:rsidR="009D41B4" w:rsidRPr="004263EA" w:rsidRDefault="00000000">
            <w:pPr>
              <w:pBdr>
                <w:top w:val="nil"/>
                <w:left w:val="nil"/>
                <w:bottom w:val="nil"/>
                <w:right w:val="nil"/>
                <w:between w:val="nil"/>
              </w:pBdr>
              <w:ind w:left="90"/>
              <w:rPr>
                <w:rFonts w:ascii="Arial" w:hAnsi="Arial" w:cs="Arial"/>
                <w:color w:val="000000"/>
                <w:sz w:val="20"/>
                <w:szCs w:val="20"/>
              </w:rPr>
            </w:pPr>
            <w:r w:rsidRPr="004263EA">
              <w:rPr>
                <w:rFonts w:ascii="Arial" w:hAnsi="Arial" w:cs="Arial"/>
                <w:color w:val="000000"/>
                <w:sz w:val="20"/>
                <w:szCs w:val="20"/>
              </w:rPr>
              <w:t>Manuscript Number:</w:t>
            </w:r>
          </w:p>
        </w:tc>
        <w:tc>
          <w:tcPr>
            <w:tcW w:w="10597" w:type="dxa"/>
          </w:tcPr>
          <w:p w14:paraId="4CF24043" w14:textId="77777777" w:rsidR="009D41B4" w:rsidRPr="004263EA" w:rsidRDefault="00000000">
            <w:pPr>
              <w:pBdr>
                <w:top w:val="nil"/>
                <w:left w:val="nil"/>
                <w:bottom w:val="nil"/>
                <w:right w:val="nil"/>
                <w:between w:val="nil"/>
              </w:pBdr>
              <w:rPr>
                <w:rFonts w:ascii="Arial" w:hAnsi="Arial" w:cs="Arial"/>
                <w:color w:val="000000"/>
                <w:sz w:val="20"/>
                <w:szCs w:val="20"/>
              </w:rPr>
            </w:pPr>
            <w:r w:rsidRPr="004263EA">
              <w:rPr>
                <w:rFonts w:ascii="Arial" w:hAnsi="Arial" w:cs="Arial"/>
                <w:b/>
                <w:bCs/>
                <w:color w:val="000000"/>
                <w:sz w:val="20"/>
                <w:szCs w:val="20"/>
              </w:rPr>
              <w:t>Ms_BPR_7684</w:t>
            </w:r>
          </w:p>
        </w:tc>
      </w:tr>
      <w:tr w:rsidR="009D41B4" w:rsidRPr="004263EA" w14:paraId="2DA9578F" w14:textId="77777777">
        <w:trPr>
          <w:trHeight w:val="20"/>
          <w:jc w:val="center"/>
        </w:trPr>
        <w:tc>
          <w:tcPr>
            <w:tcW w:w="3295" w:type="dxa"/>
          </w:tcPr>
          <w:p w14:paraId="5A4F3A4A" w14:textId="77777777" w:rsidR="009D41B4" w:rsidRPr="004263EA" w:rsidRDefault="00000000">
            <w:pPr>
              <w:pBdr>
                <w:top w:val="nil"/>
                <w:left w:val="nil"/>
                <w:bottom w:val="nil"/>
                <w:right w:val="nil"/>
                <w:between w:val="nil"/>
              </w:pBdr>
              <w:ind w:left="90"/>
              <w:rPr>
                <w:rFonts w:ascii="Arial" w:hAnsi="Arial" w:cs="Arial"/>
                <w:color w:val="000000"/>
                <w:sz w:val="20"/>
                <w:szCs w:val="20"/>
              </w:rPr>
            </w:pPr>
            <w:r w:rsidRPr="004263EA">
              <w:rPr>
                <w:rFonts w:ascii="Arial" w:hAnsi="Arial" w:cs="Arial"/>
                <w:color w:val="000000"/>
                <w:sz w:val="20"/>
                <w:szCs w:val="20"/>
              </w:rPr>
              <w:t xml:space="preserve">Title of the Manuscript: </w:t>
            </w:r>
          </w:p>
        </w:tc>
        <w:tc>
          <w:tcPr>
            <w:tcW w:w="10597" w:type="dxa"/>
          </w:tcPr>
          <w:p w14:paraId="2C7C0A71" w14:textId="77777777" w:rsidR="009D41B4" w:rsidRPr="004263EA" w:rsidRDefault="00000000">
            <w:pPr>
              <w:pBdr>
                <w:top w:val="nil"/>
                <w:left w:val="nil"/>
                <w:bottom w:val="nil"/>
                <w:right w:val="nil"/>
                <w:between w:val="nil"/>
              </w:pBdr>
              <w:rPr>
                <w:rFonts w:ascii="Arial" w:hAnsi="Arial" w:cs="Arial"/>
                <w:color w:val="000000"/>
                <w:sz w:val="20"/>
                <w:szCs w:val="20"/>
              </w:rPr>
            </w:pPr>
            <w:r w:rsidRPr="004263EA">
              <w:rPr>
                <w:rFonts w:ascii="Arial" w:hAnsi="Arial" w:cs="Arial"/>
                <w:b/>
                <w:bCs/>
                <w:color w:val="000000"/>
                <w:sz w:val="20"/>
                <w:szCs w:val="20"/>
              </w:rPr>
              <w:t>Ischemia-Free Kidney Transplantation</w:t>
            </w:r>
          </w:p>
        </w:tc>
      </w:tr>
      <w:tr w:rsidR="009D41B4" w:rsidRPr="004263EA" w14:paraId="0D019DBE" w14:textId="77777777">
        <w:trPr>
          <w:trHeight w:val="20"/>
          <w:jc w:val="center"/>
        </w:trPr>
        <w:tc>
          <w:tcPr>
            <w:tcW w:w="3295" w:type="dxa"/>
          </w:tcPr>
          <w:p w14:paraId="5490DFDD" w14:textId="77777777" w:rsidR="009D41B4" w:rsidRPr="004263EA" w:rsidRDefault="00000000">
            <w:pPr>
              <w:pBdr>
                <w:top w:val="nil"/>
                <w:left w:val="nil"/>
                <w:bottom w:val="nil"/>
                <w:right w:val="nil"/>
                <w:between w:val="nil"/>
              </w:pBdr>
              <w:ind w:left="90"/>
              <w:rPr>
                <w:rFonts w:ascii="Arial" w:hAnsi="Arial" w:cs="Arial"/>
                <w:color w:val="000000"/>
                <w:sz w:val="20"/>
                <w:szCs w:val="20"/>
              </w:rPr>
            </w:pPr>
            <w:r w:rsidRPr="004263EA">
              <w:rPr>
                <w:rFonts w:ascii="Arial" w:hAnsi="Arial" w:cs="Arial"/>
                <w:color w:val="000000"/>
                <w:sz w:val="20"/>
                <w:szCs w:val="20"/>
              </w:rPr>
              <w:t>Type of the Article</w:t>
            </w:r>
          </w:p>
        </w:tc>
        <w:tc>
          <w:tcPr>
            <w:tcW w:w="10597" w:type="dxa"/>
          </w:tcPr>
          <w:p w14:paraId="54E91619" w14:textId="77777777" w:rsidR="009D41B4" w:rsidRPr="004263EA" w:rsidRDefault="00000000">
            <w:pPr>
              <w:pBdr>
                <w:top w:val="nil"/>
                <w:left w:val="nil"/>
                <w:bottom w:val="nil"/>
                <w:right w:val="nil"/>
                <w:between w:val="nil"/>
              </w:pBdr>
              <w:rPr>
                <w:rFonts w:ascii="Arial" w:hAnsi="Arial" w:cs="Arial"/>
                <w:color w:val="000000"/>
                <w:sz w:val="20"/>
                <w:szCs w:val="20"/>
              </w:rPr>
            </w:pPr>
            <w:r w:rsidRPr="004263EA">
              <w:rPr>
                <w:rFonts w:ascii="Arial" w:hAnsi="Arial" w:cs="Arial"/>
                <w:b/>
                <w:bCs/>
                <w:color w:val="000000"/>
                <w:sz w:val="20"/>
                <w:szCs w:val="20"/>
              </w:rPr>
              <w:t>REVIEW ARTICLE</w:t>
            </w:r>
          </w:p>
        </w:tc>
      </w:tr>
    </w:tbl>
    <w:p w14:paraId="3ACDEC43" w14:textId="77777777" w:rsidR="009D41B4" w:rsidRPr="004263EA" w:rsidRDefault="009D41B4">
      <w:pPr>
        <w:pBdr>
          <w:top w:val="nil"/>
          <w:left w:val="nil"/>
          <w:bottom w:val="nil"/>
          <w:right w:val="nil"/>
          <w:between w:val="nil"/>
        </w:pBdr>
        <w:jc w:val="both"/>
        <w:rPr>
          <w:rFonts w:ascii="Arial" w:hAnsi="Arial" w:cs="Arial"/>
          <w:color w:val="000000"/>
          <w:sz w:val="20"/>
          <w:szCs w:val="20"/>
        </w:rPr>
      </w:pPr>
    </w:p>
    <w:p w14:paraId="08ED97B7" w14:textId="77777777" w:rsidR="009D41B4" w:rsidRPr="004263EA" w:rsidRDefault="009D41B4">
      <w:pPr>
        <w:pBdr>
          <w:top w:val="nil"/>
          <w:left w:val="nil"/>
          <w:bottom w:val="nil"/>
          <w:right w:val="nil"/>
          <w:between w:val="nil"/>
        </w:pBdr>
        <w:jc w:val="both"/>
        <w:rPr>
          <w:rFonts w:ascii="Arial" w:hAnsi="Arial" w:cs="Arial"/>
          <w:color w:val="000000"/>
          <w:sz w:val="20"/>
          <w:szCs w:val="20"/>
        </w:rPr>
      </w:pPr>
    </w:p>
    <w:p w14:paraId="1DE20500" w14:textId="77777777" w:rsidR="009D41B4" w:rsidRPr="004263EA" w:rsidRDefault="00000000">
      <w:pPr>
        <w:pBdr>
          <w:top w:val="nil"/>
          <w:left w:val="nil"/>
          <w:bottom w:val="nil"/>
          <w:right w:val="nil"/>
          <w:between w:val="nil"/>
        </w:pBdr>
        <w:jc w:val="both"/>
        <w:rPr>
          <w:rFonts w:ascii="Arial" w:hAnsi="Arial" w:cs="Arial"/>
          <w:color w:val="000000"/>
          <w:sz w:val="20"/>
          <w:szCs w:val="20"/>
          <w:u w:val="single"/>
        </w:rPr>
      </w:pPr>
      <w:r w:rsidRPr="004263EA">
        <w:rPr>
          <w:rFonts w:ascii="Arial" w:hAnsi="Arial" w:cs="Arial"/>
          <w:b/>
          <w:bCs/>
          <w:color w:val="000000"/>
          <w:sz w:val="20"/>
          <w:szCs w:val="20"/>
          <w:highlight w:val="yellow"/>
          <w:u w:val="single"/>
        </w:rPr>
        <w:t>PART 1 (Importance of the manuscript)</w:t>
      </w:r>
    </w:p>
    <w:p w14:paraId="02E6895A" w14:textId="77777777" w:rsidR="009D41B4" w:rsidRPr="004263EA" w:rsidRDefault="009D41B4">
      <w:pPr>
        <w:pBdr>
          <w:top w:val="nil"/>
          <w:left w:val="nil"/>
          <w:bottom w:val="nil"/>
          <w:right w:val="nil"/>
          <w:between w:val="nil"/>
        </w:pBdr>
        <w:ind w:left="1440"/>
        <w:jc w:val="both"/>
        <w:rPr>
          <w:rFonts w:ascii="Arial" w:hAnsi="Arial" w:cs="Arial"/>
          <w:color w:val="000000"/>
          <w:sz w:val="20"/>
          <w:szCs w:val="20"/>
        </w:rPr>
      </w:pPr>
    </w:p>
    <w:p w14:paraId="612FE596" w14:textId="77777777" w:rsidR="009D41B4" w:rsidRPr="004263EA" w:rsidRDefault="009D41B4">
      <w:pPr>
        <w:pBdr>
          <w:top w:val="nil"/>
          <w:left w:val="nil"/>
          <w:bottom w:val="nil"/>
          <w:right w:val="nil"/>
          <w:between w:val="nil"/>
        </w:pBdr>
        <w:ind w:left="1440"/>
        <w:jc w:val="both"/>
        <w:rPr>
          <w:rFonts w:ascii="Arial" w:hAnsi="Arial" w:cs="Arial"/>
          <w:color w:val="000000"/>
          <w:sz w:val="20"/>
          <w:szCs w:val="20"/>
        </w:rPr>
      </w:pPr>
      <w:bookmarkStart w:id="0" w:name="_heading=h.tksdakii25p1" w:colFirst="0" w:colLast="0"/>
      <w:bookmarkEnd w:id="0"/>
    </w:p>
    <w:tbl>
      <w:tblPr>
        <w:tblStyle w:val="a1"/>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1"/>
        <w:gridCol w:w="5123"/>
        <w:gridCol w:w="3798"/>
      </w:tblGrid>
      <w:tr w:rsidR="009D41B4" w:rsidRPr="004263EA" w14:paraId="00241074" w14:textId="77777777">
        <w:trPr>
          <w:trHeight w:val="20"/>
          <w:jc w:val="center"/>
        </w:trPr>
        <w:tc>
          <w:tcPr>
            <w:tcW w:w="4971" w:type="dxa"/>
          </w:tcPr>
          <w:p w14:paraId="05878590" w14:textId="77777777" w:rsidR="009D41B4" w:rsidRPr="004263EA" w:rsidRDefault="009D41B4">
            <w:pPr>
              <w:pStyle w:val="Heading2"/>
              <w:jc w:val="left"/>
              <w:rPr>
                <w:rFonts w:ascii="Arial" w:eastAsia="Times New Roman" w:hAnsi="Arial" w:cs="Arial"/>
              </w:rPr>
            </w:pPr>
          </w:p>
        </w:tc>
        <w:tc>
          <w:tcPr>
            <w:tcW w:w="5123" w:type="dxa"/>
          </w:tcPr>
          <w:p w14:paraId="3B1B962B" w14:textId="77777777" w:rsidR="009D41B4" w:rsidRPr="004263EA" w:rsidRDefault="00000000">
            <w:pPr>
              <w:pStyle w:val="Heading2"/>
              <w:jc w:val="left"/>
              <w:rPr>
                <w:rFonts w:ascii="Arial" w:eastAsia="Times New Roman" w:hAnsi="Arial" w:cs="Arial"/>
              </w:rPr>
            </w:pPr>
            <w:r w:rsidRPr="004263EA">
              <w:rPr>
                <w:rFonts w:ascii="Arial" w:eastAsia="Times New Roman" w:hAnsi="Arial" w:cs="Arial"/>
              </w:rPr>
              <w:t>Comments of the Reviewers</w:t>
            </w:r>
          </w:p>
        </w:tc>
        <w:tc>
          <w:tcPr>
            <w:tcW w:w="3798" w:type="dxa"/>
          </w:tcPr>
          <w:p w14:paraId="2C5CB395" w14:textId="77777777" w:rsidR="009D41B4" w:rsidRPr="004263EA" w:rsidRDefault="00000000">
            <w:pPr>
              <w:spacing w:after="160" w:line="259" w:lineRule="auto"/>
              <w:rPr>
                <w:rFonts w:ascii="Arial" w:hAnsi="Arial" w:cs="Arial"/>
                <w:sz w:val="20"/>
                <w:szCs w:val="20"/>
              </w:rPr>
            </w:pPr>
            <w:r w:rsidRPr="004263EA">
              <w:rPr>
                <w:rFonts w:ascii="Arial" w:hAnsi="Arial" w:cs="Arial"/>
                <w:b/>
                <w:bCs/>
                <w:sz w:val="20"/>
                <w:szCs w:val="20"/>
              </w:rPr>
              <w:t>Author’s Feedback</w:t>
            </w:r>
            <w:r w:rsidRPr="004263EA">
              <w:rPr>
                <w:rFonts w:ascii="Arial" w:hAnsi="Arial" w:cs="Arial"/>
                <w:sz w:val="20"/>
                <w:szCs w:val="20"/>
              </w:rPr>
              <w:t xml:space="preserve"> </w:t>
            </w:r>
          </w:p>
          <w:p w14:paraId="7B622B4D" w14:textId="77777777" w:rsidR="009D41B4" w:rsidRPr="004263EA" w:rsidRDefault="009D41B4">
            <w:pPr>
              <w:pStyle w:val="Heading2"/>
              <w:jc w:val="left"/>
              <w:rPr>
                <w:rFonts w:ascii="Arial" w:eastAsia="Times New Roman" w:hAnsi="Arial" w:cs="Arial"/>
                <w:b w:val="0"/>
                <w:bCs w:val="0"/>
              </w:rPr>
            </w:pPr>
          </w:p>
        </w:tc>
      </w:tr>
      <w:tr w:rsidR="009D41B4" w:rsidRPr="004263EA" w14:paraId="38A92C10" w14:textId="77777777">
        <w:trPr>
          <w:trHeight w:val="20"/>
          <w:jc w:val="center"/>
        </w:trPr>
        <w:tc>
          <w:tcPr>
            <w:tcW w:w="4971" w:type="dxa"/>
          </w:tcPr>
          <w:p w14:paraId="0297DFC7" w14:textId="77777777" w:rsidR="009D41B4" w:rsidRPr="004263EA" w:rsidRDefault="00000000">
            <w:pPr>
              <w:rPr>
                <w:rFonts w:ascii="Arial" w:hAnsi="Arial" w:cs="Arial"/>
                <w:sz w:val="20"/>
                <w:szCs w:val="20"/>
              </w:rPr>
            </w:pPr>
            <w:r w:rsidRPr="004263EA">
              <w:rPr>
                <w:rFonts w:ascii="Arial" w:hAnsi="Arial" w:cs="Arial"/>
                <w:b/>
                <w:bCs/>
                <w:sz w:val="20"/>
                <w:szCs w:val="20"/>
              </w:rPr>
              <w:t>Please write a few sentences regarding the importance of this manuscript for the scientific community.</w:t>
            </w:r>
            <w:r w:rsidRPr="004263EA">
              <w:rPr>
                <w:rFonts w:ascii="Arial" w:hAnsi="Arial" w:cs="Arial"/>
                <w:sz w:val="20"/>
                <w:szCs w:val="20"/>
              </w:rPr>
              <w:t xml:space="preserve"> A minimum of 3-4 sentences may be required for this part.</w:t>
            </w:r>
          </w:p>
        </w:tc>
        <w:tc>
          <w:tcPr>
            <w:tcW w:w="5123" w:type="dxa"/>
          </w:tcPr>
          <w:p w14:paraId="17707A29" w14:textId="77777777" w:rsidR="009D41B4" w:rsidRPr="004263EA" w:rsidRDefault="00000000">
            <w:pPr>
              <w:pBdr>
                <w:top w:val="nil"/>
                <w:left w:val="nil"/>
                <w:bottom w:val="nil"/>
                <w:right w:val="nil"/>
                <w:between w:val="nil"/>
              </w:pBdr>
              <w:rPr>
                <w:rFonts w:ascii="Arial" w:hAnsi="Arial" w:cs="Arial"/>
                <w:color w:val="000000"/>
                <w:sz w:val="20"/>
                <w:szCs w:val="20"/>
              </w:rPr>
            </w:pPr>
            <w:r w:rsidRPr="004263EA">
              <w:rPr>
                <w:rFonts w:ascii="Arial" w:hAnsi="Arial" w:cs="Arial"/>
                <w:sz w:val="20"/>
                <w:szCs w:val="20"/>
              </w:rPr>
              <w:t>The manuscript addresses ischemia-free kidney transplantation (IFKT), an emerging and potentially transformative innovation in deceased-donor kidney transplantation. Given the persistent burden of ischemia-reperfusion injury, delayed graft function, and marginal organ utilization, the subject is undoubtedly of substantial clinical and translational importance. The review provides a broad overview of the evolution of preservation technologies from static cold storage to normothermic machine perfusion and IFKT. However, despite the importance of the topic, the current manuscript predominantly relies on narrative synthesis and extrapolation from limited clinical evidence. More rigorous critical appraisal, balanced interpretation of available data, and stronger methodological transparency are required before the review can serve as a reliable reference for the transplant community</w:t>
            </w:r>
          </w:p>
        </w:tc>
        <w:tc>
          <w:tcPr>
            <w:tcW w:w="3798" w:type="dxa"/>
          </w:tcPr>
          <w:p w14:paraId="510B46D5" w14:textId="77777777" w:rsidR="009D41B4" w:rsidRPr="004263EA" w:rsidRDefault="009D41B4">
            <w:pPr>
              <w:pStyle w:val="Heading2"/>
              <w:jc w:val="left"/>
              <w:rPr>
                <w:rFonts w:ascii="Arial" w:eastAsia="Times New Roman" w:hAnsi="Arial" w:cs="Arial"/>
                <w:b w:val="0"/>
                <w:bCs w:val="0"/>
              </w:rPr>
            </w:pPr>
          </w:p>
        </w:tc>
      </w:tr>
    </w:tbl>
    <w:p w14:paraId="4D0C3954" w14:textId="77777777" w:rsidR="009D41B4" w:rsidRPr="004263EA" w:rsidRDefault="009D41B4">
      <w:pPr>
        <w:rPr>
          <w:rFonts w:ascii="Arial" w:hAnsi="Arial" w:cs="Arial"/>
          <w:sz w:val="20"/>
          <w:szCs w:val="20"/>
        </w:rPr>
      </w:pPr>
    </w:p>
    <w:p w14:paraId="69002B59" w14:textId="77777777" w:rsidR="009D41B4" w:rsidRPr="004263EA" w:rsidRDefault="009D41B4">
      <w:pPr>
        <w:rPr>
          <w:rFonts w:ascii="Arial" w:hAnsi="Arial" w:cs="Arial"/>
          <w:sz w:val="20"/>
          <w:szCs w:val="20"/>
        </w:rPr>
      </w:pPr>
    </w:p>
    <w:p w14:paraId="468BDB62" w14:textId="77777777" w:rsidR="009D41B4" w:rsidRPr="004263EA" w:rsidRDefault="00000000">
      <w:pPr>
        <w:pStyle w:val="Heading2"/>
        <w:jc w:val="left"/>
        <w:rPr>
          <w:rFonts w:ascii="Arial" w:eastAsia="Times New Roman" w:hAnsi="Arial" w:cs="Arial"/>
          <w:u w:val="single"/>
        </w:rPr>
      </w:pPr>
      <w:r w:rsidRPr="004263EA">
        <w:rPr>
          <w:rFonts w:ascii="Arial" w:eastAsia="Times New Roman" w:hAnsi="Arial" w:cs="Arial"/>
          <w:highlight w:val="yellow"/>
          <w:u w:val="single"/>
        </w:rPr>
        <w:t>PART 2.1 (Objective Evaluation)</w:t>
      </w:r>
    </w:p>
    <w:p w14:paraId="7E6C2793" w14:textId="77777777" w:rsidR="009D41B4" w:rsidRPr="004263EA" w:rsidRDefault="009D41B4">
      <w:pPr>
        <w:rPr>
          <w:rFonts w:ascii="Arial" w:hAnsi="Arial" w:cs="Arial"/>
          <w:sz w:val="20"/>
          <w:szCs w:val="20"/>
        </w:rPr>
      </w:pPr>
    </w:p>
    <w:tbl>
      <w:tblPr>
        <w:tblStyle w:val="a2"/>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3"/>
        <w:gridCol w:w="5121"/>
        <w:gridCol w:w="3798"/>
      </w:tblGrid>
      <w:tr w:rsidR="009D41B4" w:rsidRPr="004263EA" w14:paraId="4CBC46C4" w14:textId="77777777">
        <w:trPr>
          <w:trHeight w:val="20"/>
          <w:jc w:val="center"/>
        </w:trPr>
        <w:tc>
          <w:tcPr>
            <w:tcW w:w="13892" w:type="dxa"/>
            <w:gridSpan w:val="3"/>
          </w:tcPr>
          <w:p w14:paraId="16371E9A" w14:textId="77777777" w:rsidR="009D41B4" w:rsidRPr="004263EA" w:rsidRDefault="009D41B4">
            <w:pPr>
              <w:rPr>
                <w:rFonts w:ascii="Arial" w:hAnsi="Arial" w:cs="Arial"/>
                <w:sz w:val="20"/>
                <w:szCs w:val="20"/>
              </w:rPr>
            </w:pPr>
          </w:p>
          <w:p w14:paraId="5B9DB882" w14:textId="77777777" w:rsidR="009D41B4" w:rsidRPr="004263EA" w:rsidRDefault="009D41B4">
            <w:pPr>
              <w:rPr>
                <w:rFonts w:ascii="Arial" w:hAnsi="Arial" w:cs="Arial"/>
                <w:sz w:val="20"/>
                <w:szCs w:val="20"/>
              </w:rPr>
            </w:pPr>
          </w:p>
        </w:tc>
      </w:tr>
      <w:tr w:rsidR="009D41B4" w:rsidRPr="004263EA" w14:paraId="20378025" w14:textId="77777777">
        <w:trPr>
          <w:trHeight w:val="20"/>
          <w:jc w:val="center"/>
        </w:trPr>
        <w:tc>
          <w:tcPr>
            <w:tcW w:w="4973" w:type="dxa"/>
          </w:tcPr>
          <w:p w14:paraId="6DF3AA7D" w14:textId="77777777" w:rsidR="009D41B4" w:rsidRPr="004263EA" w:rsidRDefault="009D41B4">
            <w:pPr>
              <w:pStyle w:val="Heading2"/>
              <w:keepNext w:val="0"/>
              <w:jc w:val="left"/>
              <w:rPr>
                <w:rFonts w:ascii="Arial" w:eastAsia="Times New Roman" w:hAnsi="Arial" w:cs="Arial"/>
              </w:rPr>
            </w:pPr>
          </w:p>
        </w:tc>
        <w:tc>
          <w:tcPr>
            <w:tcW w:w="5121" w:type="dxa"/>
          </w:tcPr>
          <w:p w14:paraId="37E05CB8" w14:textId="77777777" w:rsidR="009D41B4" w:rsidRPr="004263EA" w:rsidRDefault="00000000">
            <w:pPr>
              <w:pStyle w:val="Heading2"/>
              <w:keepNext w:val="0"/>
              <w:jc w:val="left"/>
              <w:rPr>
                <w:rFonts w:ascii="Arial" w:eastAsia="Times New Roman" w:hAnsi="Arial" w:cs="Arial"/>
              </w:rPr>
            </w:pPr>
            <w:r w:rsidRPr="004263EA">
              <w:rPr>
                <w:rFonts w:ascii="Arial" w:eastAsia="Times New Roman" w:hAnsi="Arial" w:cs="Arial"/>
              </w:rPr>
              <w:t>Rating of the Reviewers</w:t>
            </w:r>
          </w:p>
        </w:tc>
        <w:tc>
          <w:tcPr>
            <w:tcW w:w="3798" w:type="dxa"/>
          </w:tcPr>
          <w:p w14:paraId="3551DA7B" w14:textId="77777777" w:rsidR="009D41B4" w:rsidRPr="004263EA" w:rsidRDefault="00000000">
            <w:pPr>
              <w:spacing w:after="160" w:line="259" w:lineRule="auto"/>
              <w:rPr>
                <w:rFonts w:ascii="Arial" w:hAnsi="Arial" w:cs="Arial"/>
                <w:sz w:val="20"/>
                <w:szCs w:val="20"/>
              </w:rPr>
            </w:pPr>
            <w:r w:rsidRPr="004263EA">
              <w:rPr>
                <w:rFonts w:ascii="Arial" w:hAnsi="Arial" w:cs="Arial"/>
                <w:b/>
                <w:bCs/>
                <w:sz w:val="20"/>
                <w:szCs w:val="20"/>
              </w:rPr>
              <w:t>Author’s Feedback</w:t>
            </w:r>
            <w:r w:rsidRPr="004263EA">
              <w:rPr>
                <w:rFonts w:ascii="Arial" w:hAnsi="Arial" w:cs="Arial"/>
                <w:sz w:val="20"/>
                <w:szCs w:val="20"/>
              </w:rPr>
              <w:t xml:space="preserve"> </w:t>
            </w:r>
          </w:p>
        </w:tc>
      </w:tr>
      <w:tr w:rsidR="009D41B4" w:rsidRPr="004263EA" w14:paraId="51C394CE" w14:textId="77777777">
        <w:trPr>
          <w:trHeight w:val="20"/>
          <w:jc w:val="center"/>
        </w:trPr>
        <w:tc>
          <w:tcPr>
            <w:tcW w:w="4973" w:type="dxa"/>
          </w:tcPr>
          <w:p w14:paraId="0C3BCEA8" w14:textId="77777777" w:rsidR="009D41B4" w:rsidRPr="004263EA" w:rsidRDefault="00000000">
            <w:pPr>
              <w:rPr>
                <w:rFonts w:ascii="Arial" w:hAnsi="Arial" w:cs="Arial"/>
                <w:sz w:val="20"/>
                <w:szCs w:val="20"/>
              </w:rPr>
            </w:pPr>
            <w:r w:rsidRPr="004263EA">
              <w:rPr>
                <w:rFonts w:ascii="Arial" w:hAnsi="Arial" w:cs="Arial"/>
                <w:b/>
                <w:bCs/>
                <w:sz w:val="20"/>
                <w:szCs w:val="20"/>
              </w:rPr>
              <w:t xml:space="preserve">1. Is the title clear and appropriate for the paper? </w:t>
            </w:r>
          </w:p>
          <w:p w14:paraId="6D73B3E2"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Rating Scale: </w:t>
            </w:r>
          </w:p>
          <w:p w14:paraId="0AC8CF6E" w14:textId="77777777" w:rsidR="009D41B4" w:rsidRPr="004263EA" w:rsidRDefault="00000000">
            <w:pPr>
              <w:rPr>
                <w:rFonts w:ascii="Arial" w:hAnsi="Arial" w:cs="Arial"/>
                <w:sz w:val="20"/>
                <w:szCs w:val="20"/>
                <w:u w:val="single"/>
              </w:rPr>
            </w:pPr>
            <w:r w:rsidRPr="004263EA">
              <w:rPr>
                <w:rFonts w:ascii="Arial" w:hAnsi="Arial" w:cs="Arial"/>
                <w:color w:val="404040"/>
                <w:sz w:val="20"/>
                <w:szCs w:val="20"/>
                <w:highlight w:val="white"/>
              </w:rPr>
              <w:t>5 = Excellent 4 = Good 3 = Satisfactory 2 = Needs Improvement 1 = Poor N/A = Not Applicable</w:t>
            </w:r>
          </w:p>
        </w:tc>
        <w:tc>
          <w:tcPr>
            <w:tcW w:w="5121" w:type="dxa"/>
          </w:tcPr>
          <w:p w14:paraId="54CA58D8" w14:textId="77777777" w:rsidR="009D41B4" w:rsidRPr="004263EA" w:rsidRDefault="00000000">
            <w:pPr>
              <w:ind w:left="360"/>
              <w:rPr>
                <w:rFonts w:ascii="Arial" w:hAnsi="Arial" w:cs="Arial"/>
                <w:sz w:val="20"/>
                <w:szCs w:val="20"/>
              </w:rPr>
            </w:pPr>
            <w:r w:rsidRPr="004263EA">
              <w:rPr>
                <w:rFonts w:ascii="Arial" w:hAnsi="Arial" w:cs="Arial"/>
                <w:sz w:val="20"/>
                <w:szCs w:val="20"/>
              </w:rPr>
              <w:t>5</w:t>
            </w:r>
          </w:p>
        </w:tc>
        <w:tc>
          <w:tcPr>
            <w:tcW w:w="3798" w:type="dxa"/>
          </w:tcPr>
          <w:p w14:paraId="71BF44E9" w14:textId="77777777" w:rsidR="009D41B4" w:rsidRPr="004263EA" w:rsidRDefault="009D41B4">
            <w:pPr>
              <w:pStyle w:val="Heading2"/>
              <w:keepNext w:val="0"/>
              <w:jc w:val="left"/>
              <w:rPr>
                <w:rFonts w:ascii="Arial" w:eastAsia="Times New Roman" w:hAnsi="Arial" w:cs="Arial"/>
                <w:b w:val="0"/>
                <w:bCs w:val="0"/>
              </w:rPr>
            </w:pPr>
          </w:p>
        </w:tc>
      </w:tr>
      <w:tr w:rsidR="009D41B4" w:rsidRPr="004263EA" w14:paraId="558AF389" w14:textId="77777777">
        <w:trPr>
          <w:trHeight w:val="20"/>
          <w:jc w:val="center"/>
        </w:trPr>
        <w:tc>
          <w:tcPr>
            <w:tcW w:w="4973" w:type="dxa"/>
          </w:tcPr>
          <w:p w14:paraId="57308DE8" w14:textId="77777777" w:rsidR="009D41B4" w:rsidRPr="004263EA" w:rsidRDefault="00000000">
            <w:pPr>
              <w:pStyle w:val="Heading2"/>
              <w:keepNext w:val="0"/>
              <w:jc w:val="left"/>
              <w:rPr>
                <w:rFonts w:ascii="Arial" w:eastAsia="Times New Roman" w:hAnsi="Arial" w:cs="Arial"/>
              </w:rPr>
            </w:pPr>
            <w:r w:rsidRPr="004263EA">
              <w:rPr>
                <w:rFonts w:ascii="Arial" w:eastAsia="Times New Roman" w:hAnsi="Arial" w:cs="Arial"/>
              </w:rPr>
              <w:t xml:space="preserve">2. Is the abstract of the article comprehensive? </w:t>
            </w:r>
          </w:p>
          <w:p w14:paraId="7CC0ECC5"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Rating Scale: </w:t>
            </w:r>
          </w:p>
          <w:p w14:paraId="10484C90" w14:textId="77777777" w:rsidR="009D41B4" w:rsidRPr="004263EA" w:rsidRDefault="00000000">
            <w:pPr>
              <w:rPr>
                <w:rFonts w:ascii="Arial" w:hAnsi="Arial" w:cs="Arial"/>
                <w:sz w:val="20"/>
                <w:szCs w:val="20"/>
              </w:rPr>
            </w:pPr>
            <w:r w:rsidRPr="004263EA">
              <w:rPr>
                <w:rFonts w:ascii="Arial" w:hAnsi="Arial" w:cs="Arial"/>
                <w:color w:val="404040"/>
                <w:sz w:val="20"/>
                <w:szCs w:val="20"/>
                <w:highlight w:val="white"/>
              </w:rPr>
              <w:t>5 = Excellent 4 = Good 3 = Satisfactory 2 = Needs Improvement 1 = Poor N/A = Not Applicable</w:t>
            </w:r>
          </w:p>
        </w:tc>
        <w:tc>
          <w:tcPr>
            <w:tcW w:w="5121" w:type="dxa"/>
          </w:tcPr>
          <w:p w14:paraId="40ADE1B1" w14:textId="77777777" w:rsidR="009D41B4" w:rsidRPr="004263EA" w:rsidRDefault="00000000">
            <w:pPr>
              <w:ind w:left="360"/>
              <w:rPr>
                <w:rFonts w:ascii="Arial" w:hAnsi="Arial" w:cs="Arial"/>
                <w:sz w:val="20"/>
                <w:szCs w:val="20"/>
              </w:rPr>
            </w:pPr>
            <w:r w:rsidRPr="004263EA">
              <w:rPr>
                <w:rFonts w:ascii="Arial" w:hAnsi="Arial" w:cs="Arial"/>
                <w:sz w:val="20"/>
                <w:szCs w:val="20"/>
              </w:rPr>
              <w:t>4</w:t>
            </w:r>
          </w:p>
        </w:tc>
        <w:tc>
          <w:tcPr>
            <w:tcW w:w="3798" w:type="dxa"/>
          </w:tcPr>
          <w:p w14:paraId="69B811AC" w14:textId="77777777" w:rsidR="009D41B4" w:rsidRPr="004263EA" w:rsidRDefault="009D41B4">
            <w:pPr>
              <w:pStyle w:val="Heading2"/>
              <w:keepNext w:val="0"/>
              <w:jc w:val="left"/>
              <w:rPr>
                <w:rFonts w:ascii="Arial" w:eastAsia="Times New Roman" w:hAnsi="Arial" w:cs="Arial"/>
                <w:b w:val="0"/>
                <w:bCs w:val="0"/>
              </w:rPr>
            </w:pPr>
          </w:p>
        </w:tc>
      </w:tr>
      <w:tr w:rsidR="009D41B4" w:rsidRPr="004263EA" w14:paraId="2D3727E8" w14:textId="77777777">
        <w:trPr>
          <w:trHeight w:val="20"/>
          <w:jc w:val="center"/>
        </w:trPr>
        <w:tc>
          <w:tcPr>
            <w:tcW w:w="4973" w:type="dxa"/>
          </w:tcPr>
          <w:p w14:paraId="4EADB8DE" w14:textId="77777777" w:rsidR="009D41B4" w:rsidRPr="004263EA" w:rsidRDefault="00000000">
            <w:pPr>
              <w:pStyle w:val="Heading2"/>
              <w:keepNext w:val="0"/>
              <w:jc w:val="left"/>
              <w:rPr>
                <w:rFonts w:ascii="Arial" w:eastAsia="Times New Roman" w:hAnsi="Arial" w:cs="Arial"/>
              </w:rPr>
            </w:pPr>
            <w:r w:rsidRPr="004263EA">
              <w:rPr>
                <w:rFonts w:ascii="Arial" w:eastAsia="Times New Roman" w:hAnsi="Arial" w:cs="Arial"/>
              </w:rPr>
              <w:t>3. Are the keywords appropriate and useful?</w:t>
            </w:r>
          </w:p>
          <w:p w14:paraId="7999FE47"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Rating Scale: </w:t>
            </w:r>
          </w:p>
          <w:p w14:paraId="23BCDDA2" w14:textId="77777777" w:rsidR="009D41B4" w:rsidRPr="004263EA" w:rsidRDefault="00000000">
            <w:pPr>
              <w:rPr>
                <w:rFonts w:ascii="Arial" w:hAnsi="Arial" w:cs="Arial"/>
                <w:sz w:val="20"/>
                <w:szCs w:val="20"/>
              </w:rPr>
            </w:pPr>
            <w:r w:rsidRPr="004263EA">
              <w:rPr>
                <w:rFonts w:ascii="Arial" w:hAnsi="Arial" w:cs="Arial"/>
                <w:color w:val="404040"/>
                <w:sz w:val="20"/>
                <w:szCs w:val="20"/>
                <w:highlight w:val="white"/>
              </w:rPr>
              <w:t>5 = Excellent 4 = Good 3 = Satisfactory 2 = Needs Improvement 1 = Poor N/A = Not Applicable</w:t>
            </w:r>
          </w:p>
        </w:tc>
        <w:tc>
          <w:tcPr>
            <w:tcW w:w="5121" w:type="dxa"/>
          </w:tcPr>
          <w:p w14:paraId="1F8F62CD" w14:textId="77777777" w:rsidR="009D41B4" w:rsidRPr="004263EA" w:rsidRDefault="00000000">
            <w:pPr>
              <w:ind w:left="360"/>
              <w:rPr>
                <w:rFonts w:ascii="Arial" w:hAnsi="Arial" w:cs="Arial"/>
                <w:sz w:val="20"/>
                <w:szCs w:val="20"/>
              </w:rPr>
            </w:pPr>
            <w:r w:rsidRPr="004263EA">
              <w:rPr>
                <w:rFonts w:ascii="Arial" w:hAnsi="Arial" w:cs="Arial"/>
                <w:sz w:val="20"/>
                <w:szCs w:val="20"/>
              </w:rPr>
              <w:t>4</w:t>
            </w:r>
          </w:p>
        </w:tc>
        <w:tc>
          <w:tcPr>
            <w:tcW w:w="3798" w:type="dxa"/>
          </w:tcPr>
          <w:p w14:paraId="5ACE08DF" w14:textId="77777777" w:rsidR="009D41B4" w:rsidRPr="004263EA" w:rsidRDefault="009D41B4">
            <w:pPr>
              <w:pStyle w:val="Heading2"/>
              <w:keepNext w:val="0"/>
              <w:jc w:val="left"/>
              <w:rPr>
                <w:rFonts w:ascii="Arial" w:eastAsia="Times New Roman" w:hAnsi="Arial" w:cs="Arial"/>
                <w:b w:val="0"/>
                <w:bCs w:val="0"/>
              </w:rPr>
            </w:pPr>
          </w:p>
        </w:tc>
      </w:tr>
      <w:tr w:rsidR="009D41B4" w:rsidRPr="004263EA" w14:paraId="348FFF58" w14:textId="77777777">
        <w:trPr>
          <w:trHeight w:val="20"/>
          <w:jc w:val="center"/>
        </w:trPr>
        <w:tc>
          <w:tcPr>
            <w:tcW w:w="4973" w:type="dxa"/>
          </w:tcPr>
          <w:p w14:paraId="3802C167" w14:textId="77777777" w:rsidR="009D41B4" w:rsidRPr="004263EA" w:rsidRDefault="00000000">
            <w:pPr>
              <w:pStyle w:val="Heading2"/>
              <w:keepNext w:val="0"/>
              <w:jc w:val="left"/>
              <w:rPr>
                <w:rFonts w:ascii="Arial" w:eastAsia="Times New Roman" w:hAnsi="Arial" w:cs="Arial"/>
              </w:rPr>
            </w:pPr>
            <w:r w:rsidRPr="004263EA">
              <w:rPr>
                <w:rFonts w:ascii="Arial" w:eastAsia="Times New Roman" w:hAnsi="Arial" w:cs="Arial"/>
              </w:rPr>
              <w:t>4. Is the background information of the paper sufficient and well organized?</w:t>
            </w:r>
          </w:p>
          <w:p w14:paraId="5CC26941"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Rating Scale: </w:t>
            </w:r>
          </w:p>
          <w:p w14:paraId="294CBE7A" w14:textId="77777777" w:rsidR="009D41B4" w:rsidRPr="004263EA" w:rsidRDefault="00000000">
            <w:pPr>
              <w:rPr>
                <w:rFonts w:ascii="Arial" w:hAnsi="Arial" w:cs="Arial"/>
                <w:sz w:val="20"/>
                <w:szCs w:val="20"/>
              </w:rPr>
            </w:pPr>
            <w:r w:rsidRPr="004263EA">
              <w:rPr>
                <w:rFonts w:ascii="Arial" w:hAnsi="Arial" w:cs="Arial"/>
                <w:color w:val="404040"/>
                <w:sz w:val="20"/>
                <w:szCs w:val="20"/>
                <w:highlight w:val="white"/>
              </w:rPr>
              <w:t>5 = Excellent 4 = Good 3 = Satisfactory 2 = Needs Improvement 1 = Poor N/A = Not Applicable</w:t>
            </w:r>
          </w:p>
        </w:tc>
        <w:tc>
          <w:tcPr>
            <w:tcW w:w="5121" w:type="dxa"/>
          </w:tcPr>
          <w:p w14:paraId="00341C53" w14:textId="77777777" w:rsidR="009D41B4" w:rsidRPr="004263EA" w:rsidRDefault="00000000">
            <w:pPr>
              <w:ind w:left="360"/>
              <w:rPr>
                <w:rFonts w:ascii="Arial" w:hAnsi="Arial" w:cs="Arial"/>
                <w:sz w:val="20"/>
                <w:szCs w:val="20"/>
              </w:rPr>
            </w:pPr>
            <w:r w:rsidRPr="004263EA">
              <w:rPr>
                <w:rFonts w:ascii="Arial" w:hAnsi="Arial" w:cs="Arial"/>
                <w:sz w:val="20"/>
                <w:szCs w:val="20"/>
              </w:rPr>
              <w:t>4</w:t>
            </w:r>
          </w:p>
        </w:tc>
        <w:tc>
          <w:tcPr>
            <w:tcW w:w="3798" w:type="dxa"/>
          </w:tcPr>
          <w:p w14:paraId="6A2F52FF" w14:textId="77777777" w:rsidR="009D41B4" w:rsidRPr="004263EA" w:rsidRDefault="009D41B4">
            <w:pPr>
              <w:pStyle w:val="Heading2"/>
              <w:keepNext w:val="0"/>
              <w:jc w:val="left"/>
              <w:rPr>
                <w:rFonts w:ascii="Arial" w:eastAsia="Times New Roman" w:hAnsi="Arial" w:cs="Arial"/>
                <w:b w:val="0"/>
                <w:bCs w:val="0"/>
              </w:rPr>
            </w:pPr>
          </w:p>
        </w:tc>
      </w:tr>
      <w:tr w:rsidR="009D41B4" w:rsidRPr="004263EA" w14:paraId="4157F830" w14:textId="77777777">
        <w:trPr>
          <w:trHeight w:val="20"/>
          <w:jc w:val="center"/>
        </w:trPr>
        <w:tc>
          <w:tcPr>
            <w:tcW w:w="4973" w:type="dxa"/>
          </w:tcPr>
          <w:p w14:paraId="13439AC1" w14:textId="77777777" w:rsidR="009D41B4" w:rsidRPr="004263EA" w:rsidRDefault="00000000">
            <w:pPr>
              <w:pStyle w:val="Heading2"/>
              <w:keepNext w:val="0"/>
              <w:jc w:val="left"/>
              <w:rPr>
                <w:rFonts w:ascii="Arial" w:eastAsia="Times New Roman" w:hAnsi="Arial" w:cs="Arial"/>
              </w:rPr>
            </w:pPr>
            <w:r w:rsidRPr="004263EA">
              <w:rPr>
                <w:rFonts w:ascii="Arial" w:eastAsia="Times New Roman" w:hAnsi="Arial" w:cs="Arial"/>
              </w:rPr>
              <w:t>5. Are the objectives clearly stated?</w:t>
            </w:r>
          </w:p>
          <w:p w14:paraId="2394920A"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Rating Scale: </w:t>
            </w:r>
          </w:p>
          <w:p w14:paraId="15B35EC1" w14:textId="77777777" w:rsidR="009D41B4" w:rsidRPr="004263EA" w:rsidRDefault="00000000">
            <w:pPr>
              <w:rPr>
                <w:rFonts w:ascii="Arial" w:hAnsi="Arial" w:cs="Arial"/>
                <w:sz w:val="20"/>
                <w:szCs w:val="20"/>
              </w:rPr>
            </w:pPr>
            <w:r w:rsidRPr="004263EA">
              <w:rPr>
                <w:rFonts w:ascii="Arial" w:hAnsi="Arial" w:cs="Arial"/>
                <w:color w:val="404040"/>
                <w:sz w:val="20"/>
                <w:szCs w:val="20"/>
                <w:highlight w:val="white"/>
              </w:rPr>
              <w:t>5 = Excellent 4 = Good 3 = Satisfactory 2 = Needs Improvement 1 = Poor N/A = Not Applicable</w:t>
            </w:r>
          </w:p>
        </w:tc>
        <w:tc>
          <w:tcPr>
            <w:tcW w:w="5121" w:type="dxa"/>
          </w:tcPr>
          <w:p w14:paraId="1D46D2C7" w14:textId="77777777" w:rsidR="009D41B4" w:rsidRPr="004263EA" w:rsidRDefault="00000000">
            <w:pPr>
              <w:ind w:left="360"/>
              <w:rPr>
                <w:rFonts w:ascii="Arial" w:hAnsi="Arial" w:cs="Arial"/>
                <w:sz w:val="20"/>
                <w:szCs w:val="20"/>
              </w:rPr>
            </w:pPr>
            <w:r w:rsidRPr="004263EA">
              <w:rPr>
                <w:rFonts w:ascii="Arial" w:hAnsi="Arial" w:cs="Arial"/>
                <w:sz w:val="20"/>
                <w:szCs w:val="20"/>
              </w:rPr>
              <w:t>4</w:t>
            </w:r>
          </w:p>
        </w:tc>
        <w:tc>
          <w:tcPr>
            <w:tcW w:w="3798" w:type="dxa"/>
          </w:tcPr>
          <w:p w14:paraId="4110ECC4" w14:textId="77777777" w:rsidR="009D41B4" w:rsidRPr="004263EA" w:rsidRDefault="009D41B4">
            <w:pPr>
              <w:pStyle w:val="Heading2"/>
              <w:keepNext w:val="0"/>
              <w:jc w:val="left"/>
              <w:rPr>
                <w:rFonts w:ascii="Arial" w:eastAsia="Times New Roman" w:hAnsi="Arial" w:cs="Arial"/>
                <w:b w:val="0"/>
                <w:bCs w:val="0"/>
              </w:rPr>
            </w:pPr>
          </w:p>
        </w:tc>
      </w:tr>
      <w:tr w:rsidR="009D41B4" w:rsidRPr="004263EA" w14:paraId="48A16CCF" w14:textId="77777777">
        <w:trPr>
          <w:trHeight w:val="20"/>
          <w:jc w:val="center"/>
        </w:trPr>
        <w:tc>
          <w:tcPr>
            <w:tcW w:w="4973" w:type="dxa"/>
          </w:tcPr>
          <w:p w14:paraId="66D9333C" w14:textId="77777777" w:rsidR="009D41B4" w:rsidRPr="004263EA" w:rsidRDefault="00000000">
            <w:pPr>
              <w:pStyle w:val="Heading2"/>
              <w:keepNext w:val="0"/>
              <w:jc w:val="left"/>
              <w:rPr>
                <w:rFonts w:ascii="Arial" w:eastAsia="Times New Roman" w:hAnsi="Arial" w:cs="Arial"/>
              </w:rPr>
            </w:pPr>
            <w:r w:rsidRPr="004263EA">
              <w:rPr>
                <w:rFonts w:ascii="Arial" w:eastAsia="Times New Roman" w:hAnsi="Arial" w:cs="Arial"/>
              </w:rPr>
              <w:t>6. Is the literature review relevant?</w:t>
            </w:r>
          </w:p>
          <w:p w14:paraId="358F70EB"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Rating Scale: </w:t>
            </w:r>
          </w:p>
          <w:p w14:paraId="5AEBC554" w14:textId="77777777" w:rsidR="009D41B4" w:rsidRPr="004263EA" w:rsidRDefault="00000000">
            <w:pPr>
              <w:rPr>
                <w:rFonts w:ascii="Arial" w:hAnsi="Arial" w:cs="Arial"/>
                <w:sz w:val="20"/>
                <w:szCs w:val="20"/>
              </w:rPr>
            </w:pPr>
            <w:r w:rsidRPr="004263EA">
              <w:rPr>
                <w:rFonts w:ascii="Arial" w:hAnsi="Arial" w:cs="Arial"/>
                <w:color w:val="404040"/>
                <w:sz w:val="20"/>
                <w:szCs w:val="20"/>
                <w:highlight w:val="white"/>
              </w:rPr>
              <w:t>5 = Excellent 4 = Good 3 = Satisfactory 2 = Needs Improvement 1 = Poor N/A = Not Applicable</w:t>
            </w:r>
          </w:p>
        </w:tc>
        <w:tc>
          <w:tcPr>
            <w:tcW w:w="5121" w:type="dxa"/>
          </w:tcPr>
          <w:p w14:paraId="21FE1F2E" w14:textId="77777777" w:rsidR="009D41B4" w:rsidRPr="004263EA" w:rsidRDefault="00000000">
            <w:pPr>
              <w:ind w:left="360"/>
              <w:rPr>
                <w:rFonts w:ascii="Arial" w:hAnsi="Arial" w:cs="Arial"/>
                <w:sz w:val="20"/>
                <w:szCs w:val="20"/>
              </w:rPr>
            </w:pPr>
            <w:r w:rsidRPr="004263EA">
              <w:rPr>
                <w:rFonts w:ascii="Arial" w:hAnsi="Arial" w:cs="Arial"/>
                <w:sz w:val="20"/>
                <w:szCs w:val="20"/>
              </w:rPr>
              <w:t>4</w:t>
            </w:r>
          </w:p>
        </w:tc>
        <w:tc>
          <w:tcPr>
            <w:tcW w:w="3798" w:type="dxa"/>
          </w:tcPr>
          <w:p w14:paraId="2CFEDE43" w14:textId="77777777" w:rsidR="009D41B4" w:rsidRPr="004263EA" w:rsidRDefault="009D41B4">
            <w:pPr>
              <w:pStyle w:val="Heading2"/>
              <w:keepNext w:val="0"/>
              <w:jc w:val="left"/>
              <w:rPr>
                <w:rFonts w:ascii="Arial" w:eastAsia="Times New Roman" w:hAnsi="Arial" w:cs="Arial"/>
                <w:b w:val="0"/>
                <w:bCs w:val="0"/>
              </w:rPr>
            </w:pPr>
          </w:p>
        </w:tc>
      </w:tr>
      <w:tr w:rsidR="009D41B4" w:rsidRPr="004263EA" w14:paraId="014AFA79" w14:textId="77777777">
        <w:trPr>
          <w:trHeight w:val="20"/>
          <w:jc w:val="center"/>
        </w:trPr>
        <w:tc>
          <w:tcPr>
            <w:tcW w:w="4973" w:type="dxa"/>
          </w:tcPr>
          <w:p w14:paraId="73D80B13" w14:textId="77777777" w:rsidR="009D41B4" w:rsidRPr="004263EA" w:rsidRDefault="00000000">
            <w:pPr>
              <w:pStyle w:val="Heading2"/>
              <w:keepNext w:val="0"/>
              <w:jc w:val="left"/>
              <w:rPr>
                <w:rFonts w:ascii="Arial" w:eastAsia="Times New Roman" w:hAnsi="Arial" w:cs="Arial"/>
              </w:rPr>
            </w:pPr>
            <w:r w:rsidRPr="004263EA">
              <w:rPr>
                <w:rFonts w:ascii="Arial" w:eastAsia="Times New Roman" w:hAnsi="Arial" w:cs="Arial"/>
              </w:rPr>
              <w:t>7. Is the literature review recent?</w:t>
            </w:r>
          </w:p>
          <w:p w14:paraId="422DDBDA"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Rating Scale: </w:t>
            </w:r>
          </w:p>
          <w:p w14:paraId="74580F16" w14:textId="77777777" w:rsidR="009D41B4" w:rsidRPr="004263EA" w:rsidRDefault="00000000">
            <w:pPr>
              <w:pStyle w:val="Heading2"/>
              <w:keepNext w:val="0"/>
              <w:jc w:val="left"/>
              <w:rPr>
                <w:rFonts w:ascii="Arial" w:eastAsia="Times New Roman" w:hAnsi="Arial" w:cs="Arial"/>
              </w:rPr>
            </w:pPr>
            <w:r w:rsidRPr="004263EA">
              <w:rPr>
                <w:rFonts w:ascii="Arial" w:eastAsia="Times New Roman" w:hAnsi="Arial" w:cs="Arial"/>
                <w:color w:val="404040"/>
                <w:highlight w:val="white"/>
              </w:rPr>
              <w:t>5 = Excellent 4 = Good 3 = Satisfactory 2 = Needs Improvement 1 = Poor N/A = Not Applicable</w:t>
            </w:r>
          </w:p>
        </w:tc>
        <w:tc>
          <w:tcPr>
            <w:tcW w:w="5121" w:type="dxa"/>
          </w:tcPr>
          <w:p w14:paraId="7147B779" w14:textId="77777777" w:rsidR="009D41B4" w:rsidRPr="004263EA" w:rsidRDefault="00000000">
            <w:pPr>
              <w:ind w:left="360"/>
              <w:rPr>
                <w:rFonts w:ascii="Arial" w:hAnsi="Arial" w:cs="Arial"/>
                <w:sz w:val="20"/>
                <w:szCs w:val="20"/>
              </w:rPr>
            </w:pPr>
            <w:r w:rsidRPr="004263EA">
              <w:rPr>
                <w:rFonts w:ascii="Arial" w:hAnsi="Arial" w:cs="Arial"/>
                <w:sz w:val="20"/>
                <w:szCs w:val="20"/>
              </w:rPr>
              <w:t>4</w:t>
            </w:r>
          </w:p>
        </w:tc>
        <w:tc>
          <w:tcPr>
            <w:tcW w:w="3798" w:type="dxa"/>
          </w:tcPr>
          <w:p w14:paraId="6756A028" w14:textId="77777777" w:rsidR="009D41B4" w:rsidRPr="004263EA" w:rsidRDefault="009D41B4">
            <w:pPr>
              <w:pStyle w:val="Heading2"/>
              <w:keepNext w:val="0"/>
              <w:jc w:val="left"/>
              <w:rPr>
                <w:rFonts w:ascii="Arial" w:eastAsia="Times New Roman" w:hAnsi="Arial" w:cs="Arial"/>
                <w:b w:val="0"/>
                <w:bCs w:val="0"/>
              </w:rPr>
            </w:pPr>
          </w:p>
        </w:tc>
      </w:tr>
      <w:tr w:rsidR="009D41B4" w:rsidRPr="004263EA" w14:paraId="5AFAA9C9" w14:textId="77777777">
        <w:trPr>
          <w:trHeight w:val="20"/>
          <w:jc w:val="center"/>
        </w:trPr>
        <w:tc>
          <w:tcPr>
            <w:tcW w:w="4973" w:type="dxa"/>
          </w:tcPr>
          <w:p w14:paraId="3477A290" w14:textId="77777777" w:rsidR="009D41B4" w:rsidRPr="004263EA" w:rsidRDefault="00000000">
            <w:pPr>
              <w:pStyle w:val="Heading2"/>
              <w:keepNext w:val="0"/>
              <w:jc w:val="left"/>
              <w:rPr>
                <w:rFonts w:ascii="Arial" w:eastAsia="Times New Roman" w:hAnsi="Arial" w:cs="Arial"/>
              </w:rPr>
            </w:pPr>
            <w:r w:rsidRPr="004263EA">
              <w:rPr>
                <w:rFonts w:ascii="Arial" w:eastAsia="Times New Roman" w:hAnsi="Arial" w:cs="Arial"/>
              </w:rPr>
              <w:t xml:space="preserve">8. Is the literature search methodology explained properly? </w:t>
            </w:r>
          </w:p>
          <w:p w14:paraId="6CA44767"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Rating Scale: </w:t>
            </w:r>
          </w:p>
          <w:p w14:paraId="75541EA2" w14:textId="77777777" w:rsidR="009D41B4" w:rsidRPr="004263EA" w:rsidRDefault="00000000">
            <w:pPr>
              <w:rPr>
                <w:rFonts w:ascii="Arial" w:hAnsi="Arial" w:cs="Arial"/>
                <w:sz w:val="20"/>
                <w:szCs w:val="20"/>
              </w:rPr>
            </w:pPr>
            <w:r w:rsidRPr="004263EA">
              <w:rPr>
                <w:rFonts w:ascii="Arial" w:hAnsi="Arial" w:cs="Arial"/>
                <w:color w:val="404040"/>
                <w:sz w:val="20"/>
                <w:szCs w:val="20"/>
                <w:highlight w:val="white"/>
              </w:rPr>
              <w:t>5 = Excellent 4 = Good 3 = Satisfactory 2 = Needs Improvement 1 = Poor N/A = Not Applicable</w:t>
            </w:r>
          </w:p>
        </w:tc>
        <w:tc>
          <w:tcPr>
            <w:tcW w:w="5121" w:type="dxa"/>
          </w:tcPr>
          <w:p w14:paraId="372817C6" w14:textId="77777777" w:rsidR="009D41B4" w:rsidRPr="004263EA" w:rsidRDefault="00000000">
            <w:pPr>
              <w:ind w:left="360"/>
              <w:rPr>
                <w:rFonts w:ascii="Arial" w:hAnsi="Arial" w:cs="Arial"/>
                <w:sz w:val="20"/>
                <w:szCs w:val="20"/>
              </w:rPr>
            </w:pPr>
            <w:r w:rsidRPr="004263EA">
              <w:rPr>
                <w:rFonts w:ascii="Arial" w:hAnsi="Arial" w:cs="Arial"/>
                <w:sz w:val="20"/>
                <w:szCs w:val="20"/>
              </w:rPr>
              <w:t>1</w:t>
            </w:r>
          </w:p>
        </w:tc>
        <w:tc>
          <w:tcPr>
            <w:tcW w:w="3798" w:type="dxa"/>
          </w:tcPr>
          <w:p w14:paraId="1824E890" w14:textId="77777777" w:rsidR="009D41B4" w:rsidRPr="004263EA" w:rsidRDefault="009D41B4">
            <w:pPr>
              <w:pStyle w:val="Heading2"/>
              <w:keepNext w:val="0"/>
              <w:jc w:val="left"/>
              <w:rPr>
                <w:rFonts w:ascii="Arial" w:eastAsia="Times New Roman" w:hAnsi="Arial" w:cs="Arial"/>
                <w:b w:val="0"/>
                <w:bCs w:val="0"/>
              </w:rPr>
            </w:pPr>
          </w:p>
        </w:tc>
      </w:tr>
      <w:tr w:rsidR="009D41B4" w:rsidRPr="004263EA" w14:paraId="12781277" w14:textId="77777777">
        <w:trPr>
          <w:trHeight w:val="20"/>
          <w:jc w:val="center"/>
        </w:trPr>
        <w:tc>
          <w:tcPr>
            <w:tcW w:w="4973" w:type="dxa"/>
          </w:tcPr>
          <w:p w14:paraId="5D507D2D" w14:textId="77777777" w:rsidR="009D41B4" w:rsidRPr="004263EA" w:rsidRDefault="00000000">
            <w:pPr>
              <w:pStyle w:val="Heading2"/>
              <w:keepNext w:val="0"/>
              <w:jc w:val="left"/>
              <w:rPr>
                <w:rFonts w:ascii="Arial" w:eastAsia="Times New Roman" w:hAnsi="Arial" w:cs="Arial"/>
              </w:rPr>
            </w:pPr>
            <w:r w:rsidRPr="004263EA">
              <w:rPr>
                <w:rFonts w:ascii="Arial" w:eastAsia="Times New Roman" w:hAnsi="Arial" w:cs="Arial"/>
              </w:rPr>
              <w:t>9. Is the Critical analysis of literature done?</w:t>
            </w:r>
          </w:p>
          <w:p w14:paraId="73DF1C88"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Rating Scale: </w:t>
            </w:r>
          </w:p>
          <w:p w14:paraId="515690E8" w14:textId="77777777" w:rsidR="009D41B4" w:rsidRPr="004263EA" w:rsidRDefault="00000000">
            <w:pPr>
              <w:rPr>
                <w:rFonts w:ascii="Arial" w:hAnsi="Arial" w:cs="Arial"/>
                <w:sz w:val="20"/>
                <w:szCs w:val="20"/>
              </w:rPr>
            </w:pPr>
            <w:r w:rsidRPr="004263EA">
              <w:rPr>
                <w:rFonts w:ascii="Arial" w:hAnsi="Arial" w:cs="Arial"/>
                <w:color w:val="404040"/>
                <w:sz w:val="20"/>
                <w:szCs w:val="20"/>
                <w:highlight w:val="white"/>
              </w:rPr>
              <w:t>5 = Excellent 4 = Good 3 = Satisfactory 2 = Needs Improvement 1 = Poor N/A = Not Applicable</w:t>
            </w:r>
          </w:p>
        </w:tc>
        <w:tc>
          <w:tcPr>
            <w:tcW w:w="5121" w:type="dxa"/>
          </w:tcPr>
          <w:p w14:paraId="0101E5BC" w14:textId="77777777" w:rsidR="009D41B4" w:rsidRPr="004263EA" w:rsidRDefault="00000000">
            <w:pPr>
              <w:ind w:left="360"/>
              <w:rPr>
                <w:rFonts w:ascii="Arial" w:hAnsi="Arial" w:cs="Arial"/>
                <w:sz w:val="20"/>
                <w:szCs w:val="20"/>
              </w:rPr>
            </w:pPr>
            <w:r w:rsidRPr="004263EA">
              <w:rPr>
                <w:rFonts w:ascii="Arial" w:hAnsi="Arial" w:cs="Arial"/>
                <w:sz w:val="20"/>
                <w:szCs w:val="20"/>
              </w:rPr>
              <w:t>2</w:t>
            </w:r>
          </w:p>
        </w:tc>
        <w:tc>
          <w:tcPr>
            <w:tcW w:w="3798" w:type="dxa"/>
          </w:tcPr>
          <w:p w14:paraId="40D6FB6B" w14:textId="77777777" w:rsidR="009D41B4" w:rsidRPr="004263EA" w:rsidRDefault="009D41B4">
            <w:pPr>
              <w:pStyle w:val="Heading2"/>
              <w:keepNext w:val="0"/>
              <w:jc w:val="left"/>
              <w:rPr>
                <w:rFonts w:ascii="Arial" w:eastAsia="Times New Roman" w:hAnsi="Arial" w:cs="Arial"/>
                <w:b w:val="0"/>
                <w:bCs w:val="0"/>
              </w:rPr>
            </w:pPr>
          </w:p>
        </w:tc>
      </w:tr>
      <w:tr w:rsidR="009D41B4" w:rsidRPr="004263EA" w14:paraId="576C213F" w14:textId="77777777">
        <w:trPr>
          <w:trHeight w:val="20"/>
          <w:jc w:val="center"/>
        </w:trPr>
        <w:tc>
          <w:tcPr>
            <w:tcW w:w="4973" w:type="dxa"/>
          </w:tcPr>
          <w:p w14:paraId="23690EF6" w14:textId="77777777" w:rsidR="009D41B4" w:rsidRPr="004263EA" w:rsidRDefault="00000000">
            <w:pPr>
              <w:rPr>
                <w:rFonts w:ascii="Arial" w:hAnsi="Arial" w:cs="Arial"/>
                <w:sz w:val="20"/>
                <w:szCs w:val="20"/>
              </w:rPr>
            </w:pPr>
            <w:r w:rsidRPr="004263EA">
              <w:rPr>
                <w:rFonts w:ascii="Arial" w:hAnsi="Arial" w:cs="Arial"/>
                <w:b/>
                <w:bCs/>
                <w:sz w:val="20"/>
                <w:szCs w:val="20"/>
              </w:rPr>
              <w:t xml:space="preserve">10. Is </w:t>
            </w:r>
            <w:r w:rsidRPr="004263EA">
              <w:rPr>
                <w:rFonts w:ascii="Arial" w:hAnsi="Arial" w:cs="Arial"/>
                <w:sz w:val="20"/>
                <w:szCs w:val="20"/>
              </w:rPr>
              <w:t xml:space="preserve">Identification of research gaps/future directions </w:t>
            </w:r>
            <w:proofErr w:type="gramStart"/>
            <w:r w:rsidRPr="004263EA">
              <w:rPr>
                <w:rFonts w:ascii="Arial" w:hAnsi="Arial" w:cs="Arial"/>
                <w:sz w:val="20"/>
                <w:szCs w:val="20"/>
              </w:rPr>
              <w:t xml:space="preserve">done </w:t>
            </w:r>
            <w:r w:rsidRPr="004263EA">
              <w:rPr>
                <w:rFonts w:ascii="Arial" w:hAnsi="Arial" w:cs="Arial"/>
                <w:b/>
                <w:bCs/>
                <w:sz w:val="20"/>
                <w:szCs w:val="20"/>
              </w:rPr>
              <w:t>?</w:t>
            </w:r>
            <w:proofErr w:type="gramEnd"/>
          </w:p>
          <w:p w14:paraId="106FC1E5"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Rating Scale: </w:t>
            </w:r>
          </w:p>
          <w:p w14:paraId="2A6E2F75" w14:textId="77777777" w:rsidR="009D41B4" w:rsidRPr="004263EA" w:rsidRDefault="00000000">
            <w:pPr>
              <w:rPr>
                <w:rFonts w:ascii="Arial" w:hAnsi="Arial" w:cs="Arial"/>
                <w:sz w:val="20"/>
                <w:szCs w:val="20"/>
              </w:rPr>
            </w:pPr>
            <w:r w:rsidRPr="004263EA">
              <w:rPr>
                <w:rFonts w:ascii="Arial" w:hAnsi="Arial" w:cs="Arial"/>
                <w:color w:val="404040"/>
                <w:sz w:val="20"/>
                <w:szCs w:val="20"/>
                <w:highlight w:val="white"/>
              </w:rPr>
              <w:t>5 = Excellent 4 = Good 3 = Satisfactory 2 = Needs Improvement 1 = Poor N/A = Not Applicable</w:t>
            </w:r>
          </w:p>
        </w:tc>
        <w:tc>
          <w:tcPr>
            <w:tcW w:w="5121" w:type="dxa"/>
          </w:tcPr>
          <w:p w14:paraId="601F56FF" w14:textId="77777777" w:rsidR="009D41B4" w:rsidRPr="004263EA" w:rsidRDefault="00000000">
            <w:pPr>
              <w:pBdr>
                <w:top w:val="nil"/>
                <w:left w:val="nil"/>
                <w:bottom w:val="nil"/>
                <w:right w:val="nil"/>
                <w:between w:val="nil"/>
              </w:pBdr>
              <w:rPr>
                <w:rFonts w:ascii="Arial" w:hAnsi="Arial" w:cs="Arial"/>
                <w:color w:val="000000"/>
                <w:sz w:val="20"/>
                <w:szCs w:val="20"/>
              </w:rPr>
            </w:pPr>
            <w:r w:rsidRPr="004263EA">
              <w:rPr>
                <w:rFonts w:ascii="Arial" w:hAnsi="Arial" w:cs="Arial"/>
                <w:sz w:val="20"/>
                <w:szCs w:val="20"/>
              </w:rPr>
              <w:t>4</w:t>
            </w:r>
          </w:p>
        </w:tc>
        <w:tc>
          <w:tcPr>
            <w:tcW w:w="3798" w:type="dxa"/>
          </w:tcPr>
          <w:p w14:paraId="2D595705" w14:textId="77777777" w:rsidR="009D41B4" w:rsidRPr="004263EA" w:rsidRDefault="009D41B4">
            <w:pPr>
              <w:pStyle w:val="Heading2"/>
              <w:keepNext w:val="0"/>
              <w:jc w:val="left"/>
              <w:rPr>
                <w:rFonts w:ascii="Arial" w:eastAsia="Times New Roman" w:hAnsi="Arial" w:cs="Arial"/>
                <w:b w:val="0"/>
                <w:bCs w:val="0"/>
              </w:rPr>
            </w:pPr>
          </w:p>
        </w:tc>
      </w:tr>
      <w:tr w:rsidR="009D41B4" w:rsidRPr="004263EA" w14:paraId="557644B9" w14:textId="77777777">
        <w:trPr>
          <w:trHeight w:val="20"/>
          <w:jc w:val="center"/>
        </w:trPr>
        <w:tc>
          <w:tcPr>
            <w:tcW w:w="4973" w:type="dxa"/>
          </w:tcPr>
          <w:p w14:paraId="6A446432" w14:textId="77777777" w:rsidR="009D41B4" w:rsidRPr="004263EA" w:rsidRDefault="00000000">
            <w:pPr>
              <w:rPr>
                <w:rFonts w:ascii="Arial" w:hAnsi="Arial" w:cs="Arial"/>
                <w:sz w:val="20"/>
                <w:szCs w:val="20"/>
              </w:rPr>
            </w:pPr>
            <w:r w:rsidRPr="004263EA">
              <w:rPr>
                <w:rFonts w:ascii="Arial" w:hAnsi="Arial" w:cs="Arial"/>
                <w:b/>
                <w:bCs/>
                <w:sz w:val="20"/>
                <w:szCs w:val="20"/>
              </w:rPr>
              <w:t>11. Are the conclusions logically arrived?</w:t>
            </w:r>
          </w:p>
          <w:p w14:paraId="5CC4CB19"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Rating Scale: </w:t>
            </w:r>
          </w:p>
          <w:p w14:paraId="04B05E5E" w14:textId="77777777" w:rsidR="009D41B4" w:rsidRPr="004263EA" w:rsidRDefault="00000000">
            <w:pPr>
              <w:rPr>
                <w:rFonts w:ascii="Arial" w:hAnsi="Arial" w:cs="Arial"/>
                <w:sz w:val="20"/>
                <w:szCs w:val="20"/>
              </w:rPr>
            </w:pPr>
            <w:r w:rsidRPr="004263EA">
              <w:rPr>
                <w:rFonts w:ascii="Arial" w:hAnsi="Arial" w:cs="Arial"/>
                <w:color w:val="404040"/>
                <w:sz w:val="20"/>
                <w:szCs w:val="20"/>
                <w:highlight w:val="white"/>
              </w:rPr>
              <w:t>5 = Excellent 4 = Good 3 = Satisfactory 2 = Needs Improvement 1 = Poor N/A = Not Applicable</w:t>
            </w:r>
          </w:p>
        </w:tc>
        <w:tc>
          <w:tcPr>
            <w:tcW w:w="5121" w:type="dxa"/>
          </w:tcPr>
          <w:p w14:paraId="7D20FF48" w14:textId="77777777" w:rsidR="009D41B4" w:rsidRPr="004263EA" w:rsidRDefault="00000000">
            <w:pPr>
              <w:pBdr>
                <w:top w:val="nil"/>
                <w:left w:val="nil"/>
                <w:bottom w:val="nil"/>
                <w:right w:val="nil"/>
                <w:between w:val="nil"/>
              </w:pBdr>
              <w:rPr>
                <w:rFonts w:ascii="Arial" w:hAnsi="Arial" w:cs="Arial"/>
                <w:color w:val="000000"/>
                <w:sz w:val="20"/>
                <w:szCs w:val="20"/>
              </w:rPr>
            </w:pPr>
            <w:r w:rsidRPr="004263EA">
              <w:rPr>
                <w:rFonts w:ascii="Arial" w:hAnsi="Arial" w:cs="Arial"/>
                <w:sz w:val="20"/>
                <w:szCs w:val="20"/>
              </w:rPr>
              <w:t>3</w:t>
            </w:r>
          </w:p>
        </w:tc>
        <w:tc>
          <w:tcPr>
            <w:tcW w:w="3798" w:type="dxa"/>
          </w:tcPr>
          <w:p w14:paraId="75EE63C4" w14:textId="77777777" w:rsidR="009D41B4" w:rsidRPr="004263EA" w:rsidRDefault="009D41B4">
            <w:pPr>
              <w:pStyle w:val="Heading2"/>
              <w:keepNext w:val="0"/>
              <w:jc w:val="left"/>
              <w:rPr>
                <w:rFonts w:ascii="Arial" w:eastAsia="Times New Roman" w:hAnsi="Arial" w:cs="Arial"/>
                <w:b w:val="0"/>
                <w:bCs w:val="0"/>
              </w:rPr>
            </w:pPr>
          </w:p>
        </w:tc>
      </w:tr>
      <w:tr w:rsidR="009D41B4" w:rsidRPr="004263EA" w14:paraId="3FE316DB" w14:textId="77777777">
        <w:trPr>
          <w:trHeight w:val="20"/>
          <w:jc w:val="center"/>
        </w:trPr>
        <w:tc>
          <w:tcPr>
            <w:tcW w:w="4973" w:type="dxa"/>
          </w:tcPr>
          <w:p w14:paraId="3537440D" w14:textId="77777777" w:rsidR="009D41B4" w:rsidRPr="004263EA" w:rsidRDefault="00000000">
            <w:pPr>
              <w:rPr>
                <w:rFonts w:ascii="Arial" w:hAnsi="Arial" w:cs="Arial"/>
                <w:sz w:val="20"/>
                <w:szCs w:val="20"/>
              </w:rPr>
            </w:pPr>
            <w:r w:rsidRPr="004263EA">
              <w:rPr>
                <w:rFonts w:ascii="Arial" w:hAnsi="Arial" w:cs="Arial"/>
                <w:b/>
                <w:bCs/>
                <w:sz w:val="20"/>
                <w:szCs w:val="20"/>
              </w:rPr>
              <w:t>12. Are the limitations of the paper discussed?</w:t>
            </w:r>
          </w:p>
          <w:p w14:paraId="243A6E35"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Rating Scale: </w:t>
            </w:r>
          </w:p>
          <w:p w14:paraId="70A2A5AB" w14:textId="77777777" w:rsidR="009D41B4" w:rsidRPr="004263EA" w:rsidRDefault="00000000">
            <w:pPr>
              <w:rPr>
                <w:rFonts w:ascii="Arial" w:hAnsi="Arial" w:cs="Arial"/>
                <w:sz w:val="20"/>
                <w:szCs w:val="20"/>
              </w:rPr>
            </w:pPr>
            <w:r w:rsidRPr="004263EA">
              <w:rPr>
                <w:rFonts w:ascii="Arial" w:hAnsi="Arial" w:cs="Arial"/>
                <w:color w:val="404040"/>
                <w:sz w:val="20"/>
                <w:szCs w:val="20"/>
                <w:highlight w:val="white"/>
              </w:rPr>
              <w:t>5 = Excellent 4 = Good 3 = Satisfactory 2 = Needs Improvement 1 = Poor N/A = Not Applicable</w:t>
            </w:r>
          </w:p>
        </w:tc>
        <w:tc>
          <w:tcPr>
            <w:tcW w:w="5121" w:type="dxa"/>
          </w:tcPr>
          <w:p w14:paraId="2ABA76BA" w14:textId="77777777" w:rsidR="009D41B4" w:rsidRPr="004263EA" w:rsidRDefault="00000000">
            <w:pPr>
              <w:pBdr>
                <w:top w:val="nil"/>
                <w:left w:val="nil"/>
                <w:bottom w:val="nil"/>
                <w:right w:val="nil"/>
                <w:between w:val="nil"/>
              </w:pBdr>
              <w:rPr>
                <w:rFonts w:ascii="Arial" w:hAnsi="Arial" w:cs="Arial"/>
                <w:color w:val="000000"/>
                <w:sz w:val="20"/>
                <w:szCs w:val="20"/>
              </w:rPr>
            </w:pPr>
            <w:r w:rsidRPr="004263EA">
              <w:rPr>
                <w:rFonts w:ascii="Arial" w:hAnsi="Arial" w:cs="Arial"/>
                <w:sz w:val="20"/>
                <w:szCs w:val="20"/>
              </w:rPr>
              <w:t>3</w:t>
            </w:r>
          </w:p>
        </w:tc>
        <w:tc>
          <w:tcPr>
            <w:tcW w:w="3798" w:type="dxa"/>
          </w:tcPr>
          <w:p w14:paraId="4E697CBC" w14:textId="77777777" w:rsidR="009D41B4" w:rsidRPr="004263EA" w:rsidRDefault="009D41B4">
            <w:pPr>
              <w:pStyle w:val="Heading2"/>
              <w:keepNext w:val="0"/>
              <w:jc w:val="left"/>
              <w:rPr>
                <w:rFonts w:ascii="Arial" w:eastAsia="Times New Roman" w:hAnsi="Arial" w:cs="Arial"/>
                <w:b w:val="0"/>
                <w:bCs w:val="0"/>
              </w:rPr>
            </w:pPr>
          </w:p>
        </w:tc>
      </w:tr>
      <w:tr w:rsidR="009D41B4" w:rsidRPr="004263EA" w14:paraId="52D155A2" w14:textId="77777777">
        <w:trPr>
          <w:trHeight w:val="20"/>
          <w:jc w:val="center"/>
        </w:trPr>
        <w:tc>
          <w:tcPr>
            <w:tcW w:w="4973" w:type="dxa"/>
          </w:tcPr>
          <w:p w14:paraId="05F0B23E" w14:textId="77777777" w:rsidR="009D41B4" w:rsidRPr="004263EA" w:rsidRDefault="00000000">
            <w:pPr>
              <w:rPr>
                <w:rFonts w:ascii="Arial" w:hAnsi="Arial" w:cs="Arial"/>
                <w:sz w:val="20"/>
                <w:szCs w:val="20"/>
              </w:rPr>
            </w:pPr>
            <w:r w:rsidRPr="004263EA">
              <w:rPr>
                <w:rFonts w:ascii="Arial" w:hAnsi="Arial" w:cs="Arial"/>
                <w:b/>
                <w:bCs/>
                <w:sz w:val="20"/>
                <w:szCs w:val="20"/>
              </w:rPr>
              <w:lastRenderedPageBreak/>
              <w:t xml:space="preserve">13. What is the </w:t>
            </w:r>
            <w:r w:rsidRPr="004263EA">
              <w:rPr>
                <w:rFonts w:ascii="Arial" w:hAnsi="Arial" w:cs="Arial"/>
                <w:sz w:val="20"/>
                <w:szCs w:val="20"/>
              </w:rPr>
              <w:t>Quality of references (i.e. from peer reviewed authentic sources)</w:t>
            </w:r>
          </w:p>
          <w:p w14:paraId="7DF2B076"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Rating Scale: </w:t>
            </w:r>
          </w:p>
          <w:p w14:paraId="6268AB0E"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5 = Excellent 4 = Good 3 = Satisfactory 2 = Needs Improvement 1 = Poor </w:t>
            </w:r>
          </w:p>
          <w:p w14:paraId="64773297" w14:textId="77777777" w:rsidR="009D41B4" w:rsidRPr="004263EA" w:rsidRDefault="00000000">
            <w:pPr>
              <w:rPr>
                <w:rFonts w:ascii="Arial" w:hAnsi="Arial" w:cs="Arial"/>
                <w:sz w:val="20"/>
                <w:szCs w:val="20"/>
              </w:rPr>
            </w:pPr>
            <w:r w:rsidRPr="004263EA">
              <w:rPr>
                <w:rFonts w:ascii="Arial" w:hAnsi="Arial" w:cs="Arial"/>
                <w:color w:val="404040"/>
                <w:sz w:val="20"/>
                <w:szCs w:val="20"/>
                <w:highlight w:val="white"/>
              </w:rPr>
              <w:t>N/A = Not Applicable</w:t>
            </w:r>
          </w:p>
        </w:tc>
        <w:tc>
          <w:tcPr>
            <w:tcW w:w="5121" w:type="dxa"/>
          </w:tcPr>
          <w:p w14:paraId="4BDCCA62" w14:textId="77777777" w:rsidR="009D41B4" w:rsidRPr="004263EA" w:rsidRDefault="00000000">
            <w:pPr>
              <w:pBdr>
                <w:top w:val="nil"/>
                <w:left w:val="nil"/>
                <w:bottom w:val="nil"/>
                <w:right w:val="nil"/>
                <w:between w:val="nil"/>
              </w:pBdr>
              <w:rPr>
                <w:rFonts w:ascii="Arial" w:hAnsi="Arial" w:cs="Arial"/>
                <w:color w:val="000000"/>
                <w:sz w:val="20"/>
                <w:szCs w:val="20"/>
              </w:rPr>
            </w:pPr>
            <w:r w:rsidRPr="004263EA">
              <w:rPr>
                <w:rFonts w:ascii="Arial" w:hAnsi="Arial" w:cs="Arial"/>
                <w:sz w:val="20"/>
                <w:szCs w:val="20"/>
              </w:rPr>
              <w:t>4</w:t>
            </w:r>
          </w:p>
        </w:tc>
        <w:tc>
          <w:tcPr>
            <w:tcW w:w="3798" w:type="dxa"/>
          </w:tcPr>
          <w:p w14:paraId="704CF148" w14:textId="77777777" w:rsidR="009D41B4" w:rsidRPr="004263EA" w:rsidRDefault="009D41B4">
            <w:pPr>
              <w:pStyle w:val="Heading2"/>
              <w:keepNext w:val="0"/>
              <w:jc w:val="left"/>
              <w:rPr>
                <w:rFonts w:ascii="Arial" w:eastAsia="Times New Roman" w:hAnsi="Arial" w:cs="Arial"/>
                <w:b w:val="0"/>
                <w:bCs w:val="0"/>
              </w:rPr>
            </w:pPr>
          </w:p>
        </w:tc>
      </w:tr>
      <w:tr w:rsidR="009D41B4" w:rsidRPr="004263EA" w14:paraId="6DF582EC" w14:textId="77777777">
        <w:trPr>
          <w:trHeight w:val="20"/>
          <w:jc w:val="center"/>
        </w:trPr>
        <w:tc>
          <w:tcPr>
            <w:tcW w:w="4973" w:type="dxa"/>
          </w:tcPr>
          <w:p w14:paraId="43CF1911" w14:textId="77777777" w:rsidR="009D41B4" w:rsidRPr="004263EA" w:rsidRDefault="00000000">
            <w:pPr>
              <w:rPr>
                <w:rFonts w:ascii="Arial" w:hAnsi="Arial" w:cs="Arial"/>
                <w:sz w:val="20"/>
                <w:szCs w:val="20"/>
              </w:rPr>
            </w:pPr>
            <w:r w:rsidRPr="004263EA">
              <w:rPr>
                <w:rFonts w:ascii="Arial" w:hAnsi="Arial" w:cs="Arial"/>
                <w:b/>
                <w:bCs/>
                <w:sz w:val="20"/>
                <w:szCs w:val="20"/>
              </w:rPr>
              <w:t>14. Is the manuscript written in clear and understandable language?</w:t>
            </w:r>
          </w:p>
          <w:p w14:paraId="7B018C9F"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Rating Scale: </w:t>
            </w:r>
          </w:p>
          <w:p w14:paraId="057C9BBD" w14:textId="77777777" w:rsidR="009D41B4" w:rsidRPr="004263EA" w:rsidRDefault="00000000">
            <w:pPr>
              <w:rPr>
                <w:rFonts w:ascii="Arial" w:hAnsi="Arial" w:cs="Arial"/>
                <w:color w:val="404040"/>
                <w:sz w:val="20"/>
                <w:szCs w:val="20"/>
                <w:highlight w:val="white"/>
              </w:rPr>
            </w:pPr>
            <w:r w:rsidRPr="004263EA">
              <w:rPr>
                <w:rFonts w:ascii="Arial" w:hAnsi="Arial" w:cs="Arial"/>
                <w:color w:val="404040"/>
                <w:sz w:val="20"/>
                <w:szCs w:val="20"/>
                <w:highlight w:val="white"/>
              </w:rPr>
              <w:t xml:space="preserve">5 = Excellent 4 = Good 3 = Satisfactory 2 = Needs Improvement 1 = Poor </w:t>
            </w:r>
          </w:p>
          <w:p w14:paraId="186F4B66" w14:textId="77777777" w:rsidR="009D41B4" w:rsidRPr="004263EA" w:rsidRDefault="00000000">
            <w:pPr>
              <w:rPr>
                <w:rFonts w:ascii="Arial" w:hAnsi="Arial" w:cs="Arial"/>
                <w:sz w:val="20"/>
                <w:szCs w:val="20"/>
              </w:rPr>
            </w:pPr>
            <w:r w:rsidRPr="004263EA">
              <w:rPr>
                <w:rFonts w:ascii="Arial" w:hAnsi="Arial" w:cs="Arial"/>
                <w:color w:val="404040"/>
                <w:sz w:val="20"/>
                <w:szCs w:val="20"/>
                <w:highlight w:val="white"/>
              </w:rPr>
              <w:t>N/A = Not Applicable</w:t>
            </w:r>
          </w:p>
        </w:tc>
        <w:tc>
          <w:tcPr>
            <w:tcW w:w="5121" w:type="dxa"/>
          </w:tcPr>
          <w:p w14:paraId="00AC4234" w14:textId="77777777" w:rsidR="009D41B4" w:rsidRPr="004263EA" w:rsidRDefault="00000000">
            <w:pPr>
              <w:pBdr>
                <w:top w:val="nil"/>
                <w:left w:val="nil"/>
                <w:bottom w:val="nil"/>
                <w:right w:val="nil"/>
                <w:between w:val="nil"/>
              </w:pBdr>
              <w:rPr>
                <w:rFonts w:ascii="Arial" w:hAnsi="Arial" w:cs="Arial"/>
                <w:color w:val="000000"/>
                <w:sz w:val="20"/>
                <w:szCs w:val="20"/>
              </w:rPr>
            </w:pPr>
            <w:r w:rsidRPr="004263EA">
              <w:rPr>
                <w:rFonts w:ascii="Arial" w:hAnsi="Arial" w:cs="Arial"/>
                <w:sz w:val="20"/>
                <w:szCs w:val="20"/>
              </w:rPr>
              <w:t>5</w:t>
            </w:r>
          </w:p>
        </w:tc>
        <w:tc>
          <w:tcPr>
            <w:tcW w:w="3798" w:type="dxa"/>
          </w:tcPr>
          <w:p w14:paraId="6B747691" w14:textId="77777777" w:rsidR="009D41B4" w:rsidRPr="004263EA" w:rsidRDefault="009D41B4">
            <w:pPr>
              <w:pStyle w:val="Heading2"/>
              <w:keepNext w:val="0"/>
              <w:jc w:val="left"/>
              <w:rPr>
                <w:rFonts w:ascii="Arial" w:eastAsia="Times New Roman" w:hAnsi="Arial" w:cs="Arial"/>
                <w:b w:val="0"/>
                <w:bCs w:val="0"/>
              </w:rPr>
            </w:pPr>
          </w:p>
        </w:tc>
      </w:tr>
    </w:tbl>
    <w:p w14:paraId="7EAC92D7" w14:textId="77777777" w:rsidR="009D41B4" w:rsidRPr="004263EA" w:rsidRDefault="009D41B4">
      <w:pPr>
        <w:pBdr>
          <w:top w:val="nil"/>
          <w:left w:val="nil"/>
          <w:bottom w:val="nil"/>
          <w:right w:val="nil"/>
          <w:between w:val="nil"/>
        </w:pBdr>
        <w:jc w:val="both"/>
        <w:rPr>
          <w:rFonts w:ascii="Arial" w:hAnsi="Arial" w:cs="Arial"/>
          <w:color w:val="000000"/>
          <w:sz w:val="20"/>
          <w:szCs w:val="20"/>
          <w:u w:val="single"/>
        </w:rPr>
      </w:pPr>
    </w:p>
    <w:p w14:paraId="3D8A2CBB" w14:textId="77777777" w:rsidR="009D41B4" w:rsidRPr="004263EA" w:rsidRDefault="009D41B4">
      <w:pPr>
        <w:pBdr>
          <w:top w:val="nil"/>
          <w:left w:val="nil"/>
          <w:bottom w:val="nil"/>
          <w:right w:val="nil"/>
          <w:between w:val="nil"/>
        </w:pBdr>
        <w:jc w:val="both"/>
        <w:rPr>
          <w:rFonts w:ascii="Arial" w:hAnsi="Arial" w:cs="Arial"/>
          <w:color w:val="000000"/>
          <w:sz w:val="20"/>
          <w:szCs w:val="20"/>
          <w:u w:val="single"/>
        </w:rPr>
      </w:pPr>
    </w:p>
    <w:p w14:paraId="78E2C7B0" w14:textId="77777777" w:rsidR="009D41B4" w:rsidRPr="004263EA" w:rsidRDefault="009D41B4">
      <w:pPr>
        <w:pBdr>
          <w:top w:val="nil"/>
          <w:left w:val="nil"/>
          <w:bottom w:val="nil"/>
          <w:right w:val="nil"/>
          <w:between w:val="nil"/>
        </w:pBdr>
        <w:jc w:val="both"/>
        <w:rPr>
          <w:rFonts w:ascii="Arial" w:hAnsi="Arial" w:cs="Arial"/>
          <w:color w:val="000000"/>
          <w:sz w:val="20"/>
          <w:szCs w:val="20"/>
          <w:u w:val="single"/>
        </w:rPr>
      </w:pPr>
    </w:p>
    <w:p w14:paraId="2F13AF43" w14:textId="77777777" w:rsidR="009D41B4" w:rsidRPr="004263EA" w:rsidRDefault="00000000">
      <w:pPr>
        <w:pStyle w:val="Heading2"/>
        <w:jc w:val="left"/>
        <w:rPr>
          <w:rFonts w:ascii="Arial" w:eastAsia="Times New Roman" w:hAnsi="Arial" w:cs="Arial"/>
          <w:u w:val="single"/>
        </w:rPr>
      </w:pPr>
      <w:proofErr w:type="gramStart"/>
      <w:r w:rsidRPr="004263EA">
        <w:rPr>
          <w:rFonts w:ascii="Arial" w:eastAsia="Times New Roman" w:hAnsi="Arial" w:cs="Arial"/>
          <w:highlight w:val="yellow"/>
          <w:u w:val="single"/>
        </w:rPr>
        <w:t>PART  2.2</w:t>
      </w:r>
      <w:proofErr w:type="gramEnd"/>
      <w:r w:rsidRPr="004263EA">
        <w:rPr>
          <w:rFonts w:ascii="Arial" w:eastAsia="Times New Roman" w:hAnsi="Arial" w:cs="Arial"/>
          <w:highlight w:val="yellow"/>
          <w:u w:val="single"/>
        </w:rPr>
        <w:t xml:space="preserve"> (Subjective Evaluation)</w:t>
      </w:r>
    </w:p>
    <w:p w14:paraId="21376ECA" w14:textId="77777777" w:rsidR="009D41B4" w:rsidRPr="004263EA" w:rsidRDefault="009D41B4">
      <w:pPr>
        <w:rPr>
          <w:rFonts w:ascii="Arial" w:hAnsi="Arial" w:cs="Arial"/>
          <w:sz w:val="20"/>
          <w:szCs w:val="20"/>
        </w:rPr>
      </w:pPr>
    </w:p>
    <w:tbl>
      <w:tblPr>
        <w:tblStyle w:val="a3"/>
        <w:tblW w:w="138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5"/>
        <w:gridCol w:w="5835"/>
        <w:gridCol w:w="4230"/>
      </w:tblGrid>
      <w:tr w:rsidR="009D41B4" w:rsidRPr="004263EA" w14:paraId="34E4FA97" w14:textId="77777777">
        <w:trPr>
          <w:trHeight w:val="20"/>
          <w:jc w:val="center"/>
        </w:trPr>
        <w:tc>
          <w:tcPr>
            <w:tcW w:w="3825" w:type="dxa"/>
          </w:tcPr>
          <w:p w14:paraId="66A1FFDE" w14:textId="77777777" w:rsidR="009D41B4" w:rsidRPr="004263EA" w:rsidRDefault="009D41B4">
            <w:pPr>
              <w:pStyle w:val="Heading2"/>
              <w:jc w:val="left"/>
              <w:rPr>
                <w:rFonts w:ascii="Arial" w:eastAsia="Times New Roman" w:hAnsi="Arial" w:cs="Arial"/>
                <w:b w:val="0"/>
                <w:bCs w:val="0"/>
              </w:rPr>
            </w:pPr>
          </w:p>
        </w:tc>
        <w:tc>
          <w:tcPr>
            <w:tcW w:w="5835" w:type="dxa"/>
          </w:tcPr>
          <w:p w14:paraId="6FE1C23C" w14:textId="77777777" w:rsidR="009D41B4" w:rsidRPr="004263EA" w:rsidRDefault="00000000">
            <w:pPr>
              <w:pStyle w:val="Heading2"/>
              <w:jc w:val="left"/>
              <w:rPr>
                <w:rFonts w:ascii="Arial" w:eastAsia="Times New Roman" w:hAnsi="Arial" w:cs="Arial"/>
                <w:b w:val="0"/>
                <w:bCs w:val="0"/>
              </w:rPr>
            </w:pPr>
            <w:r w:rsidRPr="004263EA">
              <w:rPr>
                <w:rFonts w:ascii="Arial" w:eastAsia="Times New Roman" w:hAnsi="Arial" w:cs="Arial"/>
                <w:b w:val="0"/>
                <w:bCs w:val="0"/>
              </w:rPr>
              <w:t>Reviewer’s comment</w:t>
            </w:r>
          </w:p>
          <w:p w14:paraId="42E568CA" w14:textId="77777777" w:rsidR="009D41B4" w:rsidRPr="004263EA" w:rsidRDefault="009D41B4">
            <w:pPr>
              <w:rPr>
                <w:rFonts w:ascii="Arial" w:hAnsi="Arial" w:cs="Arial"/>
                <w:sz w:val="20"/>
                <w:szCs w:val="20"/>
              </w:rPr>
            </w:pPr>
          </w:p>
        </w:tc>
        <w:tc>
          <w:tcPr>
            <w:tcW w:w="4230" w:type="dxa"/>
          </w:tcPr>
          <w:p w14:paraId="75F1E3EC" w14:textId="77777777" w:rsidR="009D41B4" w:rsidRPr="004263EA" w:rsidRDefault="00000000">
            <w:pPr>
              <w:spacing w:after="160" w:line="259" w:lineRule="auto"/>
              <w:rPr>
                <w:rFonts w:ascii="Arial" w:hAnsi="Arial" w:cs="Arial"/>
                <w:sz w:val="20"/>
                <w:szCs w:val="20"/>
              </w:rPr>
            </w:pPr>
            <w:r w:rsidRPr="004263EA">
              <w:rPr>
                <w:rFonts w:ascii="Arial" w:hAnsi="Arial" w:cs="Arial"/>
                <w:sz w:val="20"/>
                <w:szCs w:val="20"/>
              </w:rPr>
              <w:t>Author’s Feedback (It is mandatory that authors should write his/her feedback here)</w:t>
            </w:r>
          </w:p>
          <w:p w14:paraId="5BC1CD11" w14:textId="77777777" w:rsidR="009D41B4" w:rsidRPr="004263EA" w:rsidRDefault="009D41B4">
            <w:pPr>
              <w:pStyle w:val="Heading2"/>
              <w:jc w:val="left"/>
              <w:rPr>
                <w:rFonts w:ascii="Arial" w:eastAsia="Times New Roman" w:hAnsi="Arial" w:cs="Arial"/>
                <w:b w:val="0"/>
                <w:bCs w:val="0"/>
              </w:rPr>
            </w:pPr>
          </w:p>
        </w:tc>
      </w:tr>
      <w:tr w:rsidR="009D41B4" w:rsidRPr="004263EA" w14:paraId="5B610BBE" w14:textId="77777777">
        <w:trPr>
          <w:trHeight w:val="20"/>
          <w:jc w:val="center"/>
        </w:trPr>
        <w:tc>
          <w:tcPr>
            <w:tcW w:w="3825" w:type="dxa"/>
          </w:tcPr>
          <w:p w14:paraId="4F6E3E88" w14:textId="77777777" w:rsidR="009D41B4" w:rsidRPr="004263EA" w:rsidRDefault="00000000">
            <w:pPr>
              <w:ind w:left="360"/>
              <w:rPr>
                <w:rFonts w:ascii="Arial" w:hAnsi="Arial" w:cs="Arial"/>
                <w:sz w:val="20"/>
                <w:szCs w:val="20"/>
              </w:rPr>
            </w:pPr>
            <w:r w:rsidRPr="004263EA">
              <w:rPr>
                <w:rFonts w:ascii="Arial" w:hAnsi="Arial" w:cs="Arial"/>
                <w:sz w:val="20"/>
                <w:szCs w:val="20"/>
              </w:rPr>
              <w:t>Is the title of the article suitable?</w:t>
            </w:r>
          </w:p>
          <w:p w14:paraId="5361D2C7" w14:textId="77777777" w:rsidR="009D41B4" w:rsidRPr="004263EA" w:rsidRDefault="009D41B4">
            <w:pPr>
              <w:ind w:left="360"/>
              <w:rPr>
                <w:rFonts w:ascii="Arial" w:hAnsi="Arial" w:cs="Arial"/>
                <w:sz w:val="20"/>
                <w:szCs w:val="20"/>
              </w:rPr>
            </w:pPr>
          </w:p>
          <w:p w14:paraId="6AE0014B" w14:textId="77777777" w:rsidR="009D41B4" w:rsidRPr="004263EA" w:rsidRDefault="00000000">
            <w:pPr>
              <w:ind w:left="360"/>
              <w:rPr>
                <w:rFonts w:ascii="Arial" w:hAnsi="Arial" w:cs="Arial"/>
                <w:sz w:val="20"/>
                <w:szCs w:val="20"/>
                <w:u w:val="single"/>
              </w:rPr>
            </w:pPr>
            <w:r w:rsidRPr="004263EA">
              <w:rPr>
                <w:rFonts w:ascii="Arial" w:hAnsi="Arial" w:cs="Arial"/>
                <w:sz w:val="20"/>
                <w:szCs w:val="20"/>
              </w:rPr>
              <w:t>If your answer is NO, please provide a brief, clear suggestion for improvement.</w:t>
            </w:r>
          </w:p>
        </w:tc>
        <w:tc>
          <w:tcPr>
            <w:tcW w:w="5835" w:type="dxa"/>
          </w:tcPr>
          <w:p w14:paraId="2E9E94C1" w14:textId="77777777" w:rsidR="009D41B4" w:rsidRPr="004263EA" w:rsidRDefault="00000000">
            <w:pPr>
              <w:spacing w:before="240" w:after="240"/>
              <w:rPr>
                <w:rFonts w:ascii="Arial" w:hAnsi="Arial" w:cs="Arial"/>
                <w:sz w:val="20"/>
                <w:szCs w:val="20"/>
              </w:rPr>
            </w:pPr>
            <w:r w:rsidRPr="004263EA">
              <w:rPr>
                <w:rFonts w:ascii="Arial" w:hAnsi="Arial" w:cs="Arial"/>
                <w:sz w:val="20"/>
                <w:szCs w:val="20"/>
              </w:rPr>
              <w:t>YES</w:t>
            </w:r>
          </w:p>
          <w:p w14:paraId="14BD895B" w14:textId="77777777" w:rsidR="009D41B4" w:rsidRPr="004263EA" w:rsidRDefault="00000000">
            <w:pPr>
              <w:spacing w:before="240" w:after="240"/>
              <w:rPr>
                <w:rFonts w:ascii="Arial" w:hAnsi="Arial" w:cs="Arial"/>
                <w:sz w:val="20"/>
                <w:szCs w:val="20"/>
              </w:rPr>
            </w:pPr>
            <w:r w:rsidRPr="004263EA">
              <w:rPr>
                <w:rFonts w:ascii="Arial" w:hAnsi="Arial" w:cs="Arial"/>
                <w:sz w:val="20"/>
                <w:szCs w:val="20"/>
              </w:rPr>
              <w:t>The title is concise, focused, and accurately reflects the manuscript content.</w:t>
            </w:r>
          </w:p>
          <w:p w14:paraId="464B2859" w14:textId="77777777" w:rsidR="009D41B4" w:rsidRPr="004263EA" w:rsidRDefault="009D41B4">
            <w:pPr>
              <w:ind w:left="360"/>
              <w:rPr>
                <w:rFonts w:ascii="Arial" w:hAnsi="Arial" w:cs="Arial"/>
                <w:sz w:val="20"/>
                <w:szCs w:val="20"/>
              </w:rPr>
            </w:pPr>
          </w:p>
        </w:tc>
        <w:tc>
          <w:tcPr>
            <w:tcW w:w="4230" w:type="dxa"/>
          </w:tcPr>
          <w:p w14:paraId="4C57B254" w14:textId="77777777" w:rsidR="009D41B4" w:rsidRPr="004263EA" w:rsidRDefault="009D41B4">
            <w:pPr>
              <w:pStyle w:val="Heading2"/>
              <w:jc w:val="left"/>
              <w:rPr>
                <w:rFonts w:ascii="Arial" w:eastAsia="Times New Roman" w:hAnsi="Arial" w:cs="Arial"/>
                <w:b w:val="0"/>
                <w:bCs w:val="0"/>
              </w:rPr>
            </w:pPr>
          </w:p>
        </w:tc>
      </w:tr>
      <w:tr w:rsidR="009D41B4" w:rsidRPr="004263EA" w14:paraId="74391526" w14:textId="77777777">
        <w:trPr>
          <w:trHeight w:val="20"/>
          <w:jc w:val="center"/>
        </w:trPr>
        <w:tc>
          <w:tcPr>
            <w:tcW w:w="3825" w:type="dxa"/>
          </w:tcPr>
          <w:p w14:paraId="350C5FF3" w14:textId="77777777" w:rsidR="009D41B4" w:rsidRPr="004263EA" w:rsidRDefault="00000000">
            <w:pPr>
              <w:pStyle w:val="Heading2"/>
              <w:ind w:left="360"/>
              <w:jc w:val="left"/>
              <w:rPr>
                <w:rFonts w:ascii="Arial" w:eastAsia="Times New Roman" w:hAnsi="Arial" w:cs="Arial"/>
                <w:b w:val="0"/>
                <w:bCs w:val="0"/>
              </w:rPr>
            </w:pPr>
            <w:r w:rsidRPr="004263EA">
              <w:rPr>
                <w:rFonts w:ascii="Arial" w:eastAsia="Times New Roman" w:hAnsi="Arial" w:cs="Arial"/>
                <w:b w:val="0"/>
                <w:bCs w:val="0"/>
              </w:rPr>
              <w:lastRenderedPageBreak/>
              <w:t xml:space="preserve">Is the abstract of the article comprehensive? </w:t>
            </w:r>
          </w:p>
          <w:p w14:paraId="36C9C4A5" w14:textId="77777777" w:rsidR="009D41B4" w:rsidRPr="004263EA" w:rsidRDefault="009D41B4">
            <w:pPr>
              <w:ind w:left="284"/>
              <w:rPr>
                <w:rFonts w:ascii="Arial" w:hAnsi="Arial" w:cs="Arial"/>
                <w:sz w:val="20"/>
                <w:szCs w:val="20"/>
              </w:rPr>
            </w:pPr>
          </w:p>
          <w:p w14:paraId="7589BFD6" w14:textId="77777777" w:rsidR="009D41B4" w:rsidRPr="004263EA" w:rsidRDefault="00000000">
            <w:pPr>
              <w:ind w:left="284"/>
              <w:rPr>
                <w:rFonts w:ascii="Arial" w:hAnsi="Arial" w:cs="Arial"/>
                <w:sz w:val="20"/>
                <w:szCs w:val="20"/>
              </w:rPr>
            </w:pPr>
            <w:r w:rsidRPr="004263EA">
              <w:rPr>
                <w:rFonts w:ascii="Arial" w:hAnsi="Arial" w:cs="Arial"/>
                <w:sz w:val="20"/>
                <w:szCs w:val="20"/>
              </w:rPr>
              <w:t>If your answer is NO, please provide a brief, clear suggestion for improvement.</w:t>
            </w:r>
          </w:p>
        </w:tc>
        <w:tc>
          <w:tcPr>
            <w:tcW w:w="5835" w:type="dxa"/>
          </w:tcPr>
          <w:p w14:paraId="40916309" w14:textId="77777777" w:rsidR="009D41B4" w:rsidRPr="004263EA" w:rsidRDefault="00000000">
            <w:pPr>
              <w:spacing w:before="240" w:after="240"/>
              <w:rPr>
                <w:rFonts w:ascii="Arial" w:hAnsi="Arial" w:cs="Arial"/>
                <w:sz w:val="20"/>
                <w:szCs w:val="20"/>
              </w:rPr>
            </w:pPr>
            <w:r w:rsidRPr="004263EA">
              <w:rPr>
                <w:rFonts w:ascii="Arial" w:hAnsi="Arial" w:cs="Arial"/>
                <w:sz w:val="20"/>
                <w:szCs w:val="20"/>
              </w:rPr>
              <w:t>YES, with reservations.</w:t>
            </w:r>
          </w:p>
          <w:p w14:paraId="2491387F" w14:textId="77777777" w:rsidR="009D41B4" w:rsidRPr="004263EA" w:rsidRDefault="00000000">
            <w:pPr>
              <w:spacing w:before="240" w:after="240"/>
              <w:rPr>
                <w:rFonts w:ascii="Arial" w:hAnsi="Arial" w:cs="Arial"/>
                <w:sz w:val="20"/>
                <w:szCs w:val="20"/>
              </w:rPr>
            </w:pPr>
            <w:r w:rsidRPr="004263EA">
              <w:rPr>
                <w:rFonts w:ascii="Arial" w:hAnsi="Arial" w:cs="Arial"/>
                <w:sz w:val="20"/>
                <w:szCs w:val="20"/>
              </w:rPr>
              <w:t>The abstract adequately summarizes the major themes of the manuscript. However, it frequently presents projected advantages of IFKT as established facts despite the current evidence being largely limited to early clinical experience and observational data.</w:t>
            </w:r>
          </w:p>
          <w:p w14:paraId="72312D03" w14:textId="77777777" w:rsidR="009D41B4" w:rsidRPr="004263EA" w:rsidRDefault="009D41B4">
            <w:pPr>
              <w:ind w:left="360"/>
              <w:rPr>
                <w:rFonts w:ascii="Arial" w:hAnsi="Arial" w:cs="Arial"/>
                <w:sz w:val="20"/>
                <w:szCs w:val="20"/>
              </w:rPr>
            </w:pPr>
          </w:p>
        </w:tc>
        <w:tc>
          <w:tcPr>
            <w:tcW w:w="4230" w:type="dxa"/>
          </w:tcPr>
          <w:p w14:paraId="6398B3DD" w14:textId="77777777" w:rsidR="009D41B4" w:rsidRPr="004263EA" w:rsidRDefault="009D41B4">
            <w:pPr>
              <w:pStyle w:val="Heading2"/>
              <w:jc w:val="left"/>
              <w:rPr>
                <w:rFonts w:ascii="Arial" w:eastAsia="Times New Roman" w:hAnsi="Arial" w:cs="Arial"/>
                <w:b w:val="0"/>
                <w:bCs w:val="0"/>
              </w:rPr>
            </w:pPr>
          </w:p>
        </w:tc>
      </w:tr>
      <w:tr w:rsidR="009D41B4" w:rsidRPr="004263EA" w14:paraId="4C08E777" w14:textId="77777777">
        <w:trPr>
          <w:trHeight w:val="20"/>
          <w:jc w:val="center"/>
        </w:trPr>
        <w:tc>
          <w:tcPr>
            <w:tcW w:w="3825" w:type="dxa"/>
          </w:tcPr>
          <w:p w14:paraId="4CED5A46" w14:textId="77777777" w:rsidR="009D41B4" w:rsidRPr="004263EA" w:rsidRDefault="00000000">
            <w:pPr>
              <w:pStyle w:val="Heading2"/>
              <w:ind w:left="360"/>
              <w:jc w:val="left"/>
              <w:rPr>
                <w:rFonts w:ascii="Arial" w:eastAsia="Times New Roman" w:hAnsi="Arial" w:cs="Arial"/>
                <w:b w:val="0"/>
                <w:bCs w:val="0"/>
              </w:rPr>
            </w:pPr>
            <w:r w:rsidRPr="004263EA">
              <w:rPr>
                <w:rFonts w:ascii="Arial" w:eastAsia="Times New Roman" w:hAnsi="Arial" w:cs="Arial"/>
                <w:b w:val="0"/>
                <w:bCs w:val="0"/>
              </w:rPr>
              <w:t xml:space="preserve">Is the manuscript scientifically correct? </w:t>
            </w:r>
            <w:r w:rsidRPr="004263EA">
              <w:rPr>
                <w:rFonts w:ascii="Arial" w:eastAsia="Times New Roman" w:hAnsi="Arial" w:cs="Arial"/>
                <w:b w:val="0"/>
                <w:bCs w:val="0"/>
              </w:rPr>
              <w:br/>
            </w:r>
          </w:p>
          <w:p w14:paraId="48AD18DB" w14:textId="77777777" w:rsidR="009D41B4" w:rsidRPr="004263EA" w:rsidRDefault="00000000">
            <w:pPr>
              <w:ind w:left="284"/>
              <w:rPr>
                <w:rFonts w:ascii="Arial" w:hAnsi="Arial" w:cs="Arial"/>
                <w:sz w:val="20"/>
                <w:szCs w:val="20"/>
              </w:rPr>
            </w:pPr>
            <w:r w:rsidRPr="004263EA">
              <w:rPr>
                <w:rFonts w:ascii="Arial" w:hAnsi="Arial" w:cs="Arial"/>
                <w:sz w:val="20"/>
                <w:szCs w:val="20"/>
              </w:rPr>
              <w:t>If your answer is NO, please provide a brief, clear suggestion for improvement.</w:t>
            </w:r>
          </w:p>
        </w:tc>
        <w:tc>
          <w:tcPr>
            <w:tcW w:w="5835" w:type="dxa"/>
          </w:tcPr>
          <w:p w14:paraId="339F52D7" w14:textId="77777777" w:rsidR="009D41B4" w:rsidRPr="004263EA" w:rsidRDefault="00000000">
            <w:pPr>
              <w:spacing w:before="240" w:after="240"/>
              <w:rPr>
                <w:rFonts w:ascii="Arial" w:hAnsi="Arial" w:cs="Arial"/>
                <w:sz w:val="20"/>
                <w:szCs w:val="20"/>
              </w:rPr>
            </w:pPr>
            <w:r w:rsidRPr="004263EA">
              <w:rPr>
                <w:rFonts w:ascii="Arial" w:hAnsi="Arial" w:cs="Arial"/>
                <w:sz w:val="20"/>
                <w:szCs w:val="20"/>
              </w:rPr>
              <w:t>NO</w:t>
            </w:r>
          </w:p>
          <w:p w14:paraId="0239CE50" w14:textId="77777777" w:rsidR="009D41B4" w:rsidRPr="004263EA" w:rsidRDefault="00000000">
            <w:pPr>
              <w:spacing w:before="240" w:after="240"/>
              <w:rPr>
                <w:rFonts w:ascii="Arial" w:hAnsi="Arial" w:cs="Arial"/>
                <w:sz w:val="20"/>
                <w:szCs w:val="20"/>
              </w:rPr>
            </w:pPr>
            <w:r w:rsidRPr="004263EA">
              <w:rPr>
                <w:rFonts w:ascii="Arial" w:hAnsi="Arial" w:cs="Arial"/>
                <w:sz w:val="20"/>
                <w:szCs w:val="20"/>
              </w:rPr>
              <w:t>Several scientific concerns require major revision.</w:t>
            </w:r>
          </w:p>
          <w:p w14:paraId="7EAC7C1F" w14:textId="77777777" w:rsidR="009D41B4" w:rsidRPr="004263EA" w:rsidRDefault="00000000">
            <w:pPr>
              <w:numPr>
                <w:ilvl w:val="0"/>
                <w:numId w:val="4"/>
              </w:numPr>
              <w:spacing w:before="240" w:after="240"/>
              <w:rPr>
                <w:rFonts w:ascii="Arial" w:hAnsi="Arial" w:cs="Arial"/>
                <w:sz w:val="20"/>
                <w:szCs w:val="20"/>
              </w:rPr>
            </w:pPr>
            <w:r w:rsidRPr="004263EA">
              <w:rPr>
                <w:rFonts w:ascii="Arial" w:hAnsi="Arial" w:cs="Arial"/>
                <w:sz w:val="20"/>
                <w:szCs w:val="20"/>
              </w:rPr>
              <w:t xml:space="preserve">The manuscript repeatedly portrays IFKT as a paradigm capable of "eliminating" ischemia-reperfusion injury and substantially reducing delayed graft function despite the fact that clinical evidence is currently derived primarily from the original human report by </w:t>
            </w:r>
            <w:proofErr w:type="spellStart"/>
            <w:r w:rsidRPr="004263EA">
              <w:rPr>
                <w:rFonts w:ascii="Arial" w:hAnsi="Arial" w:cs="Arial"/>
                <w:sz w:val="20"/>
                <w:szCs w:val="20"/>
              </w:rPr>
              <w:t>He</w:t>
            </w:r>
            <w:proofErr w:type="spellEnd"/>
            <w:r w:rsidRPr="004263EA">
              <w:rPr>
                <w:rFonts w:ascii="Arial" w:hAnsi="Arial" w:cs="Arial"/>
                <w:sz w:val="20"/>
                <w:szCs w:val="20"/>
              </w:rPr>
              <w:t xml:space="preserve"> et al. and a limited number of subsequent cases. Statements such as:</w:t>
            </w:r>
          </w:p>
          <w:p w14:paraId="3A229FC9" w14:textId="77777777" w:rsidR="009D41B4" w:rsidRPr="004263EA" w:rsidRDefault="00000000">
            <w:pPr>
              <w:spacing w:before="240" w:after="240"/>
              <w:ind w:left="600" w:right="600"/>
              <w:rPr>
                <w:rFonts w:ascii="Arial" w:hAnsi="Arial" w:cs="Arial"/>
                <w:sz w:val="20"/>
                <w:szCs w:val="20"/>
              </w:rPr>
            </w:pPr>
            <w:r w:rsidRPr="004263EA">
              <w:rPr>
                <w:rFonts w:ascii="Arial" w:hAnsi="Arial" w:cs="Arial"/>
                <w:sz w:val="20"/>
                <w:szCs w:val="20"/>
              </w:rPr>
              <w:t>"IFKT is the first clinical strategy positioned to prevent the entire IRI cascade before it is initiated"</w:t>
            </w:r>
          </w:p>
          <w:p w14:paraId="5D58A96D" w14:textId="77777777" w:rsidR="009D41B4" w:rsidRPr="004263EA" w:rsidRDefault="00000000">
            <w:pPr>
              <w:spacing w:before="240" w:after="240"/>
              <w:rPr>
                <w:rFonts w:ascii="Arial" w:hAnsi="Arial" w:cs="Arial"/>
                <w:sz w:val="20"/>
                <w:szCs w:val="20"/>
              </w:rPr>
            </w:pPr>
            <w:r w:rsidRPr="004263EA">
              <w:rPr>
                <w:rFonts w:ascii="Arial" w:hAnsi="Arial" w:cs="Arial"/>
                <w:sz w:val="20"/>
                <w:szCs w:val="20"/>
              </w:rPr>
              <w:t>and</w:t>
            </w:r>
          </w:p>
          <w:p w14:paraId="2D689869" w14:textId="77777777" w:rsidR="009D41B4" w:rsidRPr="004263EA" w:rsidRDefault="00000000">
            <w:pPr>
              <w:spacing w:before="240" w:after="240"/>
              <w:ind w:left="600" w:right="600"/>
              <w:rPr>
                <w:rFonts w:ascii="Arial" w:hAnsi="Arial" w:cs="Arial"/>
                <w:sz w:val="20"/>
                <w:szCs w:val="20"/>
              </w:rPr>
            </w:pPr>
            <w:r w:rsidRPr="004263EA">
              <w:rPr>
                <w:rFonts w:ascii="Arial" w:hAnsi="Arial" w:cs="Arial"/>
                <w:sz w:val="20"/>
                <w:szCs w:val="20"/>
              </w:rPr>
              <w:t>"The biological rationale is unassailable"</w:t>
            </w:r>
          </w:p>
          <w:p w14:paraId="20ABB782" w14:textId="77777777" w:rsidR="009D41B4" w:rsidRPr="004263EA" w:rsidRDefault="00000000">
            <w:pPr>
              <w:spacing w:before="240" w:after="240"/>
              <w:rPr>
                <w:rFonts w:ascii="Arial" w:hAnsi="Arial" w:cs="Arial"/>
                <w:sz w:val="20"/>
                <w:szCs w:val="20"/>
              </w:rPr>
            </w:pPr>
            <w:r w:rsidRPr="004263EA">
              <w:rPr>
                <w:rFonts w:ascii="Arial" w:hAnsi="Arial" w:cs="Arial"/>
                <w:sz w:val="20"/>
                <w:szCs w:val="20"/>
              </w:rPr>
              <w:t>are excessively definitive and not supported by high-level evidence.</w:t>
            </w:r>
          </w:p>
          <w:p w14:paraId="76ABB503" w14:textId="77777777" w:rsidR="009D41B4" w:rsidRPr="004263EA" w:rsidRDefault="00000000">
            <w:pPr>
              <w:numPr>
                <w:ilvl w:val="0"/>
                <w:numId w:val="1"/>
              </w:numPr>
              <w:spacing w:before="240"/>
              <w:rPr>
                <w:rFonts w:ascii="Arial" w:hAnsi="Arial" w:cs="Arial"/>
                <w:sz w:val="20"/>
                <w:szCs w:val="20"/>
              </w:rPr>
            </w:pPr>
            <w:r w:rsidRPr="004263EA">
              <w:rPr>
                <w:rFonts w:ascii="Arial" w:hAnsi="Arial" w:cs="Arial"/>
                <w:sz w:val="20"/>
                <w:szCs w:val="20"/>
              </w:rPr>
              <w:t>The manuscript repeatedly extrapolates findings from liver normothermic perfusion studies such as the Nasralla trial to kidney transplantation. Such extrapolation requires more cautious interpretation because organ-specific physiology and injury mechanisms differ substantially.</w:t>
            </w:r>
          </w:p>
          <w:p w14:paraId="344C3C89" w14:textId="77777777" w:rsidR="009D41B4" w:rsidRPr="004263EA" w:rsidRDefault="00000000">
            <w:pPr>
              <w:numPr>
                <w:ilvl w:val="0"/>
                <w:numId w:val="1"/>
              </w:numPr>
              <w:rPr>
                <w:rFonts w:ascii="Arial" w:hAnsi="Arial" w:cs="Arial"/>
                <w:sz w:val="20"/>
                <w:szCs w:val="20"/>
              </w:rPr>
            </w:pPr>
            <w:r w:rsidRPr="004263EA">
              <w:rPr>
                <w:rFonts w:ascii="Arial" w:hAnsi="Arial" w:cs="Arial"/>
                <w:sz w:val="20"/>
                <w:szCs w:val="20"/>
              </w:rPr>
              <w:t>Table 2 reports estimated DGF rates for IFKT ("&lt;5–10%" and "&lt;15%") despite acknowledging that evidence remains preliminary. The source methodology used to derive these numerical estimates is not described.</w:t>
            </w:r>
          </w:p>
          <w:p w14:paraId="6BBB24C4" w14:textId="77777777" w:rsidR="009D41B4" w:rsidRPr="004263EA" w:rsidRDefault="00000000">
            <w:pPr>
              <w:numPr>
                <w:ilvl w:val="0"/>
                <w:numId w:val="1"/>
              </w:numPr>
              <w:rPr>
                <w:rFonts w:ascii="Arial" w:hAnsi="Arial" w:cs="Arial"/>
                <w:sz w:val="20"/>
                <w:szCs w:val="20"/>
              </w:rPr>
            </w:pPr>
            <w:r w:rsidRPr="004263EA">
              <w:rPr>
                <w:rFonts w:ascii="Arial" w:hAnsi="Arial" w:cs="Arial"/>
                <w:sz w:val="20"/>
                <w:szCs w:val="20"/>
              </w:rPr>
              <w:t>The manuscript frequently presents theoretical benefits including gene therapy delivery, immunomodulation, stem-cell therapy, and xenotransplantation as foreseeable clinical applications despite minimal clinical evidence supporting such claims.</w:t>
            </w:r>
          </w:p>
          <w:p w14:paraId="057E5A9C" w14:textId="77777777" w:rsidR="009D41B4" w:rsidRPr="004263EA" w:rsidRDefault="00000000">
            <w:pPr>
              <w:numPr>
                <w:ilvl w:val="0"/>
                <w:numId w:val="1"/>
              </w:numPr>
              <w:rPr>
                <w:rFonts w:ascii="Arial" w:hAnsi="Arial" w:cs="Arial"/>
                <w:sz w:val="20"/>
                <w:szCs w:val="20"/>
              </w:rPr>
            </w:pPr>
            <w:r w:rsidRPr="004263EA">
              <w:rPr>
                <w:rFonts w:ascii="Arial" w:hAnsi="Arial" w:cs="Arial"/>
                <w:sz w:val="20"/>
                <w:szCs w:val="20"/>
              </w:rPr>
              <w:t xml:space="preserve">There is insufficient discussion of potential complications associated with prolonged normothermic perfusion including </w:t>
            </w:r>
            <w:proofErr w:type="spellStart"/>
            <w:r w:rsidRPr="004263EA">
              <w:rPr>
                <w:rFonts w:ascii="Arial" w:hAnsi="Arial" w:cs="Arial"/>
                <w:sz w:val="20"/>
                <w:szCs w:val="20"/>
              </w:rPr>
              <w:t>hemolysis</w:t>
            </w:r>
            <w:proofErr w:type="spellEnd"/>
            <w:r w:rsidRPr="004263EA">
              <w:rPr>
                <w:rFonts w:ascii="Arial" w:hAnsi="Arial" w:cs="Arial"/>
                <w:sz w:val="20"/>
                <w:szCs w:val="20"/>
              </w:rPr>
              <w:t>, endothelial injury, inflammatory activation, perfusate instability, thrombosis risk, and circuit-related failures.</w:t>
            </w:r>
          </w:p>
          <w:p w14:paraId="5B66B942" w14:textId="77777777" w:rsidR="009D41B4" w:rsidRPr="004263EA" w:rsidRDefault="00000000">
            <w:pPr>
              <w:numPr>
                <w:ilvl w:val="0"/>
                <w:numId w:val="1"/>
              </w:numPr>
              <w:spacing w:after="240"/>
              <w:rPr>
                <w:rFonts w:ascii="Arial" w:hAnsi="Arial" w:cs="Arial"/>
                <w:sz w:val="20"/>
                <w:szCs w:val="20"/>
              </w:rPr>
            </w:pPr>
            <w:r w:rsidRPr="004263EA">
              <w:rPr>
                <w:rFonts w:ascii="Arial" w:hAnsi="Arial" w:cs="Arial"/>
                <w:sz w:val="20"/>
                <w:szCs w:val="20"/>
              </w:rPr>
              <w:t>No systematic evaluation of competing evidence or negative studies is provided.</w:t>
            </w:r>
          </w:p>
          <w:p w14:paraId="0EDE07B9" w14:textId="77777777" w:rsidR="009D41B4" w:rsidRPr="004263EA" w:rsidRDefault="009D41B4">
            <w:pPr>
              <w:pBdr>
                <w:top w:val="nil"/>
                <w:left w:val="nil"/>
                <w:bottom w:val="nil"/>
                <w:right w:val="nil"/>
                <w:between w:val="nil"/>
              </w:pBdr>
              <w:rPr>
                <w:rFonts w:ascii="Arial" w:hAnsi="Arial" w:cs="Arial"/>
                <w:sz w:val="20"/>
                <w:szCs w:val="20"/>
              </w:rPr>
            </w:pPr>
          </w:p>
        </w:tc>
        <w:tc>
          <w:tcPr>
            <w:tcW w:w="4230" w:type="dxa"/>
          </w:tcPr>
          <w:p w14:paraId="76DB0983" w14:textId="77777777" w:rsidR="009D41B4" w:rsidRPr="004263EA" w:rsidRDefault="009D41B4">
            <w:pPr>
              <w:pStyle w:val="Heading2"/>
              <w:jc w:val="left"/>
              <w:rPr>
                <w:rFonts w:ascii="Arial" w:eastAsia="Times New Roman" w:hAnsi="Arial" w:cs="Arial"/>
                <w:b w:val="0"/>
                <w:bCs w:val="0"/>
              </w:rPr>
            </w:pPr>
          </w:p>
        </w:tc>
      </w:tr>
      <w:tr w:rsidR="009D41B4" w:rsidRPr="004263EA" w14:paraId="1141ABD0" w14:textId="77777777">
        <w:trPr>
          <w:trHeight w:val="20"/>
          <w:jc w:val="center"/>
        </w:trPr>
        <w:tc>
          <w:tcPr>
            <w:tcW w:w="3825" w:type="dxa"/>
          </w:tcPr>
          <w:p w14:paraId="0CA4AA42" w14:textId="77777777" w:rsidR="009D41B4" w:rsidRPr="004263EA" w:rsidRDefault="00000000">
            <w:pPr>
              <w:ind w:left="360"/>
              <w:rPr>
                <w:rFonts w:ascii="Arial" w:hAnsi="Arial" w:cs="Arial"/>
                <w:sz w:val="20"/>
                <w:szCs w:val="20"/>
              </w:rPr>
            </w:pPr>
            <w:r w:rsidRPr="004263EA">
              <w:rPr>
                <w:rFonts w:ascii="Arial" w:hAnsi="Arial" w:cs="Arial"/>
                <w:sz w:val="20"/>
                <w:szCs w:val="20"/>
              </w:rPr>
              <w:t xml:space="preserve">Are the references sufficient and recent? </w:t>
            </w:r>
          </w:p>
          <w:p w14:paraId="24245A47" w14:textId="77777777" w:rsidR="009D41B4" w:rsidRPr="004263EA" w:rsidRDefault="009D41B4">
            <w:pPr>
              <w:ind w:left="360"/>
              <w:rPr>
                <w:rFonts w:ascii="Arial" w:hAnsi="Arial" w:cs="Arial"/>
                <w:sz w:val="20"/>
                <w:szCs w:val="20"/>
              </w:rPr>
            </w:pPr>
          </w:p>
          <w:p w14:paraId="21A82764" w14:textId="77777777" w:rsidR="009D41B4" w:rsidRPr="004263EA" w:rsidRDefault="00000000">
            <w:pPr>
              <w:ind w:left="360"/>
              <w:rPr>
                <w:rFonts w:ascii="Arial" w:hAnsi="Arial" w:cs="Arial"/>
                <w:sz w:val="20"/>
                <w:szCs w:val="20"/>
              </w:rPr>
            </w:pPr>
            <w:r w:rsidRPr="004263EA">
              <w:rPr>
                <w:rFonts w:ascii="Arial" w:hAnsi="Arial" w:cs="Arial"/>
                <w:sz w:val="20"/>
                <w:szCs w:val="20"/>
              </w:rPr>
              <w:t>If your answer is NO, please provide clear suggestion for improvement.</w:t>
            </w:r>
          </w:p>
        </w:tc>
        <w:tc>
          <w:tcPr>
            <w:tcW w:w="5835" w:type="dxa"/>
          </w:tcPr>
          <w:p w14:paraId="4AFBF9C0" w14:textId="77777777" w:rsidR="009D41B4" w:rsidRPr="004263EA" w:rsidRDefault="00000000">
            <w:pPr>
              <w:spacing w:before="240" w:after="240"/>
              <w:rPr>
                <w:rFonts w:ascii="Arial" w:hAnsi="Arial" w:cs="Arial"/>
                <w:sz w:val="20"/>
                <w:szCs w:val="20"/>
              </w:rPr>
            </w:pPr>
            <w:r w:rsidRPr="004263EA">
              <w:rPr>
                <w:rFonts w:ascii="Arial" w:hAnsi="Arial" w:cs="Arial"/>
                <w:sz w:val="20"/>
                <w:szCs w:val="20"/>
              </w:rPr>
              <w:t>NO</w:t>
            </w:r>
          </w:p>
          <w:p w14:paraId="3FA90D19" w14:textId="77777777" w:rsidR="009D41B4" w:rsidRPr="004263EA" w:rsidRDefault="00000000">
            <w:pPr>
              <w:spacing w:before="240" w:after="240"/>
              <w:rPr>
                <w:rFonts w:ascii="Arial" w:hAnsi="Arial" w:cs="Arial"/>
                <w:sz w:val="20"/>
                <w:szCs w:val="20"/>
              </w:rPr>
            </w:pPr>
            <w:r w:rsidRPr="004263EA">
              <w:rPr>
                <w:rFonts w:ascii="Arial" w:hAnsi="Arial" w:cs="Arial"/>
                <w:sz w:val="20"/>
                <w:szCs w:val="20"/>
              </w:rPr>
              <w:t>Although the reference list contains landmark studies, several deficiencies exist:</w:t>
            </w:r>
          </w:p>
          <w:p w14:paraId="53684376" w14:textId="77777777" w:rsidR="009D41B4" w:rsidRPr="004263EA" w:rsidRDefault="00000000">
            <w:pPr>
              <w:numPr>
                <w:ilvl w:val="0"/>
                <w:numId w:val="2"/>
              </w:numPr>
              <w:spacing w:before="240"/>
              <w:rPr>
                <w:rFonts w:ascii="Arial" w:hAnsi="Arial" w:cs="Arial"/>
                <w:sz w:val="20"/>
                <w:szCs w:val="20"/>
              </w:rPr>
            </w:pPr>
            <w:r w:rsidRPr="004263EA">
              <w:rPr>
                <w:rFonts w:ascii="Arial" w:hAnsi="Arial" w:cs="Arial"/>
                <w:sz w:val="20"/>
                <w:szCs w:val="20"/>
              </w:rPr>
              <w:t>Most references supporting mechanistic concepts are older foundational studies.</w:t>
            </w:r>
          </w:p>
          <w:p w14:paraId="61F0D55D" w14:textId="77777777" w:rsidR="009D41B4" w:rsidRPr="004263EA" w:rsidRDefault="00000000">
            <w:pPr>
              <w:numPr>
                <w:ilvl w:val="0"/>
                <w:numId w:val="2"/>
              </w:numPr>
              <w:rPr>
                <w:rFonts w:ascii="Arial" w:hAnsi="Arial" w:cs="Arial"/>
                <w:sz w:val="20"/>
                <w:szCs w:val="20"/>
              </w:rPr>
            </w:pPr>
            <w:r w:rsidRPr="004263EA">
              <w:rPr>
                <w:rFonts w:ascii="Arial" w:hAnsi="Arial" w:cs="Arial"/>
                <w:sz w:val="20"/>
                <w:szCs w:val="20"/>
              </w:rPr>
              <w:t>The review lacks inclusion of several recent studies and ongoing clinical trial data from 2023–2026.</w:t>
            </w:r>
          </w:p>
          <w:p w14:paraId="6F364645" w14:textId="77777777" w:rsidR="009D41B4" w:rsidRPr="004263EA" w:rsidRDefault="00000000">
            <w:pPr>
              <w:numPr>
                <w:ilvl w:val="0"/>
                <w:numId w:val="2"/>
              </w:numPr>
              <w:rPr>
                <w:rFonts w:ascii="Arial" w:hAnsi="Arial" w:cs="Arial"/>
                <w:sz w:val="20"/>
                <w:szCs w:val="20"/>
              </w:rPr>
            </w:pPr>
            <w:r w:rsidRPr="004263EA">
              <w:rPr>
                <w:rFonts w:ascii="Arial" w:hAnsi="Arial" w:cs="Arial"/>
                <w:sz w:val="20"/>
                <w:szCs w:val="20"/>
              </w:rPr>
              <w:t>The literature search strategy is not described.</w:t>
            </w:r>
          </w:p>
          <w:p w14:paraId="1032BE14" w14:textId="77777777" w:rsidR="009D41B4" w:rsidRPr="004263EA" w:rsidRDefault="00000000">
            <w:pPr>
              <w:numPr>
                <w:ilvl w:val="0"/>
                <w:numId w:val="2"/>
              </w:numPr>
              <w:rPr>
                <w:rFonts w:ascii="Arial" w:hAnsi="Arial" w:cs="Arial"/>
                <w:sz w:val="20"/>
                <w:szCs w:val="20"/>
              </w:rPr>
            </w:pPr>
            <w:r w:rsidRPr="004263EA">
              <w:rPr>
                <w:rFonts w:ascii="Arial" w:hAnsi="Arial" w:cs="Arial"/>
                <w:sz w:val="20"/>
                <w:szCs w:val="20"/>
              </w:rPr>
              <w:t>No PRISMA framework, search databases, inclusion criteria, exclusion criteria, screening methodology, or study selection process are presented.</w:t>
            </w:r>
          </w:p>
          <w:p w14:paraId="05B2C63B" w14:textId="77777777" w:rsidR="009D41B4" w:rsidRPr="004263EA" w:rsidRDefault="00000000">
            <w:pPr>
              <w:numPr>
                <w:ilvl w:val="0"/>
                <w:numId w:val="2"/>
              </w:numPr>
              <w:spacing w:after="240"/>
              <w:rPr>
                <w:rFonts w:ascii="Arial" w:hAnsi="Arial" w:cs="Arial"/>
                <w:sz w:val="20"/>
                <w:szCs w:val="20"/>
              </w:rPr>
            </w:pPr>
            <w:r w:rsidRPr="004263EA">
              <w:rPr>
                <w:rFonts w:ascii="Arial" w:hAnsi="Arial" w:cs="Arial"/>
                <w:sz w:val="20"/>
                <w:szCs w:val="20"/>
              </w:rPr>
              <w:t>Readers cannot determine whether the review is comprehensive or potentially affected by selection bias.</w:t>
            </w:r>
          </w:p>
          <w:p w14:paraId="366B8B6B" w14:textId="77777777" w:rsidR="009D41B4" w:rsidRPr="004263EA" w:rsidRDefault="009D41B4">
            <w:pPr>
              <w:pBdr>
                <w:top w:val="nil"/>
                <w:left w:val="nil"/>
                <w:bottom w:val="nil"/>
                <w:right w:val="nil"/>
                <w:between w:val="nil"/>
              </w:pBdr>
              <w:rPr>
                <w:rFonts w:ascii="Arial" w:hAnsi="Arial" w:cs="Arial"/>
                <w:sz w:val="20"/>
                <w:szCs w:val="20"/>
              </w:rPr>
            </w:pPr>
          </w:p>
        </w:tc>
        <w:tc>
          <w:tcPr>
            <w:tcW w:w="4230" w:type="dxa"/>
          </w:tcPr>
          <w:p w14:paraId="56D0545F" w14:textId="77777777" w:rsidR="009D41B4" w:rsidRPr="004263EA" w:rsidRDefault="009D41B4">
            <w:pPr>
              <w:pStyle w:val="Heading2"/>
              <w:jc w:val="left"/>
              <w:rPr>
                <w:rFonts w:ascii="Arial" w:eastAsia="Times New Roman" w:hAnsi="Arial" w:cs="Arial"/>
                <w:b w:val="0"/>
                <w:bCs w:val="0"/>
              </w:rPr>
            </w:pPr>
          </w:p>
        </w:tc>
      </w:tr>
      <w:tr w:rsidR="009D41B4" w:rsidRPr="004263EA" w14:paraId="5E5FEDEB" w14:textId="77777777">
        <w:trPr>
          <w:trHeight w:val="20"/>
          <w:jc w:val="center"/>
        </w:trPr>
        <w:tc>
          <w:tcPr>
            <w:tcW w:w="3825" w:type="dxa"/>
          </w:tcPr>
          <w:p w14:paraId="1F69023D" w14:textId="77777777" w:rsidR="009D41B4" w:rsidRPr="004263EA" w:rsidRDefault="00000000">
            <w:pPr>
              <w:rPr>
                <w:rFonts w:ascii="Arial" w:hAnsi="Arial" w:cs="Arial"/>
                <w:sz w:val="20"/>
                <w:szCs w:val="20"/>
              </w:rPr>
            </w:pPr>
            <w:r w:rsidRPr="004263EA">
              <w:rPr>
                <w:rFonts w:ascii="Arial" w:hAnsi="Arial" w:cs="Arial"/>
                <w:sz w:val="20"/>
                <w:szCs w:val="20"/>
              </w:rPr>
              <w:t>Are there ethical issues in this manuscript?</w:t>
            </w:r>
          </w:p>
          <w:p w14:paraId="1A879011" w14:textId="77777777" w:rsidR="009D41B4" w:rsidRPr="004263EA" w:rsidRDefault="00000000">
            <w:pPr>
              <w:rPr>
                <w:rFonts w:ascii="Arial" w:hAnsi="Arial" w:cs="Arial"/>
                <w:sz w:val="20"/>
                <w:szCs w:val="20"/>
              </w:rPr>
            </w:pPr>
            <w:r w:rsidRPr="004263EA">
              <w:rPr>
                <w:rFonts w:ascii="Arial" w:hAnsi="Arial" w:cs="Arial"/>
                <w:sz w:val="20"/>
                <w:szCs w:val="20"/>
              </w:rPr>
              <w:t>(YES or NO)</w:t>
            </w:r>
          </w:p>
          <w:p w14:paraId="5DAE8E9A" w14:textId="77777777" w:rsidR="009D41B4" w:rsidRPr="004263EA" w:rsidRDefault="009D41B4">
            <w:pPr>
              <w:rPr>
                <w:rFonts w:ascii="Arial" w:hAnsi="Arial" w:cs="Arial"/>
                <w:sz w:val="20"/>
                <w:szCs w:val="20"/>
              </w:rPr>
            </w:pPr>
          </w:p>
          <w:p w14:paraId="0CA18D27" w14:textId="77777777" w:rsidR="009D41B4" w:rsidRPr="004263EA" w:rsidRDefault="00000000">
            <w:pPr>
              <w:rPr>
                <w:rFonts w:ascii="Arial" w:hAnsi="Arial" w:cs="Arial"/>
                <w:sz w:val="20"/>
                <w:szCs w:val="20"/>
              </w:rPr>
            </w:pPr>
            <w:r w:rsidRPr="004263EA">
              <w:rPr>
                <w:rFonts w:ascii="Arial" w:hAnsi="Arial" w:cs="Arial"/>
                <w:sz w:val="20"/>
                <w:szCs w:val="20"/>
              </w:rPr>
              <w:t>(If yes, kindly please write down the ethical issues here in details)</w:t>
            </w:r>
          </w:p>
          <w:p w14:paraId="2CB0D787" w14:textId="77777777" w:rsidR="009D41B4" w:rsidRPr="004263EA" w:rsidRDefault="009D41B4">
            <w:pPr>
              <w:ind w:left="360"/>
              <w:rPr>
                <w:rFonts w:ascii="Arial" w:hAnsi="Arial" w:cs="Arial"/>
                <w:sz w:val="20"/>
                <w:szCs w:val="20"/>
              </w:rPr>
            </w:pPr>
          </w:p>
        </w:tc>
        <w:tc>
          <w:tcPr>
            <w:tcW w:w="5835" w:type="dxa"/>
          </w:tcPr>
          <w:p w14:paraId="17491F07" w14:textId="77777777" w:rsidR="009D41B4" w:rsidRPr="004263EA" w:rsidRDefault="00000000">
            <w:pPr>
              <w:pBdr>
                <w:top w:val="nil"/>
                <w:left w:val="nil"/>
                <w:bottom w:val="nil"/>
                <w:right w:val="nil"/>
                <w:between w:val="nil"/>
              </w:pBdr>
              <w:rPr>
                <w:rFonts w:ascii="Arial" w:hAnsi="Arial" w:cs="Arial"/>
                <w:color w:val="000000"/>
                <w:sz w:val="20"/>
                <w:szCs w:val="20"/>
              </w:rPr>
            </w:pPr>
            <w:r w:rsidRPr="004263EA">
              <w:rPr>
                <w:rFonts w:ascii="Arial" w:hAnsi="Arial" w:cs="Arial"/>
                <w:sz w:val="20"/>
                <w:szCs w:val="20"/>
              </w:rPr>
              <w:t>NO</w:t>
            </w:r>
          </w:p>
        </w:tc>
        <w:tc>
          <w:tcPr>
            <w:tcW w:w="4230" w:type="dxa"/>
          </w:tcPr>
          <w:p w14:paraId="6B37FFDF" w14:textId="77777777" w:rsidR="009D41B4" w:rsidRPr="004263EA" w:rsidRDefault="009D41B4">
            <w:pPr>
              <w:pStyle w:val="Heading2"/>
              <w:jc w:val="left"/>
              <w:rPr>
                <w:rFonts w:ascii="Arial" w:eastAsia="Times New Roman" w:hAnsi="Arial" w:cs="Arial"/>
                <w:b w:val="0"/>
                <w:bCs w:val="0"/>
              </w:rPr>
            </w:pPr>
          </w:p>
        </w:tc>
      </w:tr>
    </w:tbl>
    <w:p w14:paraId="5C9ACEB2" w14:textId="77777777" w:rsidR="009D41B4" w:rsidRPr="004263EA" w:rsidRDefault="009D41B4" w:rsidP="004263EA">
      <w:pPr>
        <w:rPr>
          <w:rFonts w:ascii="Arial" w:hAnsi="Arial" w:cs="Arial"/>
          <w:color w:val="000000"/>
          <w:sz w:val="20"/>
          <w:szCs w:val="20"/>
        </w:rPr>
      </w:pPr>
    </w:p>
    <w:p w14:paraId="6653326A" w14:textId="77777777" w:rsidR="004263EA" w:rsidRDefault="004263EA" w:rsidP="004263EA">
      <w:pPr>
        <w:rPr>
          <w:rFonts w:ascii="Arial" w:hAnsi="Arial" w:cs="Arial"/>
          <w:color w:val="000000"/>
          <w:sz w:val="20"/>
          <w:szCs w:val="20"/>
        </w:rPr>
      </w:pPr>
    </w:p>
    <w:p w14:paraId="2F7AF961" w14:textId="77777777" w:rsidR="004263EA" w:rsidRPr="004263EA" w:rsidRDefault="004263EA" w:rsidP="004263EA">
      <w:pPr>
        <w:rPr>
          <w:rFonts w:ascii="Arial" w:hAnsi="Arial" w:cs="Arial"/>
          <w:color w:val="000000"/>
          <w:sz w:val="20"/>
          <w:szCs w:val="20"/>
        </w:rPr>
      </w:pPr>
    </w:p>
    <w:p w14:paraId="044442DF" w14:textId="77777777" w:rsidR="004263EA" w:rsidRPr="004263EA" w:rsidRDefault="004263EA" w:rsidP="004263EA">
      <w:pPr>
        <w:rPr>
          <w:rFonts w:ascii="Arial" w:hAnsi="Arial" w:cs="Arial"/>
          <w:b/>
          <w:sz w:val="20"/>
          <w:szCs w:val="20"/>
          <w:u w:val="single"/>
          <w:lang w:val="en-US" w:eastAsia="en-US"/>
        </w:rPr>
      </w:pPr>
      <w:r w:rsidRPr="004263EA">
        <w:rPr>
          <w:rFonts w:ascii="Arial" w:hAnsi="Arial" w:cs="Arial"/>
          <w:b/>
          <w:sz w:val="20"/>
          <w:szCs w:val="20"/>
          <w:u w:val="single"/>
          <w:lang w:val="en-US" w:eastAsia="en-US"/>
        </w:rPr>
        <w:lastRenderedPageBreak/>
        <w:t>Reviewer details:</w:t>
      </w:r>
    </w:p>
    <w:p w14:paraId="4DD92606" w14:textId="77777777" w:rsidR="004263EA" w:rsidRPr="004263EA" w:rsidRDefault="004263EA" w:rsidP="004263EA">
      <w:pPr>
        <w:rPr>
          <w:rFonts w:ascii="Arial" w:hAnsi="Arial" w:cs="Arial"/>
          <w:color w:val="000000"/>
          <w:sz w:val="20"/>
          <w:szCs w:val="20"/>
        </w:rPr>
      </w:pPr>
    </w:p>
    <w:p w14:paraId="2631CA64" w14:textId="5E2B2218" w:rsidR="004263EA" w:rsidRPr="004263EA" w:rsidRDefault="004263EA" w:rsidP="004263EA">
      <w:pPr>
        <w:rPr>
          <w:rFonts w:ascii="Arial" w:hAnsi="Arial" w:cs="Arial"/>
          <w:color w:val="000000"/>
          <w:sz w:val="20"/>
          <w:szCs w:val="20"/>
        </w:rPr>
      </w:pPr>
      <w:proofErr w:type="spellStart"/>
      <w:r w:rsidRPr="004263EA">
        <w:rPr>
          <w:rFonts w:ascii="Arial" w:hAnsi="Arial" w:cs="Arial"/>
          <w:color w:val="000000"/>
          <w:sz w:val="20"/>
          <w:szCs w:val="20"/>
        </w:rPr>
        <w:t>Birupaksha</w:t>
      </w:r>
      <w:proofErr w:type="spellEnd"/>
      <w:r w:rsidRPr="004263EA">
        <w:rPr>
          <w:rFonts w:ascii="Arial" w:hAnsi="Arial" w:cs="Arial"/>
          <w:color w:val="000000"/>
          <w:sz w:val="20"/>
          <w:szCs w:val="20"/>
        </w:rPr>
        <w:t xml:space="preserve"> Biswas,</w:t>
      </w:r>
      <w:r w:rsidRPr="004263EA">
        <w:rPr>
          <w:rFonts w:ascii="Arial" w:hAnsi="Arial" w:cs="Arial"/>
          <w:color w:val="000000"/>
          <w:sz w:val="20"/>
          <w:szCs w:val="20"/>
        </w:rPr>
        <w:t xml:space="preserve"> </w:t>
      </w:r>
      <w:r w:rsidRPr="004263EA">
        <w:rPr>
          <w:rFonts w:ascii="Arial" w:hAnsi="Arial" w:cs="Arial"/>
          <w:color w:val="000000"/>
          <w:sz w:val="20"/>
          <w:szCs w:val="20"/>
        </w:rPr>
        <w:t>West Bengal University of Health Sciences</w:t>
      </w:r>
      <w:r w:rsidRPr="004263EA">
        <w:rPr>
          <w:rFonts w:ascii="Arial" w:hAnsi="Arial" w:cs="Arial"/>
          <w:color w:val="000000"/>
          <w:sz w:val="20"/>
          <w:szCs w:val="20"/>
        </w:rPr>
        <w:t xml:space="preserve">, </w:t>
      </w:r>
      <w:r w:rsidRPr="004263EA">
        <w:rPr>
          <w:rFonts w:ascii="Arial" w:hAnsi="Arial" w:cs="Arial"/>
          <w:color w:val="000000"/>
          <w:sz w:val="20"/>
          <w:szCs w:val="20"/>
        </w:rPr>
        <w:t>India</w:t>
      </w:r>
    </w:p>
    <w:sectPr w:rsidR="004263EA" w:rsidRPr="004263EA">
      <w:headerReference w:type="default" r:id="rId8"/>
      <w:footerReference w:type="default" r:id="rId9"/>
      <w:pgSz w:w="16839" w:h="2381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645B3" w14:textId="77777777" w:rsidR="002E1745" w:rsidRDefault="002E1745">
      <w:r>
        <w:separator/>
      </w:r>
    </w:p>
  </w:endnote>
  <w:endnote w:type="continuationSeparator" w:id="0">
    <w:p w14:paraId="7DA24F4C" w14:textId="77777777" w:rsidR="002E1745" w:rsidRDefault="002E1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Bold r:id="rId1" w:fontKey="{94BAFE8D-2BE1-4939-9703-D80B910E4E30}"/>
  </w:font>
  <w:font w:name="Arimo">
    <w:charset w:val="00"/>
    <w:family w:val="auto"/>
    <w:pitch w:val="default"/>
    <w:embedBold r:id="rId2" w:fontKey="{2F4D482E-BE02-404C-9CD8-DE7CB522DAF8}"/>
  </w:font>
  <w:font w:name="Georgia">
    <w:panose1 w:val="02040502050405020303"/>
    <w:charset w:val="00"/>
    <w:family w:val="roman"/>
    <w:pitch w:val="variable"/>
    <w:sig w:usb0="00000287" w:usb1="00000000" w:usb2="00000000" w:usb3="00000000" w:csb0="0000009F" w:csb1="00000000"/>
    <w:embedItalic r:id="rId3" w:fontKey="{FD67D538-9C1A-4D28-8F24-D2CC0B227AA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36193FE9-823D-4734-919C-C40A29FA687E}"/>
  </w:font>
  <w:font w:name="Cambria">
    <w:panose1 w:val="02040503050406030204"/>
    <w:charset w:val="00"/>
    <w:family w:val="roman"/>
    <w:pitch w:val="variable"/>
    <w:sig w:usb0="E00006FF" w:usb1="420024FF" w:usb2="02000000" w:usb3="00000000" w:csb0="0000019F" w:csb1="00000000"/>
    <w:embedRegular r:id="rId5" w:fontKey="{BB0CF05C-D186-4062-91BA-EA2811192C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C53D" w14:textId="77777777" w:rsidR="009D41B4" w:rsidRDefault="00000000">
    <w:pPr>
      <w:pBdr>
        <w:top w:val="nil"/>
        <w:left w:val="nil"/>
        <w:bottom w:val="nil"/>
        <w:right w:val="nil"/>
        <w:between w:val="nil"/>
      </w:pBdr>
      <w:jc w:val="right"/>
      <w:rPr>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421F0E">
      <w:rPr>
        <w:b/>
        <w:bCs/>
        <w:noProof/>
        <w:color w:val="000000"/>
        <w:sz w:val="20"/>
        <w:szCs w:val="20"/>
      </w:rPr>
      <w:t>1</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421F0E">
      <w:rPr>
        <w:b/>
        <w:bCs/>
        <w:noProof/>
        <w:color w:val="000000"/>
        <w:sz w:val="20"/>
        <w:szCs w:val="20"/>
      </w:rPr>
      <w:t>2</w:t>
    </w:r>
    <w:r>
      <w:rPr>
        <w:b/>
        <w:bCs/>
        <w:color w:val="000000"/>
        <w:sz w:val="20"/>
        <w:szCs w:val="20"/>
      </w:rPr>
      <w:fldChar w:fldCharType="end"/>
    </w:r>
    <w:r>
      <w:rPr>
        <w:b/>
        <w:bCs/>
        <w:color w:val="000000"/>
        <w:sz w:val="20"/>
        <w:szCs w:val="20"/>
      </w:rPr>
      <w:br/>
      <w:t>V240326</w:t>
    </w:r>
  </w:p>
  <w:p w14:paraId="493D7CA4" w14:textId="77777777" w:rsidR="009D41B4" w:rsidRDefault="009D41B4">
    <w:pPr>
      <w:pBdr>
        <w:top w:val="nil"/>
        <w:left w:val="nil"/>
        <w:bottom w:val="nil"/>
        <w:right w:val="nil"/>
        <w:between w:val="nil"/>
      </w:pBdr>
      <w:jc w:val="right"/>
      <w:rPr>
        <w:color w:val="000000"/>
      </w:rPr>
    </w:pPr>
  </w:p>
  <w:p w14:paraId="56E3845B" w14:textId="77777777" w:rsidR="009D41B4" w:rsidRDefault="009D41B4">
    <w:pPr>
      <w:pBdr>
        <w:top w:val="nil"/>
        <w:left w:val="nil"/>
        <w:bottom w:val="nil"/>
        <w:right w:val="nil"/>
        <w:between w:val="nil"/>
      </w:pBdr>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530A2" w14:textId="77777777" w:rsidR="002E1745" w:rsidRDefault="002E1745">
      <w:r>
        <w:separator/>
      </w:r>
    </w:p>
  </w:footnote>
  <w:footnote w:type="continuationSeparator" w:id="0">
    <w:p w14:paraId="3A2183F8" w14:textId="77777777" w:rsidR="002E1745" w:rsidRDefault="002E1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9C288" w14:textId="77777777" w:rsidR="009D41B4" w:rsidRDefault="009D41B4">
    <w:pPr>
      <w:spacing w:after="280"/>
      <w:jc w:val="center"/>
      <w:rPr>
        <w:rFonts w:ascii="Arial" w:eastAsia="Arial" w:hAnsi="Arial" w:cs="Arial"/>
        <w:color w:val="003399"/>
        <w:u w:val="single"/>
      </w:rPr>
    </w:pPr>
  </w:p>
  <w:p w14:paraId="7E08A463" w14:textId="77777777" w:rsidR="009D41B4" w:rsidRDefault="00000000">
    <w:pPr>
      <w:spacing w:before="280"/>
      <w:jc w:val="center"/>
      <w:rPr>
        <w:color w:val="000000"/>
        <w:sz w:val="20"/>
        <w:szCs w:val="20"/>
      </w:rPr>
    </w:pPr>
    <w:r>
      <w:rPr>
        <w:color w:val="000000"/>
        <w:sz w:val="20"/>
        <w:szCs w:val="20"/>
        <w:highlight w:val="lightGray"/>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5584D"/>
    <w:multiLevelType w:val="multilevel"/>
    <w:tmpl w:val="A8E04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3B63E7"/>
    <w:multiLevelType w:val="multilevel"/>
    <w:tmpl w:val="E5DEFC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4332B67"/>
    <w:multiLevelType w:val="multilevel"/>
    <w:tmpl w:val="AE8E1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68926F7"/>
    <w:multiLevelType w:val="multilevel"/>
    <w:tmpl w:val="216EBE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F404D3"/>
    <w:multiLevelType w:val="multilevel"/>
    <w:tmpl w:val="A3FA2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4961044"/>
    <w:multiLevelType w:val="multilevel"/>
    <w:tmpl w:val="52F4D0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65A82BDF"/>
    <w:multiLevelType w:val="multilevel"/>
    <w:tmpl w:val="9ADEE2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68346446"/>
    <w:multiLevelType w:val="multilevel"/>
    <w:tmpl w:val="2EDE3F0E"/>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468131001">
    <w:abstractNumId w:val="7"/>
  </w:num>
  <w:num w:numId="2" w16cid:durableId="1155531333">
    <w:abstractNumId w:val="5"/>
  </w:num>
  <w:num w:numId="3" w16cid:durableId="1613317987">
    <w:abstractNumId w:val="3"/>
  </w:num>
  <w:num w:numId="4" w16cid:durableId="37751058">
    <w:abstractNumId w:val="6"/>
  </w:num>
  <w:num w:numId="5" w16cid:durableId="697312245">
    <w:abstractNumId w:val="0"/>
  </w:num>
  <w:num w:numId="6" w16cid:durableId="734665718">
    <w:abstractNumId w:val="4"/>
  </w:num>
  <w:num w:numId="7" w16cid:durableId="1918516625">
    <w:abstractNumId w:val="1"/>
  </w:num>
  <w:num w:numId="8" w16cid:durableId="986931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1B4"/>
    <w:rsid w:val="00006DE3"/>
    <w:rsid w:val="00032824"/>
    <w:rsid w:val="000E3E70"/>
    <w:rsid w:val="002E1745"/>
    <w:rsid w:val="00421D44"/>
    <w:rsid w:val="00421F0E"/>
    <w:rsid w:val="004263EA"/>
    <w:rsid w:val="004C4B03"/>
    <w:rsid w:val="00840E10"/>
    <w:rsid w:val="009D41B4"/>
    <w:rsid w:val="00A1610A"/>
    <w:rsid w:val="00D12DD9"/>
    <w:rsid w:val="00FA749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2FCC"/>
  <w15:docId w15:val="{122BEAED-59DB-477E-913D-4F28611AD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006DE3"/>
    <w:rPr>
      <w:color w:val="0000FF" w:themeColor="hyperlink"/>
      <w:u w:val="single"/>
    </w:rPr>
  </w:style>
  <w:style w:type="character" w:styleId="UnresolvedMention">
    <w:name w:val="Unresolved Mention"/>
    <w:basedOn w:val="DefaultParagraphFont"/>
    <w:uiPriority w:val="99"/>
    <w:semiHidden/>
    <w:unhideWhenUsed/>
    <w:rsid w:val="00006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LebmhqV/DmcyoaEJT/tRGpyBfQ==">CgMxLjAyDmguZDBobXhiaHNjbm9jMg5oLnRrc2Rha2lpMjVwMTIOaC4zNGIwNzZrbnR6ODIyDmguY2lyNmg1c25veGhnMg5oLndpYnNoM2NhbTltNjIOaC4xMmxqdTh5Y3BjbzUyDmgubWtndHY3N2ZyZnh0Mg5oLnpmM2lodXdtejRpdjINaC42cTMwODJtdzJvdjgAciExa01YckpCUU1yaGR1eE1QVFYwd21tbTRmeTV6cHNxdU4=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1071</Words>
  <Characters>6107</Characters>
  <Application>Microsoft Office Word</Application>
  <DocSecurity>0</DocSecurity>
  <Lines>50</Lines>
  <Paragraphs>14</Paragraphs>
  <ScaleCrop>false</ScaleCrop>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Editor-11</cp:lastModifiedBy>
  <cp:revision>9</cp:revision>
  <dcterms:created xsi:type="dcterms:W3CDTF">2026-06-06T04:54:00Z</dcterms:created>
  <dcterms:modified xsi:type="dcterms:W3CDTF">2026-06-10T11:43:00Z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