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83C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3C7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F83C79" w:rsidRPr="00F83C79" w:rsidRDefault="00F83C79" w:rsidP="00F83C79">
      <w:pPr>
        <w:rPr>
          <w:rFonts w:ascii="Arial" w:hAnsi="Arial" w:cs="Arial"/>
          <w:sz w:val="20"/>
          <w:szCs w:val="20"/>
        </w:rPr>
      </w:pPr>
      <w:r w:rsidRPr="00F83C79">
        <w:rPr>
          <w:rFonts w:ascii="Arial" w:hAnsi="Arial" w:cs="Arial"/>
          <w:sz w:val="20"/>
          <w:szCs w:val="20"/>
        </w:rPr>
        <w:t xml:space="preserve">1. Conclusions in plural </w:t>
      </w:r>
    </w:p>
    <w:p w:rsidR="009344FF" w:rsidRPr="00F83C79" w:rsidRDefault="00F83C79" w:rsidP="00F83C79">
      <w:pPr>
        <w:rPr>
          <w:rFonts w:ascii="Arial" w:hAnsi="Arial" w:cs="Arial"/>
          <w:sz w:val="20"/>
          <w:szCs w:val="20"/>
        </w:rPr>
      </w:pPr>
      <w:r w:rsidRPr="00F83C79">
        <w:rPr>
          <w:rFonts w:ascii="Arial" w:hAnsi="Arial" w:cs="Arial"/>
          <w:sz w:val="20"/>
          <w:szCs w:val="20"/>
        </w:rPr>
        <w:t xml:space="preserve">2. References are </w:t>
      </w:r>
      <w:r w:rsidRPr="00F83C79">
        <w:rPr>
          <w:rFonts w:ascii="Arial" w:hAnsi="Arial" w:cs="Arial"/>
          <w:sz w:val="20"/>
          <w:szCs w:val="20"/>
        </w:rPr>
        <w:t>of course, wrongly written</w:t>
      </w:r>
    </w:p>
    <w:p w:rsidR="000F2F46" w:rsidRPr="00F83C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3C7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83C79" w:rsidRPr="00F83C79" w:rsidRDefault="00F83C79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83C79">
        <w:rPr>
          <w:rFonts w:ascii="Arial" w:hAnsi="Arial" w:cs="Arial"/>
          <w:sz w:val="20"/>
          <w:szCs w:val="20"/>
        </w:rPr>
        <w:t>Prof.</w:t>
      </w:r>
      <w:proofErr w:type="spellEnd"/>
      <w:r w:rsidRPr="00F83C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3C79">
        <w:rPr>
          <w:rFonts w:ascii="Arial" w:hAnsi="Arial" w:cs="Arial"/>
          <w:sz w:val="20"/>
          <w:szCs w:val="20"/>
        </w:rPr>
        <w:t>Alexandru</w:t>
      </w:r>
      <w:proofErr w:type="spellEnd"/>
      <w:r w:rsidRPr="00F83C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3C79">
        <w:rPr>
          <w:rFonts w:ascii="Arial" w:hAnsi="Arial" w:cs="Arial"/>
          <w:sz w:val="20"/>
          <w:szCs w:val="20"/>
        </w:rPr>
        <w:t>Trifu</w:t>
      </w:r>
      <w:proofErr w:type="spellEnd"/>
      <w:r w:rsidRPr="00F83C79">
        <w:rPr>
          <w:rFonts w:ascii="Arial" w:hAnsi="Arial" w:cs="Arial"/>
          <w:sz w:val="20"/>
          <w:szCs w:val="20"/>
        </w:rPr>
        <w:t>, “</w:t>
      </w:r>
      <w:proofErr w:type="spellStart"/>
      <w:r w:rsidRPr="00F83C79">
        <w:rPr>
          <w:rFonts w:ascii="Arial" w:hAnsi="Arial" w:cs="Arial"/>
          <w:sz w:val="20"/>
          <w:szCs w:val="20"/>
        </w:rPr>
        <w:t>Petre</w:t>
      </w:r>
      <w:proofErr w:type="spellEnd"/>
      <w:r w:rsidRPr="00F83C79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F83C79">
        <w:rPr>
          <w:rFonts w:ascii="Arial" w:hAnsi="Arial" w:cs="Arial"/>
          <w:sz w:val="20"/>
          <w:szCs w:val="20"/>
        </w:rPr>
        <w:t>”  University</w:t>
      </w:r>
      <w:proofErr w:type="gramEnd"/>
      <w:r w:rsidRPr="00F83C79">
        <w:rPr>
          <w:rFonts w:ascii="Arial" w:hAnsi="Arial" w:cs="Arial"/>
          <w:sz w:val="20"/>
          <w:szCs w:val="20"/>
        </w:rPr>
        <w:t xml:space="preserve"> of Iasi, Romania</w:t>
      </w:r>
      <w:bookmarkStart w:id="0" w:name="_GoBack"/>
      <w:bookmarkEnd w:id="0"/>
    </w:p>
    <w:sectPr w:rsidR="00F83C79" w:rsidRPr="00F83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8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B67C"/>
  <w15:docId w15:val="{855863FE-3AE7-48F8-8D3D-C9D6C09E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2026-04-02T12:24:00Z</dcterms:modified>
</cp:coreProperties>
</file>