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6369" w14:textId="77777777" w:rsidR="009344FF" w:rsidRPr="00B032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2B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CBE6F16" w14:textId="7ABA4164" w:rsidR="009344FF" w:rsidRPr="00B032B3" w:rsidRDefault="00B032B3" w:rsidP="009344FF">
      <w:pPr>
        <w:rPr>
          <w:rFonts w:ascii="Arial" w:hAnsi="Arial" w:cs="Arial"/>
          <w:sz w:val="20"/>
          <w:szCs w:val="20"/>
        </w:rPr>
      </w:pPr>
      <w:r w:rsidRPr="00B032B3">
        <w:rPr>
          <w:rFonts w:ascii="Arial" w:hAnsi="Arial" w:cs="Arial"/>
          <w:sz w:val="20"/>
          <w:szCs w:val="20"/>
        </w:rPr>
        <w:t>ACCEPTED</w:t>
      </w:r>
    </w:p>
    <w:p w14:paraId="60B884D1" w14:textId="77777777" w:rsidR="00000000" w:rsidRPr="00B032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2B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83A49C2" w14:textId="19951715" w:rsidR="00B032B3" w:rsidRPr="00B032B3" w:rsidRDefault="00B032B3" w:rsidP="00B032B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032B3">
        <w:rPr>
          <w:rFonts w:ascii="Arial" w:eastAsia="Times New Roman" w:hAnsi="Arial" w:cs="Arial"/>
          <w:sz w:val="20"/>
          <w:szCs w:val="20"/>
          <w:lang w:val="en-US"/>
        </w:rPr>
        <w:t>Prof. Zoran Todorovic</w:t>
      </w:r>
      <w:r w:rsidRPr="00B032B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32B3">
        <w:rPr>
          <w:rFonts w:ascii="Arial" w:eastAsia="Times New Roman" w:hAnsi="Arial" w:cs="Arial"/>
          <w:sz w:val="20"/>
          <w:szCs w:val="20"/>
          <w:lang w:val="en-US"/>
        </w:rPr>
        <w:t>University of Belgrade</w:t>
      </w:r>
      <w:r w:rsidRPr="00B032B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32B3">
        <w:rPr>
          <w:rFonts w:ascii="Arial" w:eastAsia="Times New Roman" w:hAnsi="Arial" w:cs="Arial"/>
          <w:sz w:val="20"/>
          <w:szCs w:val="20"/>
          <w:lang w:val="en-US"/>
        </w:rPr>
        <w:t>Serbia</w:t>
      </w:r>
    </w:p>
    <w:p w14:paraId="75DD0B88" w14:textId="77777777" w:rsidR="00B032B3" w:rsidRPr="00B032B3" w:rsidRDefault="00B032B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032B3" w:rsidRPr="00B032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032B3"/>
    <w:rsid w:val="00DD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40BE"/>
  <w15:docId w15:val="{517728A1-4E5A-4C68-B3BE-6D97AC5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2026-09-09T06:21:00Z</dcterms:modified>
</cp:coreProperties>
</file>